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FB3319" w:rsidRDefault="0090446E" w:rsidP="005C0A53">
      <w:pPr>
        <w:jc w:val="center"/>
        <w:rPr>
          <w:b/>
          <w:sz w:val="28"/>
          <w:szCs w:val="28"/>
        </w:rPr>
      </w:pPr>
      <w:r w:rsidRPr="00FB3319">
        <w:rPr>
          <w:rFonts w:hint="eastAsia"/>
          <w:b/>
          <w:sz w:val="28"/>
          <w:szCs w:val="28"/>
        </w:rPr>
        <w:t>测量设备溯源</w:t>
      </w:r>
      <w:r w:rsidRPr="00FB3319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B3319">
        <w:rPr>
          <w:rFonts w:hint="eastAsia"/>
          <w:b/>
          <w:sz w:val="28"/>
          <w:szCs w:val="28"/>
        </w:rPr>
        <w:t>表</w:t>
      </w:r>
    </w:p>
    <w:p w:rsidR="008F6BDE" w:rsidRPr="00FB3319" w:rsidRDefault="0090446E">
      <w:pPr>
        <w:jc w:val="right"/>
        <w:rPr>
          <w:rFonts w:ascii="Times New Roman" w:hAnsi="Times New Roman" w:cs="Times New Roman"/>
          <w:sz w:val="20"/>
          <w:szCs w:val="28"/>
        </w:rPr>
      </w:pPr>
      <w:r w:rsidRPr="00FB3319">
        <w:rPr>
          <w:rFonts w:ascii="Times New Roman" w:hAnsi="Times New Roman" w:cs="Times New Roman"/>
          <w:sz w:val="20"/>
          <w:szCs w:val="28"/>
        </w:rPr>
        <w:t>编号</w:t>
      </w:r>
      <w:r w:rsidRPr="00FB3319"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Pr="00FB3319">
        <w:rPr>
          <w:rFonts w:ascii="Times New Roman" w:hAnsi="Times New Roman" w:cs="Times New Roman"/>
          <w:sz w:val="20"/>
          <w:szCs w:val="28"/>
          <w:u w:val="single"/>
        </w:rPr>
        <w:t>0243-2021-2022</w:t>
      </w:r>
      <w:bookmarkEnd w:id="0"/>
    </w:p>
    <w:tbl>
      <w:tblPr>
        <w:tblStyle w:val="a6"/>
        <w:tblW w:w="11100" w:type="dxa"/>
        <w:tblInd w:w="-176" w:type="dxa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945"/>
        <w:gridCol w:w="1276"/>
        <w:gridCol w:w="1177"/>
        <w:gridCol w:w="893"/>
      </w:tblGrid>
      <w:tr w:rsidR="00FB3319" w:rsidRPr="00FB3319" w:rsidTr="003F625C">
        <w:trPr>
          <w:trHeight w:val="628"/>
        </w:trPr>
        <w:tc>
          <w:tcPr>
            <w:tcW w:w="1092" w:type="dxa"/>
            <w:vAlign w:val="center"/>
          </w:tcPr>
          <w:p w:rsidR="0044252F" w:rsidRPr="00FB3319" w:rsidRDefault="0090446E" w:rsidP="00350904">
            <w:pPr>
              <w:jc w:val="center"/>
              <w:rPr>
                <w:szCs w:val="21"/>
              </w:rPr>
            </w:pPr>
            <w:r w:rsidRPr="00FB3319"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008" w:type="dxa"/>
            <w:gridSpan w:val="8"/>
            <w:vAlign w:val="center"/>
          </w:tcPr>
          <w:p w:rsidR="0044252F" w:rsidRPr="00FB3319" w:rsidRDefault="0090446E" w:rsidP="005F16C0">
            <w:pPr>
              <w:jc w:val="center"/>
              <w:rPr>
                <w:szCs w:val="21"/>
              </w:rPr>
            </w:pPr>
            <w:bookmarkStart w:id="1" w:name="组织名称"/>
            <w:r w:rsidRPr="00FB3319">
              <w:rPr>
                <w:szCs w:val="21"/>
              </w:rPr>
              <w:t>淮安清江石油化工有限责任公司</w:t>
            </w:r>
            <w:bookmarkEnd w:id="1"/>
          </w:p>
        </w:tc>
      </w:tr>
      <w:tr w:rsidR="00FB3319" w:rsidRPr="00FB3319" w:rsidTr="003F625C">
        <w:trPr>
          <w:trHeight w:val="628"/>
        </w:trPr>
        <w:tc>
          <w:tcPr>
            <w:tcW w:w="1092" w:type="dxa"/>
            <w:vAlign w:val="center"/>
          </w:tcPr>
          <w:p w:rsidR="0044252F" w:rsidRPr="00FB3319" w:rsidRDefault="0090446E">
            <w:pPr>
              <w:jc w:val="center"/>
              <w:rPr>
                <w:b/>
                <w:bCs/>
                <w:sz w:val="18"/>
                <w:szCs w:val="18"/>
              </w:rPr>
            </w:pPr>
            <w:r w:rsidRPr="00FB3319">
              <w:rPr>
                <w:rFonts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FB3319" w:rsidRDefault="0090446E">
            <w:pPr>
              <w:jc w:val="center"/>
              <w:rPr>
                <w:b/>
                <w:bCs/>
                <w:sz w:val="18"/>
                <w:szCs w:val="18"/>
              </w:rPr>
            </w:pPr>
            <w:r w:rsidRPr="00FB3319">
              <w:rPr>
                <w:rFonts w:hint="eastAsia"/>
                <w:b/>
                <w:bCs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Pr="00FB3319" w:rsidRDefault="0090446E">
            <w:pPr>
              <w:jc w:val="center"/>
              <w:rPr>
                <w:b/>
                <w:bCs/>
                <w:sz w:val="18"/>
                <w:szCs w:val="18"/>
              </w:rPr>
            </w:pPr>
            <w:r w:rsidRPr="00FB3319">
              <w:rPr>
                <w:rFonts w:hint="eastAsia"/>
                <w:b/>
                <w:bCs/>
                <w:sz w:val="18"/>
                <w:szCs w:val="18"/>
              </w:rPr>
              <w:t>测量设备</w:t>
            </w:r>
          </w:p>
          <w:p w:rsidR="0044252F" w:rsidRPr="00FB3319" w:rsidRDefault="0090446E">
            <w:pPr>
              <w:jc w:val="center"/>
              <w:rPr>
                <w:b/>
                <w:bCs/>
                <w:sz w:val="18"/>
                <w:szCs w:val="18"/>
              </w:rPr>
            </w:pPr>
            <w:r w:rsidRPr="00FB3319">
              <w:rPr>
                <w:rFonts w:hint="eastAsia"/>
                <w:b/>
                <w:bCs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FB3319" w:rsidRDefault="0090446E">
            <w:pPr>
              <w:jc w:val="center"/>
              <w:rPr>
                <w:b/>
                <w:bCs/>
                <w:sz w:val="18"/>
                <w:szCs w:val="18"/>
              </w:rPr>
            </w:pPr>
            <w:r w:rsidRPr="00FB3319">
              <w:rPr>
                <w:rFonts w:hint="eastAsia"/>
                <w:b/>
                <w:bCs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5F16C0" w:rsidRDefault="0090446E">
            <w:pPr>
              <w:jc w:val="center"/>
              <w:rPr>
                <w:b/>
                <w:bCs/>
                <w:sz w:val="18"/>
                <w:szCs w:val="18"/>
              </w:rPr>
            </w:pPr>
            <w:r w:rsidRPr="005F16C0">
              <w:rPr>
                <w:rFonts w:hint="eastAsia"/>
                <w:b/>
                <w:bCs/>
                <w:sz w:val="18"/>
                <w:szCs w:val="18"/>
              </w:rPr>
              <w:t>测量设备</w:t>
            </w:r>
          </w:p>
          <w:p w:rsidR="0044252F" w:rsidRPr="005F16C0" w:rsidRDefault="0090446E" w:rsidP="005F16C0">
            <w:pPr>
              <w:ind w:firstLineChars="100" w:firstLine="181"/>
              <w:jc w:val="center"/>
              <w:rPr>
                <w:b/>
                <w:bCs/>
                <w:sz w:val="18"/>
                <w:szCs w:val="18"/>
              </w:rPr>
            </w:pPr>
            <w:r w:rsidRPr="005F16C0">
              <w:rPr>
                <w:rFonts w:hint="eastAsia"/>
                <w:b/>
                <w:bCs/>
                <w:sz w:val="18"/>
                <w:szCs w:val="18"/>
              </w:rPr>
              <w:t>计量特性</w:t>
            </w:r>
          </w:p>
        </w:tc>
        <w:tc>
          <w:tcPr>
            <w:tcW w:w="1945" w:type="dxa"/>
            <w:vAlign w:val="center"/>
          </w:tcPr>
          <w:p w:rsidR="0044252F" w:rsidRPr="005F16C0" w:rsidRDefault="0090446E">
            <w:pPr>
              <w:jc w:val="center"/>
              <w:rPr>
                <w:b/>
                <w:bCs/>
                <w:sz w:val="18"/>
                <w:szCs w:val="18"/>
              </w:rPr>
            </w:pPr>
            <w:r w:rsidRPr="005F16C0">
              <w:rPr>
                <w:rFonts w:hint="eastAsia"/>
                <w:b/>
                <w:bCs/>
                <w:sz w:val="18"/>
                <w:szCs w:val="18"/>
              </w:rPr>
              <w:t>测量标准装置名称及技术参数</w:t>
            </w:r>
          </w:p>
        </w:tc>
        <w:tc>
          <w:tcPr>
            <w:tcW w:w="1276" w:type="dxa"/>
            <w:vAlign w:val="center"/>
          </w:tcPr>
          <w:p w:rsidR="0044252F" w:rsidRPr="00FB3319" w:rsidRDefault="0090446E">
            <w:pPr>
              <w:jc w:val="center"/>
              <w:rPr>
                <w:b/>
                <w:bCs/>
                <w:sz w:val="18"/>
                <w:szCs w:val="18"/>
              </w:rPr>
            </w:pPr>
            <w:r w:rsidRPr="00FB3319">
              <w:rPr>
                <w:rFonts w:hint="eastAsia"/>
                <w:b/>
                <w:bCs/>
                <w:sz w:val="18"/>
                <w:szCs w:val="18"/>
              </w:rPr>
              <w:t>检定</w:t>
            </w:r>
            <w:r w:rsidRPr="00FB3319">
              <w:rPr>
                <w:b/>
                <w:bCs/>
                <w:sz w:val="18"/>
                <w:szCs w:val="18"/>
              </w:rPr>
              <w:t>/</w:t>
            </w:r>
            <w:r w:rsidRPr="00FB3319">
              <w:rPr>
                <w:rFonts w:hint="eastAsia"/>
                <w:b/>
                <w:bCs/>
                <w:sz w:val="18"/>
                <w:szCs w:val="18"/>
              </w:rPr>
              <w:t>校准机构</w:t>
            </w:r>
          </w:p>
        </w:tc>
        <w:tc>
          <w:tcPr>
            <w:tcW w:w="1177" w:type="dxa"/>
            <w:vAlign w:val="center"/>
          </w:tcPr>
          <w:p w:rsidR="0044252F" w:rsidRPr="00FB3319" w:rsidRDefault="0090446E">
            <w:pPr>
              <w:jc w:val="center"/>
              <w:rPr>
                <w:b/>
                <w:bCs/>
                <w:sz w:val="18"/>
                <w:szCs w:val="18"/>
              </w:rPr>
            </w:pPr>
            <w:r w:rsidRPr="00FB3319">
              <w:rPr>
                <w:rFonts w:hint="eastAsia"/>
                <w:b/>
                <w:bCs/>
                <w:sz w:val="18"/>
                <w:szCs w:val="18"/>
              </w:rPr>
              <w:t>检定</w:t>
            </w:r>
            <w:r w:rsidRPr="00FB3319">
              <w:rPr>
                <w:b/>
                <w:bCs/>
                <w:sz w:val="18"/>
                <w:szCs w:val="18"/>
              </w:rPr>
              <w:t>/</w:t>
            </w:r>
            <w:r w:rsidRPr="00FB3319">
              <w:rPr>
                <w:rFonts w:hint="eastAsia"/>
                <w:b/>
                <w:bCs/>
                <w:sz w:val="18"/>
                <w:szCs w:val="18"/>
              </w:rPr>
              <w:t>校准日期</w:t>
            </w:r>
          </w:p>
        </w:tc>
        <w:tc>
          <w:tcPr>
            <w:tcW w:w="893" w:type="dxa"/>
            <w:vAlign w:val="center"/>
          </w:tcPr>
          <w:p w:rsidR="0044252F" w:rsidRPr="003F625C" w:rsidRDefault="0090446E">
            <w:pPr>
              <w:jc w:val="center"/>
              <w:rPr>
                <w:rFonts w:ascii="宋体" w:hAnsi="宋体"/>
                <w:b/>
                <w:bCs/>
                <w:sz w:val="13"/>
                <w:szCs w:val="13"/>
              </w:rPr>
            </w:pPr>
            <w:r w:rsidRPr="003F625C">
              <w:rPr>
                <w:rFonts w:ascii="宋体" w:hAnsi="宋体" w:hint="eastAsia"/>
                <w:b/>
                <w:bCs/>
                <w:sz w:val="13"/>
                <w:szCs w:val="13"/>
              </w:rPr>
              <w:t>符</w:t>
            </w:r>
            <w:r w:rsidRPr="003F625C">
              <w:rPr>
                <w:rFonts w:hint="eastAsia"/>
                <w:b/>
                <w:bCs/>
                <w:sz w:val="13"/>
                <w:szCs w:val="13"/>
              </w:rPr>
              <w:t>合打</w:t>
            </w:r>
            <w:r w:rsidRPr="003F625C">
              <w:rPr>
                <w:rFonts w:ascii="宋体" w:hAnsi="宋体" w:hint="eastAsia"/>
                <w:b/>
                <w:bCs/>
                <w:sz w:val="13"/>
                <w:szCs w:val="13"/>
              </w:rPr>
              <w:t>√</w:t>
            </w:r>
          </w:p>
          <w:p w:rsidR="0044252F" w:rsidRPr="003F625C" w:rsidRDefault="0090446E">
            <w:pPr>
              <w:jc w:val="center"/>
              <w:rPr>
                <w:b/>
                <w:bCs/>
                <w:sz w:val="13"/>
                <w:szCs w:val="13"/>
              </w:rPr>
            </w:pPr>
            <w:r w:rsidRPr="003F625C">
              <w:rPr>
                <w:rFonts w:hint="eastAsia"/>
                <w:b/>
                <w:bCs/>
                <w:sz w:val="13"/>
                <w:szCs w:val="13"/>
              </w:rPr>
              <w:t>不</w:t>
            </w:r>
            <w:r w:rsidRPr="003F625C">
              <w:rPr>
                <w:rFonts w:ascii="宋体" w:hAnsi="宋体" w:hint="eastAsia"/>
                <w:b/>
                <w:bCs/>
                <w:sz w:val="13"/>
                <w:szCs w:val="13"/>
              </w:rPr>
              <w:t>符</w:t>
            </w:r>
            <w:r w:rsidRPr="003F625C">
              <w:rPr>
                <w:rFonts w:hint="eastAsia"/>
                <w:b/>
                <w:bCs/>
                <w:sz w:val="13"/>
                <w:szCs w:val="13"/>
              </w:rPr>
              <w:t>合打</w:t>
            </w:r>
            <w:r w:rsidRPr="003F625C">
              <w:rPr>
                <w:rFonts w:ascii="Times New Roman" w:hAnsi="Times New Roman" w:cs="Times New Roman"/>
                <w:b/>
                <w:bCs/>
                <w:sz w:val="13"/>
                <w:szCs w:val="13"/>
              </w:rPr>
              <w:t>×</w:t>
            </w:r>
          </w:p>
        </w:tc>
      </w:tr>
      <w:tr w:rsidR="00FB3319" w:rsidRPr="003F625C" w:rsidTr="003F625C">
        <w:trPr>
          <w:trHeight w:val="566"/>
        </w:trPr>
        <w:tc>
          <w:tcPr>
            <w:tcW w:w="1092" w:type="dxa"/>
            <w:vAlign w:val="center"/>
          </w:tcPr>
          <w:p w:rsidR="00E668FF" w:rsidRPr="003F625C" w:rsidRDefault="00E668F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电气仪表中心</w:t>
            </w:r>
          </w:p>
        </w:tc>
        <w:tc>
          <w:tcPr>
            <w:tcW w:w="1176" w:type="dxa"/>
            <w:vAlign w:val="center"/>
          </w:tcPr>
          <w:p w:rsidR="00E668FF" w:rsidRPr="003F625C" w:rsidRDefault="00E668F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精密压力表</w:t>
            </w:r>
          </w:p>
        </w:tc>
        <w:tc>
          <w:tcPr>
            <w:tcW w:w="1234" w:type="dxa"/>
            <w:vAlign w:val="center"/>
          </w:tcPr>
          <w:p w:rsidR="00E668FF" w:rsidRPr="003F625C" w:rsidRDefault="00E668F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/>
                <w:color w:val="000000" w:themeColor="text1"/>
                <w:kern w:val="0"/>
                <w:sz w:val="18"/>
                <w:szCs w:val="18"/>
              </w:rPr>
              <w:t>3434</w:t>
            </w:r>
          </w:p>
        </w:tc>
        <w:tc>
          <w:tcPr>
            <w:tcW w:w="1032" w:type="dxa"/>
            <w:vAlign w:val="center"/>
          </w:tcPr>
          <w:p w:rsidR="00E668FF" w:rsidRPr="003F625C" w:rsidRDefault="00E668F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/>
                <w:color w:val="000000" w:themeColor="text1"/>
                <w:kern w:val="0"/>
                <w:sz w:val="18"/>
                <w:szCs w:val="18"/>
              </w:rPr>
              <w:t>YB-150</w:t>
            </w:r>
            <w:r w:rsidRPr="003F625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8"/>
                <w:szCs w:val="18"/>
              </w:rPr>
              <w:t>（</w:t>
            </w:r>
            <w:r w:rsidRPr="003F625C">
              <w:rPr>
                <w:rFonts w:asciiTheme="minorEastAsia" w:hAnsiTheme="minorEastAsia" w:cs="Times New Roman"/>
                <w:color w:val="000000" w:themeColor="text1"/>
                <w:kern w:val="0"/>
                <w:sz w:val="18"/>
                <w:szCs w:val="18"/>
              </w:rPr>
              <w:t>0</w:t>
            </w:r>
            <w:r w:rsidRPr="003F625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8"/>
                <w:szCs w:val="18"/>
              </w:rPr>
              <w:t>～</w:t>
            </w:r>
            <w:r w:rsidRPr="003F625C">
              <w:rPr>
                <w:rFonts w:asciiTheme="minorEastAsia" w:hAnsiTheme="minorEastAsia" w:cs="Times New Roman"/>
                <w:color w:val="000000" w:themeColor="text1"/>
                <w:kern w:val="0"/>
                <w:sz w:val="18"/>
                <w:szCs w:val="18"/>
              </w:rPr>
              <w:t>1.6</w:t>
            </w:r>
            <w:r w:rsidRPr="003F625C">
              <w:rPr>
                <w:rFonts w:asciiTheme="minorEastAsia" w:hAnsiTheme="minorEastAsia" w:cs="Times New Roman" w:hint="eastAsia"/>
                <w:color w:val="000000" w:themeColor="text1"/>
                <w:kern w:val="0"/>
                <w:sz w:val="18"/>
                <w:szCs w:val="18"/>
              </w:rPr>
              <w:t>）</w:t>
            </w:r>
            <w:r w:rsidRPr="003F625C">
              <w:rPr>
                <w:rFonts w:asciiTheme="minorEastAsia" w:hAnsiTheme="minorEastAsia" w:cs="Times New Roman"/>
                <w:color w:val="000000" w:themeColor="text1"/>
                <w:kern w:val="0"/>
                <w:sz w:val="18"/>
                <w:szCs w:val="18"/>
              </w:rPr>
              <w:t>MPa</w:t>
            </w:r>
          </w:p>
        </w:tc>
        <w:tc>
          <w:tcPr>
            <w:tcW w:w="1275" w:type="dxa"/>
            <w:vAlign w:val="center"/>
          </w:tcPr>
          <w:p w:rsidR="00E668FF" w:rsidRPr="003F625C" w:rsidRDefault="00E668F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0.4</w:t>
            </w: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945" w:type="dxa"/>
            <w:vAlign w:val="center"/>
          </w:tcPr>
          <w:p w:rsidR="00E668FF" w:rsidRPr="003F625C" w:rsidRDefault="00E668F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0.05</w:t>
            </w: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级活塞式压力计标准装置</w:t>
            </w:r>
          </w:p>
        </w:tc>
        <w:tc>
          <w:tcPr>
            <w:tcW w:w="1276" w:type="dxa"/>
            <w:vAlign w:val="center"/>
          </w:tcPr>
          <w:p w:rsidR="00E668FF" w:rsidRPr="003F625C" w:rsidRDefault="00E668F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淮安市计量测试中心</w:t>
            </w:r>
          </w:p>
        </w:tc>
        <w:tc>
          <w:tcPr>
            <w:tcW w:w="1177" w:type="dxa"/>
            <w:vAlign w:val="center"/>
          </w:tcPr>
          <w:p w:rsidR="00E668FF" w:rsidRPr="003F625C" w:rsidRDefault="00E668F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2022.02.17</w:t>
            </w:r>
          </w:p>
        </w:tc>
        <w:tc>
          <w:tcPr>
            <w:tcW w:w="893" w:type="dxa"/>
            <w:vAlign w:val="center"/>
          </w:tcPr>
          <w:p w:rsidR="00E668FF" w:rsidRPr="003F625C" w:rsidRDefault="00E668F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FB3319" w:rsidRPr="003F625C" w:rsidTr="003F625C">
        <w:trPr>
          <w:trHeight w:val="546"/>
        </w:trPr>
        <w:tc>
          <w:tcPr>
            <w:tcW w:w="1092" w:type="dxa"/>
            <w:vAlign w:val="center"/>
          </w:tcPr>
          <w:p w:rsidR="00E668FF" w:rsidRPr="003F625C" w:rsidRDefault="00E668F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电气仪表中心</w:t>
            </w:r>
          </w:p>
        </w:tc>
        <w:tc>
          <w:tcPr>
            <w:tcW w:w="1176" w:type="dxa"/>
            <w:vAlign w:val="center"/>
          </w:tcPr>
          <w:p w:rsidR="00E668FF" w:rsidRPr="003F625C" w:rsidRDefault="00E668F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标准铂</w:t>
            </w:r>
            <w:proofErr w:type="gramStart"/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铑</w:t>
            </w:r>
            <w:proofErr w:type="gramEnd"/>
            <w:r w:rsidRPr="003F625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10</w:t>
            </w:r>
            <w:proofErr w:type="gramStart"/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铂</w:t>
            </w:r>
            <w:proofErr w:type="gramEnd"/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热电偶</w:t>
            </w:r>
          </w:p>
        </w:tc>
        <w:tc>
          <w:tcPr>
            <w:tcW w:w="1234" w:type="dxa"/>
            <w:vAlign w:val="center"/>
          </w:tcPr>
          <w:p w:rsidR="00E668FF" w:rsidRPr="003F625C" w:rsidRDefault="00E668F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S12-1-788</w:t>
            </w:r>
          </w:p>
        </w:tc>
        <w:tc>
          <w:tcPr>
            <w:tcW w:w="1032" w:type="dxa"/>
            <w:vAlign w:val="center"/>
          </w:tcPr>
          <w:p w:rsidR="00E668FF" w:rsidRPr="003F625C" w:rsidRDefault="00E668F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S</w:t>
            </w:r>
          </w:p>
        </w:tc>
        <w:tc>
          <w:tcPr>
            <w:tcW w:w="1275" w:type="dxa"/>
            <w:vAlign w:val="center"/>
          </w:tcPr>
          <w:p w:rsidR="00E668FF" w:rsidRPr="003F625C" w:rsidRDefault="00E668F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一等</w:t>
            </w:r>
          </w:p>
        </w:tc>
        <w:tc>
          <w:tcPr>
            <w:tcW w:w="1945" w:type="dxa"/>
            <w:vAlign w:val="center"/>
          </w:tcPr>
          <w:p w:rsidR="00E668FF" w:rsidRPr="003F625C" w:rsidRDefault="00E668FF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铂</w:t>
            </w:r>
            <w:proofErr w:type="gramStart"/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铑</w:t>
            </w:r>
            <w:proofErr w:type="gramEnd"/>
            <w:r w:rsidRPr="003F625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 xml:space="preserve"> 10-</w:t>
            </w: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铂热电偶工作基准装置</w:t>
            </w:r>
          </w:p>
          <w:p w:rsidR="00E668FF" w:rsidRPr="003F625C" w:rsidRDefault="00E668F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/>
                <w:i/>
                <w:iCs/>
                <w:color w:val="000000" w:themeColor="text1"/>
                <w:sz w:val="18"/>
                <w:szCs w:val="18"/>
              </w:rPr>
              <w:t>U</w:t>
            </w:r>
            <w:r w:rsidRPr="003F625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=0.4</w:t>
            </w: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℃</w:t>
            </w:r>
            <w:r w:rsidRPr="003F625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 xml:space="preserve">, </w:t>
            </w: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（</w:t>
            </w:r>
            <w:r w:rsidRPr="003F625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k=2</w:t>
            </w: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:rsidR="00E668FF" w:rsidRPr="003F625C" w:rsidRDefault="00E668F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江苏省计量科学研究院</w:t>
            </w:r>
          </w:p>
        </w:tc>
        <w:tc>
          <w:tcPr>
            <w:tcW w:w="1177" w:type="dxa"/>
            <w:vAlign w:val="center"/>
          </w:tcPr>
          <w:p w:rsidR="00E668FF" w:rsidRPr="003F625C" w:rsidRDefault="00E668F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2021.11.17</w:t>
            </w:r>
          </w:p>
        </w:tc>
        <w:tc>
          <w:tcPr>
            <w:tcW w:w="893" w:type="dxa"/>
            <w:vAlign w:val="center"/>
          </w:tcPr>
          <w:p w:rsidR="00E668FF" w:rsidRPr="003F625C" w:rsidRDefault="00E668F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FB3319" w:rsidRPr="003F625C" w:rsidTr="003F625C">
        <w:trPr>
          <w:trHeight w:val="568"/>
        </w:trPr>
        <w:tc>
          <w:tcPr>
            <w:tcW w:w="1092" w:type="dxa"/>
            <w:vAlign w:val="center"/>
          </w:tcPr>
          <w:p w:rsidR="00E668FF" w:rsidRPr="003F625C" w:rsidRDefault="00E668F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化工联合车间聚丙烯装置</w:t>
            </w:r>
          </w:p>
        </w:tc>
        <w:tc>
          <w:tcPr>
            <w:tcW w:w="1176" w:type="dxa"/>
            <w:vAlign w:val="center"/>
          </w:tcPr>
          <w:p w:rsidR="00E668FF" w:rsidRPr="003F625C" w:rsidRDefault="00E668F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电子台秤</w:t>
            </w:r>
          </w:p>
        </w:tc>
        <w:tc>
          <w:tcPr>
            <w:tcW w:w="1234" w:type="dxa"/>
            <w:vAlign w:val="center"/>
          </w:tcPr>
          <w:p w:rsidR="00E668FF" w:rsidRPr="003F625C" w:rsidRDefault="00E668F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B0254796EN</w:t>
            </w:r>
          </w:p>
        </w:tc>
        <w:tc>
          <w:tcPr>
            <w:tcW w:w="1032" w:type="dxa"/>
            <w:vAlign w:val="center"/>
          </w:tcPr>
          <w:p w:rsidR="00E668FF" w:rsidRPr="003F625C" w:rsidRDefault="00E668F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ACS-30</w:t>
            </w:r>
          </w:p>
        </w:tc>
        <w:tc>
          <w:tcPr>
            <w:tcW w:w="1275" w:type="dxa"/>
            <w:vAlign w:val="center"/>
          </w:tcPr>
          <w:p w:rsidR="00E668FF" w:rsidRPr="003F625C" w:rsidRDefault="00E668F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Ⅲ级</w:t>
            </w:r>
          </w:p>
        </w:tc>
        <w:tc>
          <w:tcPr>
            <w:tcW w:w="1945" w:type="dxa"/>
            <w:vAlign w:val="center"/>
          </w:tcPr>
          <w:p w:rsidR="00E668FF" w:rsidRPr="003F625C" w:rsidRDefault="00E668FF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非自动衡器检定装置</w:t>
            </w:r>
          </w:p>
          <w:p w:rsidR="00E668FF" w:rsidRPr="003F625C" w:rsidRDefault="00E668F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F</w:t>
            </w:r>
            <w:r w:rsidRPr="003F625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级、</w:t>
            </w:r>
            <w:r w:rsidRPr="003F625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M</w:t>
            </w:r>
            <w:r w:rsidRPr="003F625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级、</w:t>
            </w:r>
            <w:r w:rsidRPr="003F625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M</w:t>
            </w:r>
            <w:r w:rsidRPr="003F625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  <w:vertAlign w:val="subscript"/>
              </w:rPr>
              <w:t>12</w:t>
            </w: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276" w:type="dxa"/>
            <w:vAlign w:val="center"/>
          </w:tcPr>
          <w:p w:rsidR="00E668FF" w:rsidRPr="003F625C" w:rsidRDefault="00E668F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淮安市计量测试中心</w:t>
            </w:r>
          </w:p>
        </w:tc>
        <w:tc>
          <w:tcPr>
            <w:tcW w:w="1177" w:type="dxa"/>
            <w:vAlign w:val="center"/>
          </w:tcPr>
          <w:p w:rsidR="00E668FF" w:rsidRPr="003F625C" w:rsidRDefault="00E668F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2021.07.20</w:t>
            </w:r>
          </w:p>
        </w:tc>
        <w:tc>
          <w:tcPr>
            <w:tcW w:w="893" w:type="dxa"/>
            <w:vAlign w:val="center"/>
          </w:tcPr>
          <w:p w:rsidR="00E668FF" w:rsidRPr="003F625C" w:rsidRDefault="00E668F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FB3319" w:rsidRPr="003F625C" w:rsidTr="003F625C">
        <w:trPr>
          <w:trHeight w:val="568"/>
        </w:trPr>
        <w:tc>
          <w:tcPr>
            <w:tcW w:w="1092" w:type="dxa"/>
            <w:vAlign w:val="center"/>
          </w:tcPr>
          <w:p w:rsidR="00B0301F" w:rsidRPr="003F625C" w:rsidRDefault="00B0301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质检中心</w:t>
            </w:r>
          </w:p>
        </w:tc>
        <w:tc>
          <w:tcPr>
            <w:tcW w:w="1176" w:type="dxa"/>
            <w:vAlign w:val="center"/>
          </w:tcPr>
          <w:p w:rsidR="00B0301F" w:rsidRPr="003F625C" w:rsidRDefault="00B0301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石油密度计</w:t>
            </w:r>
          </w:p>
        </w:tc>
        <w:tc>
          <w:tcPr>
            <w:tcW w:w="1234" w:type="dxa"/>
            <w:vAlign w:val="center"/>
          </w:tcPr>
          <w:p w:rsidR="00B0301F" w:rsidRPr="003F625C" w:rsidRDefault="00B0301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M2021-0073439</w:t>
            </w:r>
          </w:p>
        </w:tc>
        <w:tc>
          <w:tcPr>
            <w:tcW w:w="1032" w:type="dxa"/>
            <w:vAlign w:val="center"/>
          </w:tcPr>
          <w:p w:rsidR="00B0301F" w:rsidRPr="003F625C" w:rsidRDefault="00B0301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(0.650~1.100)g/cm</w:t>
            </w:r>
            <w:r w:rsidRPr="00E849E2">
              <w:rPr>
                <w:rFonts w:asciiTheme="minorEastAsia" w:hAnsiTheme="minorEastAsia"/>
                <w:color w:val="000000" w:themeColor="text1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275" w:type="dxa"/>
            <w:vAlign w:val="center"/>
          </w:tcPr>
          <w:p w:rsidR="00B0301F" w:rsidRPr="003F625C" w:rsidRDefault="00B0301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0.5 kg/m</w:t>
            </w:r>
            <w:r w:rsidRPr="00E849E2">
              <w:rPr>
                <w:rFonts w:asciiTheme="minorEastAsia" w:hAnsiTheme="minorEastAsia"/>
                <w:color w:val="000000" w:themeColor="text1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945" w:type="dxa"/>
            <w:vAlign w:val="center"/>
          </w:tcPr>
          <w:p w:rsidR="00B0301F" w:rsidRPr="003F625C" w:rsidRDefault="00B0301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一等密度计标准装置（</w:t>
            </w: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0.08~0.20</w:t>
            </w:r>
            <w:r w:rsidRPr="003F62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）</w:t>
            </w: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kg/m</w:t>
            </w:r>
            <w:r w:rsidRPr="00E849E2">
              <w:rPr>
                <w:rFonts w:asciiTheme="minorEastAsia" w:hAnsiTheme="minorEastAsia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(k=2)</w:t>
            </w:r>
          </w:p>
        </w:tc>
        <w:tc>
          <w:tcPr>
            <w:tcW w:w="1276" w:type="dxa"/>
            <w:vAlign w:val="center"/>
          </w:tcPr>
          <w:p w:rsidR="00B0301F" w:rsidRPr="003F625C" w:rsidRDefault="00B0301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江苏省计量科学研究院</w:t>
            </w:r>
          </w:p>
        </w:tc>
        <w:tc>
          <w:tcPr>
            <w:tcW w:w="1177" w:type="dxa"/>
            <w:vAlign w:val="center"/>
          </w:tcPr>
          <w:p w:rsidR="00B0301F" w:rsidRPr="003F625C" w:rsidRDefault="00B0301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2021.07.16</w:t>
            </w:r>
          </w:p>
        </w:tc>
        <w:tc>
          <w:tcPr>
            <w:tcW w:w="893" w:type="dxa"/>
            <w:vAlign w:val="center"/>
          </w:tcPr>
          <w:p w:rsidR="00B0301F" w:rsidRPr="003F625C" w:rsidRDefault="00B0301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FB3319" w:rsidRPr="003F625C" w:rsidTr="003F625C">
        <w:trPr>
          <w:trHeight w:val="568"/>
        </w:trPr>
        <w:tc>
          <w:tcPr>
            <w:tcW w:w="1092" w:type="dxa"/>
            <w:vAlign w:val="center"/>
          </w:tcPr>
          <w:p w:rsidR="00B0301F" w:rsidRPr="003F625C" w:rsidRDefault="00B0301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质检中心</w:t>
            </w:r>
          </w:p>
        </w:tc>
        <w:tc>
          <w:tcPr>
            <w:tcW w:w="1176" w:type="dxa"/>
            <w:vAlign w:val="center"/>
          </w:tcPr>
          <w:p w:rsidR="00B0301F" w:rsidRPr="003F625C" w:rsidRDefault="00B0301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电子天平</w:t>
            </w:r>
          </w:p>
        </w:tc>
        <w:tc>
          <w:tcPr>
            <w:tcW w:w="1234" w:type="dxa"/>
            <w:vAlign w:val="center"/>
          </w:tcPr>
          <w:p w:rsidR="00B0301F" w:rsidRPr="003F625C" w:rsidRDefault="00B0301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1232050807</w:t>
            </w:r>
          </w:p>
        </w:tc>
        <w:tc>
          <w:tcPr>
            <w:tcW w:w="1032" w:type="dxa"/>
            <w:vAlign w:val="center"/>
          </w:tcPr>
          <w:p w:rsidR="00B0301F" w:rsidRPr="003F625C" w:rsidRDefault="00B0301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EL204</w:t>
            </w:r>
          </w:p>
        </w:tc>
        <w:tc>
          <w:tcPr>
            <w:tcW w:w="1275" w:type="dxa"/>
            <w:vAlign w:val="center"/>
          </w:tcPr>
          <w:p w:rsidR="00B0301F" w:rsidRPr="003F625C" w:rsidRDefault="00B0301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0.1mg</w:t>
            </w:r>
          </w:p>
        </w:tc>
        <w:tc>
          <w:tcPr>
            <w:tcW w:w="1945" w:type="dxa"/>
            <w:vAlign w:val="center"/>
          </w:tcPr>
          <w:p w:rsidR="00B0301F" w:rsidRPr="003F625C" w:rsidRDefault="00B0301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天平检定装置</w:t>
            </w: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WPE</w:t>
            </w:r>
            <w:r w:rsidRPr="003F62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：</w:t>
            </w: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±（</w:t>
            </w:r>
            <w:r w:rsidRPr="003F625C"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  <w:t>0.006mg~0.46g</w:t>
            </w: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276" w:type="dxa"/>
            <w:vAlign w:val="center"/>
          </w:tcPr>
          <w:p w:rsidR="00B0301F" w:rsidRPr="003F625C" w:rsidRDefault="00B0301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淮安市计量测试中心</w:t>
            </w:r>
          </w:p>
        </w:tc>
        <w:tc>
          <w:tcPr>
            <w:tcW w:w="1177" w:type="dxa"/>
            <w:vAlign w:val="center"/>
          </w:tcPr>
          <w:p w:rsidR="00B0301F" w:rsidRPr="003F625C" w:rsidRDefault="00B0301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2022.01.14</w:t>
            </w:r>
          </w:p>
        </w:tc>
        <w:tc>
          <w:tcPr>
            <w:tcW w:w="893" w:type="dxa"/>
            <w:vAlign w:val="center"/>
          </w:tcPr>
          <w:p w:rsidR="00B0301F" w:rsidRPr="003F625C" w:rsidRDefault="00B0301F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FB3319" w:rsidRPr="003F625C" w:rsidTr="003F625C">
        <w:trPr>
          <w:trHeight w:val="568"/>
        </w:trPr>
        <w:tc>
          <w:tcPr>
            <w:tcW w:w="1092" w:type="dxa"/>
            <w:vAlign w:val="center"/>
          </w:tcPr>
          <w:p w:rsidR="00040E3E" w:rsidRPr="003F625C" w:rsidRDefault="00040E3E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贮运车间</w:t>
            </w:r>
          </w:p>
        </w:tc>
        <w:tc>
          <w:tcPr>
            <w:tcW w:w="1176" w:type="dxa"/>
            <w:vAlign w:val="center"/>
          </w:tcPr>
          <w:p w:rsidR="00040E3E" w:rsidRPr="003F625C" w:rsidRDefault="00440A3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hint="eastAsia"/>
                <w:noProof/>
                <w:color w:val="000000" w:themeColor="text1"/>
                <w:sz w:val="18"/>
                <w:szCs w:val="18"/>
              </w:rPr>
              <w:t>质量流量计</w:t>
            </w:r>
            <w:r w:rsidRPr="003F625C">
              <w:rPr>
                <w:rFonts w:asciiTheme="minorEastAsia" w:hAnsiTheme="minorEastAsia"/>
                <w:noProof/>
                <w:color w:val="000000" w:themeColor="text1"/>
                <w:sz w:val="18"/>
                <w:szCs w:val="18"/>
              </w:rPr>
              <w:t>-</w:t>
            </w:r>
            <w:r w:rsidRPr="003F625C">
              <w:rPr>
                <w:rFonts w:asciiTheme="minorEastAsia" w:hAnsiTheme="minorEastAsia" w:hint="eastAsia"/>
                <w:noProof/>
                <w:color w:val="000000" w:themeColor="text1"/>
                <w:sz w:val="18"/>
                <w:szCs w:val="18"/>
              </w:rPr>
              <w:t>航煤</w:t>
            </w:r>
          </w:p>
        </w:tc>
        <w:tc>
          <w:tcPr>
            <w:tcW w:w="1234" w:type="dxa"/>
            <w:vAlign w:val="center"/>
          </w:tcPr>
          <w:p w:rsidR="00040E3E" w:rsidRPr="003F625C" w:rsidRDefault="00440A3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13188786</w:t>
            </w:r>
          </w:p>
        </w:tc>
        <w:tc>
          <w:tcPr>
            <w:tcW w:w="1032" w:type="dxa"/>
            <w:vAlign w:val="center"/>
          </w:tcPr>
          <w:p w:rsidR="00040E3E" w:rsidRPr="003F625C" w:rsidRDefault="00440A3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CMF300</w:t>
            </w:r>
          </w:p>
        </w:tc>
        <w:tc>
          <w:tcPr>
            <w:tcW w:w="1275" w:type="dxa"/>
            <w:vAlign w:val="center"/>
          </w:tcPr>
          <w:p w:rsidR="00040E3E" w:rsidRPr="003F625C" w:rsidRDefault="00440A3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0.2</w:t>
            </w:r>
            <w:r w:rsidRPr="003F62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945" w:type="dxa"/>
            <w:vAlign w:val="center"/>
          </w:tcPr>
          <w:p w:rsidR="00040E3E" w:rsidRPr="003F625C" w:rsidRDefault="00440A3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静态质量法水流量标准装置</w:t>
            </w: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0.05</w:t>
            </w:r>
            <w:r w:rsidRPr="003F62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276" w:type="dxa"/>
            <w:vAlign w:val="center"/>
          </w:tcPr>
          <w:p w:rsidR="00040E3E" w:rsidRPr="003F625C" w:rsidRDefault="00440A3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淮安市计量测试中心</w:t>
            </w:r>
          </w:p>
        </w:tc>
        <w:tc>
          <w:tcPr>
            <w:tcW w:w="1177" w:type="dxa"/>
            <w:vAlign w:val="center"/>
          </w:tcPr>
          <w:p w:rsidR="00040E3E" w:rsidRPr="003F625C" w:rsidRDefault="00440A3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2021.06.17</w:t>
            </w:r>
          </w:p>
        </w:tc>
        <w:tc>
          <w:tcPr>
            <w:tcW w:w="893" w:type="dxa"/>
            <w:vAlign w:val="center"/>
          </w:tcPr>
          <w:p w:rsidR="00040E3E" w:rsidRPr="003F625C" w:rsidRDefault="00A61F8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FB3319" w:rsidRPr="003F625C" w:rsidTr="003F625C">
        <w:trPr>
          <w:trHeight w:val="568"/>
        </w:trPr>
        <w:tc>
          <w:tcPr>
            <w:tcW w:w="1092" w:type="dxa"/>
            <w:vAlign w:val="center"/>
          </w:tcPr>
          <w:p w:rsidR="005E61CE" w:rsidRPr="003F625C" w:rsidRDefault="005E61CE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贮运车间</w:t>
            </w:r>
          </w:p>
        </w:tc>
        <w:tc>
          <w:tcPr>
            <w:tcW w:w="1176" w:type="dxa"/>
            <w:vAlign w:val="center"/>
          </w:tcPr>
          <w:p w:rsidR="005E61CE" w:rsidRPr="003F625C" w:rsidRDefault="00E76AC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电子汽车衡</w:t>
            </w:r>
          </w:p>
        </w:tc>
        <w:tc>
          <w:tcPr>
            <w:tcW w:w="1234" w:type="dxa"/>
            <w:vAlign w:val="center"/>
          </w:tcPr>
          <w:p w:rsidR="005E61CE" w:rsidRPr="003F625C" w:rsidRDefault="00E76AC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QDST-100-3422</w:t>
            </w:r>
          </w:p>
        </w:tc>
        <w:tc>
          <w:tcPr>
            <w:tcW w:w="1032" w:type="dxa"/>
            <w:vAlign w:val="center"/>
          </w:tcPr>
          <w:p w:rsidR="005E61CE" w:rsidRPr="003F625C" w:rsidRDefault="00E76AC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SCS-100</w:t>
            </w:r>
          </w:p>
        </w:tc>
        <w:tc>
          <w:tcPr>
            <w:tcW w:w="1275" w:type="dxa"/>
            <w:vAlign w:val="center"/>
          </w:tcPr>
          <w:p w:rsidR="005E61CE" w:rsidRPr="003F625C" w:rsidRDefault="00E849E2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E849E2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Ⅲ</w:t>
            </w:r>
            <w:r w:rsidR="00E76ACD" w:rsidRPr="003F62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945" w:type="dxa"/>
            <w:vAlign w:val="center"/>
          </w:tcPr>
          <w:p w:rsidR="005E61CE" w:rsidRPr="003F625C" w:rsidRDefault="00E76AC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非自动衡器检定装置</w:t>
            </w: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F</w:t>
            </w:r>
            <w:r w:rsidRPr="00E849E2">
              <w:rPr>
                <w:rFonts w:asciiTheme="minorEastAsia" w:hAnsiTheme="minorEastAsia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3F62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级、</w:t>
            </w:r>
            <w:r w:rsidR="00C65FFE"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M</w:t>
            </w:r>
            <w:r w:rsidR="00C65FFE" w:rsidRPr="00E849E2">
              <w:rPr>
                <w:rFonts w:asciiTheme="minorEastAsia" w:hAnsiTheme="minorEastAsia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="00C65FFE" w:rsidRPr="003F62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级、</w:t>
            </w:r>
            <w:r w:rsidR="00C65FFE"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M</w:t>
            </w:r>
            <w:r w:rsidR="00C65FFE" w:rsidRPr="00E849E2">
              <w:rPr>
                <w:rFonts w:asciiTheme="minorEastAsia" w:hAnsiTheme="minorEastAsia"/>
                <w:color w:val="000000" w:themeColor="text1"/>
                <w:sz w:val="18"/>
                <w:szCs w:val="18"/>
                <w:vertAlign w:val="subscript"/>
              </w:rPr>
              <w:t>12</w:t>
            </w:r>
            <w:r w:rsidR="00C65FFE" w:rsidRPr="003F62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276" w:type="dxa"/>
            <w:vAlign w:val="center"/>
          </w:tcPr>
          <w:p w:rsidR="005E61CE" w:rsidRPr="003F625C" w:rsidRDefault="00E76AC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淮安市计量测试中心</w:t>
            </w:r>
          </w:p>
        </w:tc>
        <w:tc>
          <w:tcPr>
            <w:tcW w:w="1177" w:type="dxa"/>
            <w:vAlign w:val="center"/>
          </w:tcPr>
          <w:p w:rsidR="005E61CE" w:rsidRPr="003F625C" w:rsidRDefault="00E76ACD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2021.07.20</w:t>
            </w:r>
          </w:p>
        </w:tc>
        <w:tc>
          <w:tcPr>
            <w:tcW w:w="893" w:type="dxa"/>
            <w:vAlign w:val="center"/>
          </w:tcPr>
          <w:p w:rsidR="005E61CE" w:rsidRPr="003F625C" w:rsidRDefault="00A61F8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cs="Times New Roman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FB3319" w:rsidRPr="003F625C" w:rsidTr="003F625C">
        <w:trPr>
          <w:trHeight w:val="568"/>
        </w:trPr>
        <w:tc>
          <w:tcPr>
            <w:tcW w:w="1092" w:type="dxa"/>
            <w:vAlign w:val="center"/>
          </w:tcPr>
          <w:p w:rsidR="009D3D95" w:rsidRPr="003F625C" w:rsidRDefault="009D3D95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proofErr w:type="gramStart"/>
            <w:r w:rsidRPr="003F625C"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特油加氢</w:t>
            </w:r>
            <w:proofErr w:type="gramEnd"/>
            <w:r w:rsidRPr="003F625C"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联合车间</w:t>
            </w:r>
          </w:p>
        </w:tc>
        <w:tc>
          <w:tcPr>
            <w:tcW w:w="1176" w:type="dxa"/>
            <w:vAlign w:val="center"/>
          </w:tcPr>
          <w:p w:rsidR="009D3D95" w:rsidRPr="003F625C" w:rsidRDefault="009D3D9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硫化氢报警器</w:t>
            </w:r>
          </w:p>
        </w:tc>
        <w:tc>
          <w:tcPr>
            <w:tcW w:w="1234" w:type="dxa"/>
            <w:vAlign w:val="center"/>
          </w:tcPr>
          <w:p w:rsidR="009D3D95" w:rsidRPr="003F625C" w:rsidRDefault="009D3D9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QJ</w:t>
            </w:r>
            <w:r w:rsidRPr="003F62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－</w:t>
            </w: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TYJQ-AT1011</w:t>
            </w:r>
          </w:p>
        </w:tc>
        <w:tc>
          <w:tcPr>
            <w:tcW w:w="1032" w:type="dxa"/>
            <w:vAlign w:val="center"/>
          </w:tcPr>
          <w:p w:rsidR="009D3D95" w:rsidRPr="003F625C" w:rsidRDefault="009D3D9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ESD100</w:t>
            </w:r>
          </w:p>
        </w:tc>
        <w:tc>
          <w:tcPr>
            <w:tcW w:w="1275" w:type="dxa"/>
            <w:vAlign w:val="center"/>
          </w:tcPr>
          <w:p w:rsidR="009D3D95" w:rsidRPr="003F625C" w:rsidRDefault="009D3D9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合格，示值误差</w:t>
            </w: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1.0%FS</w:t>
            </w:r>
          </w:p>
        </w:tc>
        <w:tc>
          <w:tcPr>
            <w:tcW w:w="1945" w:type="dxa"/>
            <w:vAlign w:val="center"/>
          </w:tcPr>
          <w:p w:rsidR="009D3D95" w:rsidRPr="003F625C" w:rsidRDefault="009D3D9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硫化氢气体检测仪检定装置</w:t>
            </w:r>
            <w:proofErr w:type="spellStart"/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Urel</w:t>
            </w:r>
            <w:proofErr w:type="spellEnd"/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=3.0%(k=2)</w:t>
            </w:r>
          </w:p>
        </w:tc>
        <w:tc>
          <w:tcPr>
            <w:tcW w:w="1276" w:type="dxa"/>
            <w:vAlign w:val="center"/>
          </w:tcPr>
          <w:p w:rsidR="009D3D95" w:rsidRPr="003F625C" w:rsidRDefault="009D3D95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淮安市计量测试中心</w:t>
            </w:r>
          </w:p>
        </w:tc>
        <w:tc>
          <w:tcPr>
            <w:tcW w:w="1177" w:type="dxa"/>
            <w:vAlign w:val="center"/>
          </w:tcPr>
          <w:p w:rsidR="009D3D95" w:rsidRPr="003F625C" w:rsidRDefault="009D3D9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2021.5.19</w:t>
            </w:r>
          </w:p>
        </w:tc>
        <w:tc>
          <w:tcPr>
            <w:tcW w:w="893" w:type="dxa"/>
            <w:vAlign w:val="center"/>
          </w:tcPr>
          <w:p w:rsidR="009D3D95" w:rsidRPr="003F625C" w:rsidRDefault="009D3D95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FB3319" w:rsidRPr="003F625C" w:rsidTr="003F625C">
        <w:trPr>
          <w:trHeight w:val="568"/>
        </w:trPr>
        <w:tc>
          <w:tcPr>
            <w:tcW w:w="1092" w:type="dxa"/>
            <w:vAlign w:val="center"/>
          </w:tcPr>
          <w:p w:rsidR="009D3D95" w:rsidRPr="003F625C" w:rsidRDefault="009D3D95">
            <w:pPr>
              <w:jc w:val="center"/>
              <w:rPr>
                <w:rFonts w:asciiTheme="minorEastAsia" w:hAnsiTheme="minorEastAsia" w:cs="宋体"/>
                <w:color w:val="000000" w:themeColor="text1"/>
                <w:sz w:val="18"/>
                <w:szCs w:val="18"/>
              </w:rPr>
            </w:pPr>
            <w:proofErr w:type="gramStart"/>
            <w:r w:rsidRPr="003F625C"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特油加氢</w:t>
            </w:r>
            <w:proofErr w:type="gramEnd"/>
            <w:r w:rsidRPr="003F625C">
              <w:rPr>
                <w:rFonts w:asciiTheme="minorEastAsia" w:hAnsiTheme="minorEastAsia" w:cs="宋体" w:hint="eastAsia"/>
                <w:color w:val="000000" w:themeColor="text1"/>
                <w:sz w:val="18"/>
                <w:szCs w:val="18"/>
              </w:rPr>
              <w:t>联合车间</w:t>
            </w:r>
          </w:p>
        </w:tc>
        <w:tc>
          <w:tcPr>
            <w:tcW w:w="1176" w:type="dxa"/>
            <w:vAlign w:val="center"/>
          </w:tcPr>
          <w:p w:rsidR="009D3D95" w:rsidRPr="003F625C" w:rsidRDefault="009D3D9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可燃气体报警器</w:t>
            </w:r>
          </w:p>
        </w:tc>
        <w:tc>
          <w:tcPr>
            <w:tcW w:w="1234" w:type="dxa"/>
            <w:vAlign w:val="center"/>
          </w:tcPr>
          <w:p w:rsidR="009D3D95" w:rsidRPr="003F625C" w:rsidRDefault="009D3D9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QJ</w:t>
            </w:r>
            <w:r w:rsidRPr="003F62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－</w:t>
            </w: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TYJQ-AT1001</w:t>
            </w:r>
          </w:p>
        </w:tc>
        <w:tc>
          <w:tcPr>
            <w:tcW w:w="1032" w:type="dxa"/>
            <w:vAlign w:val="center"/>
          </w:tcPr>
          <w:p w:rsidR="009D3D95" w:rsidRPr="003F625C" w:rsidRDefault="009D3D9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ESD200</w:t>
            </w:r>
          </w:p>
        </w:tc>
        <w:tc>
          <w:tcPr>
            <w:tcW w:w="1275" w:type="dxa"/>
            <w:vAlign w:val="center"/>
          </w:tcPr>
          <w:p w:rsidR="009D3D95" w:rsidRPr="003F625C" w:rsidRDefault="009D3D9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合格，示值误差</w:t>
            </w: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1.3%FS</w:t>
            </w:r>
          </w:p>
        </w:tc>
        <w:tc>
          <w:tcPr>
            <w:tcW w:w="1945" w:type="dxa"/>
            <w:vAlign w:val="center"/>
          </w:tcPr>
          <w:p w:rsidR="009D3D95" w:rsidRPr="003F625C" w:rsidRDefault="009D3D9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可燃气体检测报警器检定装置</w:t>
            </w:r>
            <w:proofErr w:type="spellStart"/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Urel</w:t>
            </w:r>
            <w:proofErr w:type="spellEnd"/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=1.5%(k=2)</w:t>
            </w:r>
          </w:p>
        </w:tc>
        <w:tc>
          <w:tcPr>
            <w:tcW w:w="1276" w:type="dxa"/>
            <w:vAlign w:val="center"/>
          </w:tcPr>
          <w:p w:rsidR="009D3D95" w:rsidRPr="003F625C" w:rsidRDefault="009D3D95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淮安市计量测试中心</w:t>
            </w:r>
          </w:p>
        </w:tc>
        <w:tc>
          <w:tcPr>
            <w:tcW w:w="1177" w:type="dxa"/>
            <w:vAlign w:val="center"/>
          </w:tcPr>
          <w:p w:rsidR="009D3D95" w:rsidRPr="003F625C" w:rsidRDefault="009D3D95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  <w:t>2021.5.19</w:t>
            </w:r>
          </w:p>
        </w:tc>
        <w:tc>
          <w:tcPr>
            <w:tcW w:w="893" w:type="dxa"/>
            <w:vAlign w:val="center"/>
          </w:tcPr>
          <w:p w:rsidR="009D3D95" w:rsidRPr="003F625C" w:rsidRDefault="009D3D95">
            <w:pPr>
              <w:jc w:val="center"/>
              <w:rPr>
                <w:rFonts w:asciiTheme="minorEastAsia" w:hAnsiTheme="minorEastAsia" w:cs="Times New Roman"/>
                <w:color w:val="000000" w:themeColor="text1"/>
                <w:sz w:val="18"/>
                <w:szCs w:val="18"/>
              </w:rPr>
            </w:pPr>
            <w:r w:rsidRPr="003F625C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FB3319" w:rsidRPr="00FB3319" w:rsidTr="003F625C">
        <w:trPr>
          <w:trHeight w:val="2090"/>
        </w:trPr>
        <w:tc>
          <w:tcPr>
            <w:tcW w:w="11100" w:type="dxa"/>
            <w:gridSpan w:val="9"/>
            <w:vAlign w:val="center"/>
          </w:tcPr>
          <w:p w:rsidR="009D3D95" w:rsidRPr="003F625C" w:rsidRDefault="009D3D95" w:rsidP="005F16C0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3F625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审核综合意見：</w:t>
            </w:r>
          </w:p>
          <w:p w:rsidR="009D3D95" w:rsidRPr="003F625C" w:rsidRDefault="009D3D95" w:rsidP="005F16C0">
            <w:pPr>
              <w:jc w:val="left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  <w:r w:rsidRPr="003F625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（抽查有效文件、溯源原始记录、证书报告，进行评价，说明理由</w:t>
            </w:r>
            <w:r w:rsidRPr="003F625C"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  <w:t xml:space="preserve"> </w:t>
            </w:r>
            <w:r w:rsidRPr="003F625C"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）</w:t>
            </w:r>
          </w:p>
          <w:p w:rsidR="009D3D95" w:rsidRPr="003F625C" w:rsidRDefault="009D3D95" w:rsidP="005F16C0">
            <w:pPr>
              <w:jc w:val="left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  <w:p w:rsidR="009D3D95" w:rsidRPr="003F625C" w:rsidRDefault="00E849E2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企业</w:t>
            </w:r>
            <w:r w:rsidR="009D3D95" w:rsidRPr="003F625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制定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了</w:t>
            </w:r>
            <w:r w:rsidR="00FE5D3E" w:rsidRPr="003F625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《计量管理</w:t>
            </w:r>
            <w:r w:rsidR="00CE7C84" w:rsidRPr="003F625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办法</w:t>
            </w:r>
            <w:r w:rsidR="00FE5D3E" w:rsidRPr="003F625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》</w:t>
            </w:r>
            <w:r w:rsidR="00CE7C84" w:rsidRPr="003F625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、《计量确认管理办法》</w:t>
            </w:r>
            <w:r w:rsidR="00FE5D3E" w:rsidRPr="003F625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，对计量确认、溯源管理和外部供方管理进行了明确规定。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企业共</w:t>
            </w:r>
            <w:r w:rsidR="009D3D95" w:rsidRPr="003F625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建</w:t>
            </w:r>
            <w:proofErr w:type="gramStart"/>
            <w:r w:rsidR="003F625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立</w:t>
            </w:r>
            <w:r w:rsidR="009D3D95" w:rsidRPr="003F625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最高</w:t>
            </w:r>
            <w:proofErr w:type="gramEnd"/>
            <w:r w:rsidR="009D3D95" w:rsidRPr="003F625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计量标准</w:t>
            </w:r>
            <w:r w:rsidR="006875B5" w:rsidRPr="003F625C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6</w:t>
            </w:r>
            <w:r w:rsidR="009D3D95" w:rsidRPr="003F625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项，测量设备由</w:t>
            </w:r>
            <w:r w:rsidR="00F02850" w:rsidRPr="003F625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电</w:t>
            </w:r>
            <w:proofErr w:type="gramStart"/>
            <w:r w:rsidR="00F02850" w:rsidRPr="003F625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仪中心</w:t>
            </w:r>
            <w:proofErr w:type="gramEnd"/>
            <w:r w:rsidR="00F02850" w:rsidRPr="003F625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负责</w:t>
            </w:r>
            <w:r w:rsidR="009D3D95" w:rsidRPr="003F625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溯源。</w:t>
            </w:r>
            <w:r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企业</w:t>
            </w:r>
            <w:r w:rsidR="009D3D95" w:rsidRPr="003F625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测量设备除自检外全部委托淮安市计量测试中心、江苏省计量科学研究院等机构检定</w:t>
            </w:r>
            <w:r w:rsidR="009D3D95" w:rsidRPr="003F625C">
              <w:rPr>
                <w:rFonts w:asciiTheme="minorEastAsia" w:hAnsiTheme="minorEastAsia" w:cs="宋体"/>
                <w:color w:val="000000" w:themeColor="text1"/>
                <w:kern w:val="0"/>
                <w:szCs w:val="21"/>
              </w:rPr>
              <w:t>/校准</w:t>
            </w:r>
            <w:r w:rsidR="009D3D95" w:rsidRPr="003F625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。抽查</w:t>
            </w:r>
            <w:r w:rsidR="00FF118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了9台测量设备的溯源</w:t>
            </w:r>
            <w:r w:rsidR="009D3D95" w:rsidRPr="003F625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情况，</w:t>
            </w:r>
            <w:r w:rsidR="00FF118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检定</w:t>
            </w:r>
            <w:r w:rsidR="009D3D95" w:rsidRPr="003F625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校准情况</w:t>
            </w:r>
            <w:r w:rsidR="00FF1189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均</w:t>
            </w:r>
            <w:r w:rsidR="009D3D95" w:rsidRPr="003F625C">
              <w:rPr>
                <w:rFonts w:asciiTheme="minorEastAsia" w:hAnsiTheme="minorEastAsia" w:cs="宋体" w:hint="eastAsia"/>
                <w:color w:val="000000" w:themeColor="text1"/>
                <w:kern w:val="0"/>
                <w:szCs w:val="21"/>
              </w:rPr>
              <w:t>符合溯源性要求。</w:t>
            </w:r>
          </w:p>
          <w:p w:rsidR="009D3D95" w:rsidRPr="00CB14E8" w:rsidRDefault="009D3D95" w:rsidP="00CB14E8">
            <w:pPr>
              <w:rPr>
                <w:rFonts w:ascii="宋体" w:hAnsi="宋体"/>
                <w:color w:val="000000" w:themeColor="text1"/>
                <w:szCs w:val="21"/>
              </w:rPr>
            </w:pPr>
          </w:p>
          <w:p w:rsidR="009D3D95" w:rsidRPr="003F625C" w:rsidRDefault="009D3D95" w:rsidP="0081571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Cs w:val="21"/>
              </w:rPr>
            </w:pPr>
          </w:p>
        </w:tc>
      </w:tr>
      <w:tr w:rsidR="00FB3319" w:rsidRPr="00FB3319" w:rsidTr="003F625C">
        <w:trPr>
          <w:trHeight w:val="557"/>
        </w:trPr>
        <w:tc>
          <w:tcPr>
            <w:tcW w:w="11100" w:type="dxa"/>
            <w:gridSpan w:val="9"/>
            <w:vAlign w:val="center"/>
          </w:tcPr>
          <w:p w:rsidR="009D3D95" w:rsidRPr="00FB3319" w:rsidRDefault="00A85E69" w:rsidP="005F16C0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5382895</wp:posOffset>
                  </wp:positionH>
                  <wp:positionV relativeFrom="paragraph">
                    <wp:posOffset>247015</wp:posOffset>
                  </wp:positionV>
                  <wp:extent cx="895350" cy="368300"/>
                  <wp:effectExtent l="1905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F625C"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2392045</wp:posOffset>
                  </wp:positionH>
                  <wp:positionV relativeFrom="paragraph">
                    <wp:posOffset>247015</wp:posOffset>
                  </wp:positionV>
                  <wp:extent cx="852170" cy="355600"/>
                  <wp:effectExtent l="19050" t="0" r="508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170" cy="35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D3D95" w:rsidRPr="00FB3319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9D3D95" w:rsidRPr="00FB3319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D3D95" w:rsidRPr="00FB3319">
              <w:rPr>
                <w:rFonts w:ascii="Times New Roman" w:eastAsia="宋体" w:hAnsi="Times New Roman" w:cs="Times New Roman"/>
                <w:szCs w:val="21"/>
              </w:rPr>
              <w:t>2022</w:t>
            </w:r>
            <w:r w:rsidR="009D3D95" w:rsidRPr="00FB3319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D3D95" w:rsidRPr="00FB3319">
              <w:rPr>
                <w:rFonts w:ascii="Times New Roman" w:eastAsia="宋体" w:hAnsi="Times New Roman" w:cs="Times New Roman"/>
                <w:szCs w:val="21"/>
              </w:rPr>
              <w:t>4</w:t>
            </w:r>
            <w:r w:rsidR="009D3D95" w:rsidRPr="00FB3319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D3D95" w:rsidRPr="00FB3319">
              <w:rPr>
                <w:rFonts w:ascii="Times New Roman" w:eastAsia="宋体" w:hAnsi="Times New Roman" w:cs="Times New Roman"/>
                <w:szCs w:val="21"/>
              </w:rPr>
              <w:t>28</w:t>
            </w:r>
            <w:r w:rsidR="009D3D95" w:rsidRPr="00FB3319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9D3D95" w:rsidRPr="005F16C0" w:rsidRDefault="009D3D95" w:rsidP="005F16C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B3319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Pr="00FB3319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Pr="00FB3319">
              <w:rPr>
                <w:rFonts w:ascii="Times New Roman" w:eastAsia="宋体" w:hAnsi="Times New Roman" w:cs="Times New Roman"/>
                <w:szCs w:val="21"/>
              </w:rPr>
              <w:t xml:space="preserve">                               </w:t>
            </w:r>
            <w:r w:rsidRPr="00FB3319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9D3D95" w:rsidRPr="00FB3319" w:rsidRDefault="009D3D95" w:rsidP="005F16C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Pr="00FB3319" w:rsidRDefault="00CD196A" w:rsidP="005C0A53"/>
    <w:p w:rsidR="008F6BDE" w:rsidRDefault="0090446E" w:rsidP="005C0A53">
      <w:r w:rsidRPr="00FB3319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96A" w:rsidRDefault="00CD196A">
      <w:r>
        <w:separator/>
      </w:r>
    </w:p>
  </w:endnote>
  <w:endnote w:type="continuationSeparator" w:id="0">
    <w:p w:rsidR="00CD196A" w:rsidRDefault="00CD1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CD196A" w:rsidP="005C0A53">
    <w:pPr>
      <w:pStyle w:val="a4"/>
    </w:pPr>
  </w:p>
  <w:p w:rsidR="008F6BDE" w:rsidRDefault="00CD196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96A" w:rsidRDefault="00CD196A">
      <w:r>
        <w:separator/>
      </w:r>
    </w:p>
  </w:footnote>
  <w:footnote w:type="continuationSeparator" w:id="0">
    <w:p w:rsidR="00CD196A" w:rsidRDefault="00CD19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90446E" w:rsidP="005C0A53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1C5E69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1C5E69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:rsidR="008F6BDE" w:rsidRDefault="0090446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0446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90446E" w:rsidP="007D1B15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 w:rsidRDefault="001C5E69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  <o:shapelayout v:ext="edit">
      <o:idmap v:ext="edit" data="1,3"/>
      <o:rules v:ext="edit">
        <o:r id="V:Rule2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F43"/>
    <w:rsid w:val="00040E3E"/>
    <w:rsid w:val="000A246B"/>
    <w:rsid w:val="000E2138"/>
    <w:rsid w:val="001757F5"/>
    <w:rsid w:val="0018725A"/>
    <w:rsid w:val="001910F1"/>
    <w:rsid w:val="001A6EE3"/>
    <w:rsid w:val="001C27DD"/>
    <w:rsid w:val="001C5E69"/>
    <w:rsid w:val="001D520B"/>
    <w:rsid w:val="00283D6A"/>
    <w:rsid w:val="00310B3E"/>
    <w:rsid w:val="0032269A"/>
    <w:rsid w:val="003354C0"/>
    <w:rsid w:val="00350904"/>
    <w:rsid w:val="003B6810"/>
    <w:rsid w:val="003D2238"/>
    <w:rsid w:val="003F625C"/>
    <w:rsid w:val="00412A8E"/>
    <w:rsid w:val="00440A30"/>
    <w:rsid w:val="00484C71"/>
    <w:rsid w:val="004B175B"/>
    <w:rsid w:val="00516D5F"/>
    <w:rsid w:val="005A2611"/>
    <w:rsid w:val="005A7CEB"/>
    <w:rsid w:val="005E61CE"/>
    <w:rsid w:val="005F16C0"/>
    <w:rsid w:val="00612284"/>
    <w:rsid w:val="00616117"/>
    <w:rsid w:val="006875B5"/>
    <w:rsid w:val="006A078F"/>
    <w:rsid w:val="006E323B"/>
    <w:rsid w:val="0070574C"/>
    <w:rsid w:val="007341C9"/>
    <w:rsid w:val="007670C1"/>
    <w:rsid w:val="007A4482"/>
    <w:rsid w:val="007C286C"/>
    <w:rsid w:val="007F3B72"/>
    <w:rsid w:val="0081571F"/>
    <w:rsid w:val="008251C5"/>
    <w:rsid w:val="0085320D"/>
    <w:rsid w:val="00894290"/>
    <w:rsid w:val="008948BA"/>
    <w:rsid w:val="0090446E"/>
    <w:rsid w:val="00925E0B"/>
    <w:rsid w:val="0097036C"/>
    <w:rsid w:val="009C51FC"/>
    <w:rsid w:val="009D3D95"/>
    <w:rsid w:val="00A529B7"/>
    <w:rsid w:val="00A61F85"/>
    <w:rsid w:val="00A65166"/>
    <w:rsid w:val="00A72D64"/>
    <w:rsid w:val="00A76109"/>
    <w:rsid w:val="00A85E69"/>
    <w:rsid w:val="00AB25E6"/>
    <w:rsid w:val="00B0301F"/>
    <w:rsid w:val="00B05321"/>
    <w:rsid w:val="00B50017"/>
    <w:rsid w:val="00B8469E"/>
    <w:rsid w:val="00B94B41"/>
    <w:rsid w:val="00BF1A30"/>
    <w:rsid w:val="00C5564D"/>
    <w:rsid w:val="00C65FFE"/>
    <w:rsid w:val="00C946FE"/>
    <w:rsid w:val="00C96F43"/>
    <w:rsid w:val="00CB14E8"/>
    <w:rsid w:val="00CB7982"/>
    <w:rsid w:val="00CD196A"/>
    <w:rsid w:val="00CE7C84"/>
    <w:rsid w:val="00CF0BD0"/>
    <w:rsid w:val="00D32D2B"/>
    <w:rsid w:val="00D84121"/>
    <w:rsid w:val="00DA4D0B"/>
    <w:rsid w:val="00DA6A68"/>
    <w:rsid w:val="00E2289B"/>
    <w:rsid w:val="00E64E67"/>
    <w:rsid w:val="00E668FF"/>
    <w:rsid w:val="00E76ACD"/>
    <w:rsid w:val="00E80217"/>
    <w:rsid w:val="00E849E2"/>
    <w:rsid w:val="00E9721E"/>
    <w:rsid w:val="00ED1FC2"/>
    <w:rsid w:val="00EE6804"/>
    <w:rsid w:val="00F02850"/>
    <w:rsid w:val="00F232A7"/>
    <w:rsid w:val="00F2554B"/>
    <w:rsid w:val="00F51A50"/>
    <w:rsid w:val="00F773B2"/>
    <w:rsid w:val="00F8584E"/>
    <w:rsid w:val="00FA76E7"/>
    <w:rsid w:val="00FB3319"/>
    <w:rsid w:val="00FD2871"/>
    <w:rsid w:val="00FD68EF"/>
    <w:rsid w:val="00FE5D3E"/>
    <w:rsid w:val="00FF1189"/>
    <w:rsid w:val="00FF4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185</Words>
  <Characters>1056</Characters>
  <Application>Microsoft Office Word</Application>
  <DocSecurity>0</DocSecurity>
  <Lines>8</Lines>
  <Paragraphs>2</Paragraphs>
  <ScaleCrop>false</ScaleCrop>
  <Company>Microsoft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98</cp:revision>
  <dcterms:created xsi:type="dcterms:W3CDTF">2015-11-02T14:51:00Z</dcterms:created>
  <dcterms:modified xsi:type="dcterms:W3CDTF">2022-04-30T03:09:00Z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