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0424-2021-2022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徐州建机工程机械有限公司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2022年05月05日 下午至2022年05月06日 下午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4098" o:spid="_x0000_s4098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194E3363"/>
    <w:rsid w:val="1D6952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761</Words>
  <Characters>1021</Characters>
  <Lines>8</Lines>
  <Paragraphs>2</Paragraphs>
  <TotalTime>117</TotalTime>
  <ScaleCrop>false</ScaleCrop>
  <LinksUpToDate>false</LinksUpToDate>
  <CharactersWithSpaces>1093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dcterms:modified xsi:type="dcterms:W3CDTF">2022-05-24T13:29:31Z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71197B1D59FB404B89371140CF7DC40F</vt:lpwstr>
  </property>
</Properties>
</file>