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sz w:val="32"/>
        </w:rPr>
        <w:t>服务认证资料清单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260"/>
        <w:gridCol w:w="1134"/>
        <w:gridCol w:w="1701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96" w:type="dxa"/>
            <w:gridSpan w:val="5"/>
            <w:vAlign w:val="center"/>
          </w:tcPr>
          <w:p>
            <w:r>
              <w:rPr>
                <w:rFonts w:hint="eastAsia"/>
              </w:rPr>
              <w:t>组织名称：</w:t>
            </w:r>
            <w:bookmarkStart w:id="0" w:name="组织名称"/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北京太合集佳家具有限公司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098" w:type="dxa"/>
            <w:gridSpan w:val="3"/>
            <w:vAlign w:val="center"/>
          </w:tcPr>
          <w:p>
            <w:r>
              <w:rPr>
                <w:rFonts w:hint="eastAsia"/>
              </w:rPr>
              <w:t>认证项目：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Segoe UI Emoji" w:hAnsi="Segoe UI Emoji" w:cs="Segoe UI Emoji"/>
              </w:rPr>
              <w:t>售后服务</w:t>
            </w:r>
            <w:r>
              <w:rPr>
                <w:rFonts w:hint="eastAsia"/>
              </w:rPr>
              <w:t>□品牌认证</w:t>
            </w:r>
          </w:p>
        </w:tc>
        <w:tc>
          <w:tcPr>
            <w:tcW w:w="3198" w:type="dxa"/>
            <w:gridSpan w:val="2"/>
            <w:vAlign w:val="center"/>
          </w:tcPr>
          <w:p>
            <w:r>
              <w:rPr>
                <w:rFonts w:hint="eastAsia"/>
              </w:rPr>
              <w:t>项目编号</w:t>
            </w:r>
            <w:r>
              <w:rPr>
                <w:rFonts w:hint="eastAsia"/>
                <w:u w:val="none"/>
              </w:rPr>
              <w:t>：</w:t>
            </w:r>
            <w:r>
              <w:rPr>
                <w:rFonts w:hint="eastAsia"/>
                <w:sz w:val="24"/>
                <w:szCs w:val="24"/>
                <w:u w:val="none"/>
              </w:rPr>
              <w:t>0014-2020-S</w:t>
            </w:r>
            <w:r>
              <w:rPr>
                <w:rFonts w:hAnsi="宋体" w:cs="Tahoma"/>
                <w:sz w:val="24"/>
                <w:szCs w:val="24"/>
                <w:u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ascii="Segoe UI Emoji" w:hAnsi="Segoe UI Emoji" w:cs="Segoe UI Emoji"/>
                <w:sz w:val="18"/>
              </w:rPr>
              <w:t>打</w:t>
            </w:r>
            <w:r>
              <w:rPr>
                <w:rFonts w:hint="eastAsia"/>
              </w:rPr>
              <w:t>□</w:t>
            </w:r>
            <w:r>
              <w:rPr>
                <w:rFonts w:hint="eastAsia" w:ascii="Segoe UI Emoji" w:hAnsi="Segoe UI Emoji" w:cs="Segoe UI Emoji"/>
                <w:sz w:val="18"/>
              </w:rPr>
              <w:t>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服务手册（体系文件）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注册商标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3260" w:type="dxa"/>
            <w:vAlign w:val="center"/>
          </w:tcPr>
          <w:p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ISC-S-I-03 服务认证申请评审及策划记录表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FF0000"/>
                <w:lang w:eastAsia="zh-CN"/>
              </w:rPr>
            </w:pPr>
            <w:r>
              <w:rPr>
                <w:rFonts w:hint="eastAsia"/>
                <w:color w:val="FF0000"/>
              </w:rPr>
              <w:t>0</w:t>
            </w:r>
            <w:r>
              <w:rPr>
                <w:rFonts w:hint="eastAsia"/>
                <w:color w:val="FF0000"/>
                <w:lang w:val="en-US" w:eastAsia="zh-CN"/>
              </w:rPr>
              <w:t>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ISC-S-I-04 服务认证申请受理决定书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</w:tcPr>
          <w:p>
            <w:pPr>
              <w:jc w:val="center"/>
            </w:pPr>
          </w:p>
          <w:p>
            <w:r>
              <w:rPr>
                <w:rFonts w:hint="eastAsia"/>
                <w:color w:val="FF0000"/>
              </w:rPr>
              <w:t>机构审查人员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FF0000"/>
                <w:lang w:eastAsia="zh-CN"/>
              </w:rPr>
            </w:pPr>
            <w:r>
              <w:rPr>
                <w:rFonts w:hint="eastAsia"/>
                <w:color w:val="FF0000"/>
              </w:rPr>
              <w:t>0</w:t>
            </w:r>
            <w:r>
              <w:rPr>
                <w:rFonts w:hint="eastAsia"/>
                <w:color w:val="FF0000"/>
                <w:lang w:val="en-US" w:eastAsia="zh-CN"/>
              </w:rPr>
              <w:t>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ISC-S-I-06 审查通知书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08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ISC-S-I-07 服务认证审查计划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/>
              </w:rPr>
              <w:t>审查组长：</w:t>
            </w:r>
          </w:p>
          <w:p>
            <w:pPr>
              <w:jc w:val="center"/>
            </w:pPr>
            <w:r>
              <w:rPr>
                <w:rFonts w:hint="eastAsia" w:ascii="Tahoma" w:hAnsi="Tahoma" w:cs="Tahoma"/>
                <w:color w:val="000000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325755</wp:posOffset>
                  </wp:positionV>
                  <wp:extent cx="700405" cy="342900"/>
                  <wp:effectExtent l="0" t="0" r="4445" b="0"/>
                  <wp:wrapSquare wrapText="bothSides"/>
                  <wp:docPr id="1" name="图片 2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40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ISC-S-I-08 审查前准备会议和专业培训记录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审查组只有1人时不需要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ISC-S-I-09 首末次会议签到表和会议记录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ISC-S-I-10 服务认证审查检查表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ISC-S-I-11服务认证审查报告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ISC-S-I-12 服务认证证书内容确认单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ISC-S-I-13 审查人员工作表现反馈表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ISC-S-I-14 审查组交通费用报销清单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bookmarkStart w:id="1" w:name="_GoBack"/>
            <w:bookmarkEnd w:id="1"/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FF0000"/>
              </w:rPr>
              <w:t>1</w:t>
            </w:r>
            <w:r>
              <w:rPr>
                <w:rFonts w:hint="eastAsia"/>
                <w:color w:val="FF0000"/>
                <w:lang w:val="en-US" w:eastAsia="zh-CN"/>
              </w:rPr>
              <w:t>6</w:t>
            </w:r>
          </w:p>
        </w:tc>
        <w:tc>
          <w:tcPr>
            <w:tcW w:w="3260" w:type="dxa"/>
            <w:vAlign w:val="center"/>
          </w:tcPr>
          <w:p>
            <w:pPr>
              <w:jc w:val="left"/>
            </w:pPr>
            <w:r>
              <w:t>ISC-S-I-15 认证决定审批表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497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FF0000"/>
              </w:rPr>
              <w:t>机构审查人员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firstLine="945" w:firstLineChars="450"/>
      <w:jc w:val="left"/>
      <w:rPr>
        <w:rStyle w:val="9"/>
        <w:rFonts w:hint="default"/>
        <w:szCs w:val="21"/>
      </w:rPr>
    </w:pPr>
    <w:r>
      <w:rPr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-45085</wp:posOffset>
          </wp:positionV>
          <wp:extent cx="485775" cy="485775"/>
          <wp:effectExtent l="19050" t="0" r="9525" b="0"/>
          <wp:wrapNone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1"/>
        <w:szCs w:val="21"/>
      </w:rPr>
      <w:pict>
        <v:shape id="文本框 2" o:spid="_x0000_s4097" o:spt="202" type="#_x0000_t202" style="position:absolute;left:0pt;margin-left:336pt;margin-top:11.1pt;height:20.2pt;width:101.3pt;z-index:25166028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（A/ 0）</w:t>
                </w:r>
              </w:p>
            </w:txbxContent>
          </v:textbox>
        </v:shape>
      </w:pict>
    </w:r>
    <w:r>
      <w:rPr>
        <w:rStyle w:val="9"/>
        <w:rFonts w:hint="default"/>
        <w:szCs w:val="21"/>
      </w:rPr>
      <w:t>北京国标联合认证有限公司</w:t>
    </w:r>
    <w:r>
      <w:rPr>
        <w:rStyle w:val="9"/>
        <w:rFonts w:hint="default"/>
        <w:szCs w:val="21"/>
      </w:rPr>
      <w:tab/>
    </w:r>
  </w:p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994" w:firstLineChars="526"/>
      <w:jc w:val="left"/>
      <w:rPr>
        <w:rFonts w:ascii="宋体" w:hAnsi="Courier New" w:eastAsia="宋体"/>
        <w:sz w:val="21"/>
        <w:szCs w:val="21"/>
      </w:rPr>
    </w:pPr>
    <w:r>
      <w:rPr>
        <w:rStyle w:val="9"/>
        <w:rFonts w:hint="default" w:ascii="Times New Roman" w:hAnsi="Times New Roman"/>
        <w:w w:val="90"/>
        <w:szCs w:val="21"/>
      </w:rPr>
      <w:t>Beijing International Standard united Certification Co.,Ltd.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3344"/>
    <w:rsid w:val="00033BB5"/>
    <w:rsid w:val="000C7D6A"/>
    <w:rsid w:val="000D6206"/>
    <w:rsid w:val="001D7AD9"/>
    <w:rsid w:val="001E4808"/>
    <w:rsid w:val="002F1211"/>
    <w:rsid w:val="00357A0E"/>
    <w:rsid w:val="00606340"/>
    <w:rsid w:val="00651EF0"/>
    <w:rsid w:val="009B3C37"/>
    <w:rsid w:val="00A208CF"/>
    <w:rsid w:val="00A87DF0"/>
    <w:rsid w:val="00AB3DE1"/>
    <w:rsid w:val="00B5466C"/>
    <w:rsid w:val="00BA21E8"/>
    <w:rsid w:val="00D31EBB"/>
    <w:rsid w:val="00D4642B"/>
    <w:rsid w:val="00D617AD"/>
    <w:rsid w:val="00D875F9"/>
    <w:rsid w:val="00D95AE7"/>
    <w:rsid w:val="00DF361F"/>
    <w:rsid w:val="00F13344"/>
    <w:rsid w:val="00F45069"/>
    <w:rsid w:val="00F82D4E"/>
    <w:rsid w:val="20905870"/>
    <w:rsid w:val="268B0F88"/>
    <w:rsid w:val="2A0D7D77"/>
    <w:rsid w:val="414E24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457</Characters>
  <Lines>4</Lines>
  <Paragraphs>1</Paragraphs>
  <TotalTime>0</TotalTime>
  <ScaleCrop>false</ScaleCrop>
  <LinksUpToDate>false</LinksUpToDate>
  <CharactersWithSpaces>468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2018-12-11T12:55:00Z</dcterms:created>
  <dc:creator>F M</dc:creator>
  <cp:lastModifiedBy>简单</cp:lastModifiedBy>
  <dcterms:modified xsi:type="dcterms:W3CDTF">2022-04-25T00:54:13Z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EA4749DC055F4D2E979138F8C2D0E5D9</vt:lpwstr>
  </property>
</Properties>
</file>