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72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50"/>
        <w:gridCol w:w="1159"/>
        <w:gridCol w:w="1023"/>
        <w:gridCol w:w="1393"/>
        <w:gridCol w:w="1334"/>
        <w:gridCol w:w="1637"/>
        <w:gridCol w:w="138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4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</w:rPr>
              <w:t>大庆诺思环保科技有限公司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NS-NJB01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(50-100)mm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=4.0μm,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光栅式指示表检定仪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=1.1/0.7/0.3μm,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NS-WJC02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(25-50)mm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=1.8μm,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NS-JDC01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0-320°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角度块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U=3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 1级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NS-Y05 、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(0-4)MPa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数字压力表校验仪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=0.027%,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生产部（生产车间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NS-Y09 、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(0-16)MPa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数字压力表校验仪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=0.027%,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(0-150)mm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=0.01mm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eastAsia="zh-CN"/>
              </w:rPr>
              <w:t>等量块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(0-300)mm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=0.02mm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eastAsia="zh-CN"/>
              </w:rPr>
              <w:t>等量块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深圳中电计量测试技术有限公司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2022.04.24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3123565</wp:posOffset>
                  </wp:positionH>
                  <wp:positionV relativeFrom="paragraph">
                    <wp:posOffset>168910</wp:posOffset>
                  </wp:positionV>
                  <wp:extent cx="741680" cy="501015"/>
                  <wp:effectExtent l="0" t="0" r="39370" b="51435"/>
                  <wp:wrapThrough wrapText="bothSides">
                    <wp:wrapPolygon>
                      <wp:start x="0" y="0"/>
                      <wp:lineTo x="0" y="20532"/>
                      <wp:lineTo x="21082" y="20532"/>
                      <wp:lineTo x="21082" y="0"/>
                      <wp:lineTo x="0" y="0"/>
                    </wp:wrapPolygon>
                  </wp:wrapThrough>
                  <wp:docPr id="4" name="图片 1" descr="bbd0d4a269099327bb8ae2a84e74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bbd0d4a269099327bb8ae2a84e744d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50000"/>
                            <a:grayscl/>
                          </a:blip>
                          <a:srcRect l="16208" t="19203" r="34015" b="55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4445</wp:posOffset>
                  </wp:positionV>
                  <wp:extent cx="864870" cy="464185"/>
                  <wp:effectExtent l="0" t="0" r="11430" b="12065"/>
                  <wp:wrapThrough wrapText="bothSides">
                    <wp:wrapPolygon>
                      <wp:start x="15700" y="0"/>
                      <wp:lineTo x="0" y="0"/>
                      <wp:lineTo x="0" y="14183"/>
                      <wp:lineTo x="5709" y="14183"/>
                      <wp:lineTo x="4758" y="19502"/>
                      <wp:lineTo x="6185" y="20389"/>
                      <wp:lineTo x="19031" y="20389"/>
                      <wp:lineTo x="20934" y="20389"/>
                      <wp:lineTo x="20934" y="0"/>
                      <wp:lineTo x="15700" y="0"/>
                    </wp:wrapPolygon>
                  </wp:wrapThrough>
                  <wp:docPr id="3" name="图片 3" descr="微信图片_202204231020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4231020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46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7.25pt;margin-top:11pt;height:20.6pt;width:215.85pt;z-index:251659264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hecl92AAAAAoBAAAPAAAAAAAAAAEAIAAAACIAAABkcnMvZG93bnJldi54&#10;bWxQSwECFAAUAAAACACHTuJARQhROcEBAAB3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0288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BfrFWI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p5xZMHThd19+&#10;/vr87fftV1rvfnxnL5NIvceSYpd2HQ479OuQGO+aYNKfuLBdFnZ/FFbuIhN0ePZ6dn7xijQXD77i&#10;MdEHjG+lMywZFccYQLVdXDpr6fpcmGRhYfsOI5WmxIeEVFVb1lf8YjadETj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BfrFWI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000000"/>
    <w:rsid w:val="28B0089F"/>
    <w:rsid w:val="326E4D86"/>
    <w:rsid w:val="37611C01"/>
    <w:rsid w:val="3CAC4CAA"/>
    <w:rsid w:val="64A95658"/>
    <w:rsid w:val="66D74001"/>
    <w:rsid w:val="6EDB4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548</Words>
  <Characters>838</Characters>
  <Lines>3</Lines>
  <Paragraphs>1</Paragraphs>
  <TotalTime>1</TotalTime>
  <ScaleCrop>false</ScaleCrop>
  <LinksUpToDate>false</LinksUpToDate>
  <CharactersWithSpaces>873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2022-04-29T13:04:39Z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4EC83ED767984AF6ACBED69C78637C83</vt:lpwstr>
  </property>
</Properties>
</file>