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赵帅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泓林餐饮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29日上午至2022年04月2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9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61C914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5-04T02:1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