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杭州乐途食品有限公司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asciiTheme="minorEastAsia" w:hAnsiTheme="minorEastAsia" w:eastAsiaTheme="minorEastAsia"/>
                <w:b/>
                <w:bCs w:val="0"/>
                <w:sz w:val="21"/>
                <w:szCs w:val="21"/>
              </w:rPr>
              <w:t>危害分析与关键控制点（H</w:t>
            </w:r>
            <w:r>
              <w:rPr>
                <w:rFonts w:asciiTheme="minorEastAsia" w:hAnsiTheme="minorEastAsia" w:eastAsiaTheme="minorEastAsia"/>
                <w:b/>
                <w:bCs w:val="0"/>
                <w:sz w:val="21"/>
                <w:szCs w:val="21"/>
              </w:rPr>
              <w:t>ACCP</w:t>
            </w:r>
            <w:r>
              <w:rPr>
                <w:rFonts w:hint="eastAsia" w:asciiTheme="minorEastAsia" w:hAnsiTheme="minorEastAsia" w:eastAsiaTheme="minorEastAsia"/>
                <w:b/>
                <w:bCs w:val="0"/>
                <w:sz w:val="21"/>
                <w:szCs w:val="21"/>
              </w:rPr>
              <w:t>）体系认证要求（V</w:t>
            </w:r>
            <w:r>
              <w:rPr>
                <w:rFonts w:asciiTheme="minorEastAsia" w:hAnsiTheme="minorEastAsia" w:eastAsiaTheme="minorEastAsia"/>
                <w:b/>
                <w:bCs w:val="0"/>
                <w:sz w:val="21"/>
                <w:szCs w:val="21"/>
              </w:rPr>
              <w:t>1.0</w:t>
            </w:r>
            <w:r>
              <w:rPr>
                <w:rFonts w:hint="eastAsia" w:asciiTheme="minorEastAsia" w:hAnsiTheme="minorEastAsia" w:eastAsiaTheme="minorEastAsia"/>
                <w:b/>
                <w:bCs w:val="0"/>
                <w:sz w:val="21"/>
                <w:szCs w:val="21"/>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0386-2022-FH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lang w:val="de-DE"/>
              </w:rPr>
              <w:t>肖新龙</w:t>
            </w:r>
            <w:r>
              <w:rPr>
                <w:rFonts w:hint="eastAsia"/>
                <w:sz w:val="21"/>
                <w:szCs w:val="21"/>
                <w:lang w:val="en-US" w:eastAsia="zh-CN"/>
              </w:rPr>
              <w:t>-A</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lang w:val="de-DE"/>
              </w:rPr>
            </w:pPr>
            <w:r>
              <w:rPr>
                <w:sz w:val="21"/>
                <w:szCs w:val="21"/>
                <w:lang w:val="de-DE"/>
              </w:rPr>
              <w:t>2020-N1FSMS-1232380</w:t>
            </w:r>
          </w:p>
          <w:p>
            <w:pPr>
              <w:jc w:val="center"/>
              <w:rPr>
                <w:rFonts w:ascii="Times New Roman" w:hAnsi="Times New Roman" w:eastAsia="宋体" w:cs="Times New Roman"/>
                <w:kern w:val="2"/>
                <w:sz w:val="21"/>
                <w:szCs w:val="21"/>
                <w:lang w:val="de-DE" w:eastAsia="zh-CN" w:bidi="ar-SA"/>
              </w:rPr>
            </w:pPr>
            <w:r>
              <w:rPr>
                <w:sz w:val="21"/>
                <w:szCs w:val="21"/>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lang w:val="de-DE"/>
              </w:rPr>
              <w:t>任泽华</w:t>
            </w:r>
            <w:r>
              <w:rPr>
                <w:rFonts w:hint="eastAsia"/>
                <w:sz w:val="21"/>
                <w:szCs w:val="21"/>
                <w:lang w:val="en-US" w:eastAsia="zh-CN"/>
              </w:rPr>
              <w:t>-B</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lang w:val="de-DE"/>
              </w:rPr>
              <w:t>陈权</w:t>
            </w:r>
            <w:r>
              <w:rPr>
                <w:rFonts w:hint="eastAsia"/>
                <w:sz w:val="21"/>
                <w:szCs w:val="21"/>
                <w:lang w:val="en-US" w:eastAsia="zh-CN"/>
              </w:rPr>
              <w:t>-C</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2021-N0FSMS-1237169</w:t>
            </w:r>
          </w:p>
          <w:p>
            <w:pPr>
              <w:jc w:val="center"/>
              <w:rPr>
                <w:rFonts w:ascii="Times New Roman" w:hAnsi="Times New Roman" w:eastAsia="宋体" w:cs="Times New Roman"/>
                <w:kern w:val="2"/>
                <w:sz w:val="21"/>
                <w:szCs w:val="21"/>
                <w:lang w:val="de-DE" w:eastAsia="zh-CN" w:bidi="ar-SA"/>
              </w:rPr>
            </w:pPr>
            <w:r>
              <w:rPr>
                <w:sz w:val="21"/>
                <w:szCs w:val="21"/>
                <w:lang w:val="de-D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2022-04-28上午8:30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2022-04-29下午17:00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4C1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2022-04-27T14:07:46Z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