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74"/>
        <w:gridCol w:w="327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河南新天豫食品有限公司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河南省周口市郸城县汲冢镇周口国家农业科技园区001号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河南省周口市郸城县汲冢镇周口国家农业科技园区001号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0241-2022-QF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谢迪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0394-3668887/15936922600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hnxty2021@163.com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谢迪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0394-3668887/15936922600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Q:一阶段非现场,F:一阶段非现场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bookmarkStart w:id="18" w:name="审核范围"/>
            <w:r>
              <w:rPr>
                <w:sz w:val="21"/>
                <w:szCs w:val="21"/>
                <w:highlight w:val="none"/>
              </w:rPr>
              <w:t>Q：红薯淀粉及制品（粉条、水晶粉丝）的生产</w:t>
            </w:r>
          </w:p>
          <w:p>
            <w:pPr>
              <w:rPr>
                <w:rFonts w:hint="default"/>
                <w:highlight w:val="yellow"/>
                <w:lang w:val="en-US" w:eastAsia="zh-CN"/>
              </w:rPr>
            </w:pPr>
            <w:r>
              <w:rPr>
                <w:sz w:val="21"/>
                <w:szCs w:val="21"/>
                <w:highlight w:val="none"/>
              </w:rPr>
              <w:t>F：位于河南省周口市郸城县汲冢镇周口国家农业科技园区001号河南新天豫食品有限公司生产车间的红薯淀粉及制品（粉条、水晶粉丝）的生产</w:t>
            </w:r>
            <w:bookmarkEnd w:id="18"/>
            <w:bookmarkStart w:id="29" w:name="_GoBack"/>
            <w:bookmarkEnd w:id="2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Q：03.06.02</w:t>
            </w:r>
          </w:p>
          <w:p>
            <w:r>
              <w:t>F：CIV-1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不适用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2022年04月23日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2022年04月23日 下午</w:t>
            </w:r>
            <w:bookmarkEnd w:id="27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Q:03.06.02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F:CIV-1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87" w:type="dxa"/>
            <w:gridSpan w:val="2"/>
            <w:vAlign w:val="center"/>
          </w:tcPr>
          <w:p/>
        </w:tc>
        <w:tc>
          <w:tcPr>
            <w:tcW w:w="1074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87" w:type="dxa"/>
            <w:gridSpan w:val="2"/>
            <w:vAlign w:val="center"/>
          </w:tcPr>
          <w:p/>
        </w:tc>
        <w:tc>
          <w:tcPr>
            <w:tcW w:w="1074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87" w:type="dxa"/>
            <w:gridSpan w:val="2"/>
            <w:vAlign w:val="center"/>
          </w:tcPr>
          <w:p/>
        </w:tc>
        <w:tc>
          <w:tcPr>
            <w:tcW w:w="1074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8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4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87" w:type="dxa"/>
            <w:gridSpan w:val="2"/>
            <w:vAlign w:val="center"/>
          </w:tcPr>
          <w:p/>
        </w:tc>
        <w:tc>
          <w:tcPr>
            <w:tcW w:w="1074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87" w:type="dxa"/>
            <w:gridSpan w:val="2"/>
            <w:vAlign w:val="center"/>
          </w:tcPr>
          <w:p/>
        </w:tc>
        <w:tc>
          <w:tcPr>
            <w:tcW w:w="1074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43585" cy="429260"/>
                  <wp:effectExtent l="0" t="0" r="5715" b="2540"/>
                  <wp:docPr id="1" name="图片 1" descr="肖新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2022-04-19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487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200"/>
        <w:gridCol w:w="691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8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9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2022-04-23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69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918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918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10:00-10:30</w:t>
            </w:r>
          </w:p>
        </w:tc>
        <w:tc>
          <w:tcPr>
            <w:tcW w:w="6918" w:type="dxa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-管理手册；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-文件化的程序；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-作业文件；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10:30-11:00</w:t>
            </w:r>
          </w:p>
        </w:tc>
        <w:tc>
          <w:tcPr>
            <w:tcW w:w="6918" w:type="dxa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11:00-12:00</w:t>
            </w:r>
          </w:p>
        </w:tc>
        <w:tc>
          <w:tcPr>
            <w:tcW w:w="6918" w:type="dxa"/>
            <w:shd w:val="clear" w:color="auto" w:fill="EAF1DD" w:themeFill="accent3" w:themeFillTint="33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91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360" w:leftChars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12:30-14:00</w:t>
            </w:r>
          </w:p>
        </w:tc>
        <w:tc>
          <w:tcPr>
            <w:tcW w:w="691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QMS场所巡查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12:30-14:00</w:t>
            </w:r>
          </w:p>
        </w:tc>
        <w:tc>
          <w:tcPr>
            <w:tcW w:w="6918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FSMS场所巡查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14:00-16:30</w:t>
            </w:r>
          </w:p>
        </w:tc>
        <w:tc>
          <w:tcPr>
            <w:tcW w:w="6918" w:type="dxa"/>
            <w:shd w:val="clear" w:color="auto" w:fill="FDE9D9" w:themeFill="accent6" w:themeFillTint="3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FSMS运行情况：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918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</w:tbl>
    <w:p>
      <w:pPr>
        <w:snapToGrid w:val="0"/>
        <w:spacing w:before="163" w:beforeLines="50" w:line="320" w:lineRule="exact"/>
        <w:ind w:firstLine="3750" w:firstLineChars="1250"/>
        <w:rPr>
          <w:rFonts w:eastAsia="隶书"/>
          <w:sz w:val="30"/>
          <w:szCs w:val="30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920158"/>
    <w:rsid w:val="47D604EF"/>
    <w:rsid w:val="50FE0CB7"/>
    <w:rsid w:val="6C7B0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2022-04-20T08:42:10Z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