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0159-2018-2019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西安帛金机电设备有限公司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技术部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闫鹏勃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bookmarkEnd w:id="2"/>
            <w:r>
              <w:rPr>
                <w:rFonts w:hint="eastAsia"/>
                <w:bCs/>
                <w:color w:val="000000"/>
                <w:szCs w:val="21"/>
                <w:lang w:val="en-US" w:eastAsia="zh-CN"/>
              </w:rPr>
              <w:t>查编号：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4430</w:t>
            </w:r>
            <w:r>
              <w:rPr>
                <w:rFonts w:hint="eastAsia"/>
                <w:szCs w:val="21"/>
                <w:lang w:val="en-US" w:eastAsia="zh-CN"/>
              </w:rPr>
              <w:t>万能角度</w:t>
            </w:r>
            <w:r>
              <w:rPr>
                <w:rFonts w:hint="eastAsia"/>
                <w:szCs w:val="21"/>
                <w:lang w:eastAsia="zh-CN"/>
              </w:rPr>
              <w:t>尺</w:t>
            </w:r>
            <w:r>
              <w:rPr>
                <w:rFonts w:hint="eastAsia"/>
                <w:szCs w:val="21"/>
                <w:lang w:val="en-US" w:eastAsia="zh-CN"/>
              </w:rPr>
              <w:t>未</w:t>
            </w:r>
            <w:r>
              <w:rPr>
                <w:rFonts w:hint="eastAsia"/>
                <w:bCs/>
                <w:color w:val="000000"/>
                <w:szCs w:val="21"/>
                <w:lang w:val="en-US" w:eastAsia="zh-CN"/>
              </w:rPr>
              <w:t>进行计量确认。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GB/T 19022-2003标准7.1.1条款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由技术部负责</w:t>
            </w:r>
            <w:r>
              <w:rPr>
                <w:rFonts w:hint="eastAsia"/>
                <w:bCs/>
                <w:color w:val="000000"/>
                <w:szCs w:val="21"/>
                <w:lang w:val="en-US" w:eastAsia="zh-CN"/>
              </w:rPr>
              <w:t>编号：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4430</w:t>
            </w:r>
            <w:r>
              <w:rPr>
                <w:rFonts w:hint="eastAsia"/>
                <w:szCs w:val="21"/>
                <w:lang w:val="en-US" w:eastAsia="zh-CN"/>
              </w:rPr>
              <w:t>万能角度</w:t>
            </w:r>
            <w:r>
              <w:rPr>
                <w:rFonts w:hint="eastAsia"/>
                <w:szCs w:val="21"/>
                <w:lang w:eastAsia="zh-CN"/>
              </w:rPr>
              <w:t>尺</w:t>
            </w:r>
            <w:r>
              <w:rPr>
                <w:rFonts w:hint="eastAsia"/>
                <w:szCs w:val="21"/>
                <w:lang w:val="en-US" w:eastAsia="zh-CN"/>
              </w:rPr>
              <w:t>进行计量确认，举一反三对所有计量器具计量有效性确认。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AF53F4"/>
    <w:rsid w:val="4B6E27C9"/>
    <w:rsid w:val="6E3020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2</TotalTime>
  <ScaleCrop>false</ScaleCrop>
  <LinksUpToDate>false</LinksUpToDate>
  <CharactersWithSpaces>333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2019-12-11T04:54:40Z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