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AB6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2022-04-18T09:10:06Z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DB2C2090FD584813BE0BA1D22196B165</vt:lpwstr>
  </property>
</Properties>
</file>