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12" w:rsidRDefault="003B286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E7612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华润雪花啤酒（四川）有限责任公司遂宁分公司</w:t>
            </w:r>
            <w:bookmarkEnd w:id="0"/>
          </w:p>
        </w:tc>
      </w:tr>
      <w:tr w:rsidR="005E7612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0649-2019-EO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E761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0825-5817953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5E7612" w:rsidRDefault="005E761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E761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5E7612" w:rsidRDefault="005E7612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5E7612" w:rsidRDefault="005E761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5E7612" w:rsidRDefault="005E7612"/>
        </w:tc>
        <w:tc>
          <w:tcPr>
            <w:tcW w:w="2079" w:type="dxa"/>
            <w:gridSpan w:val="3"/>
            <w:vMerge/>
            <w:vAlign w:val="center"/>
          </w:tcPr>
          <w:p w:rsidR="005E7612" w:rsidRDefault="005E7612"/>
        </w:tc>
      </w:tr>
      <w:tr w:rsidR="005E761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5E7612" w:rsidRDefault="003B286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5E7612" w:rsidRDefault="003B286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5E7612" w:rsidRDefault="003B286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E761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5E7612" w:rsidRDefault="003B2861">
            <w:bookmarkStart w:id="10" w:name="审核范围"/>
            <w:r>
              <w:t>E</w:t>
            </w:r>
            <w:r>
              <w:t>：雪花啤酒的生产及其所涉及的环境管理活动</w:t>
            </w:r>
          </w:p>
          <w:p w:rsidR="005E7612" w:rsidRDefault="003B2861">
            <w:r>
              <w:t>O</w:t>
            </w:r>
            <w:r>
              <w:t>：雪花啤酒的生产及其所涉及的职业健康安全管理活动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5E7612" w:rsidRDefault="003B2861">
            <w:r>
              <w:rPr>
                <w:rFonts w:hint="eastAsia"/>
              </w:rPr>
              <w:t>专业</w:t>
            </w:r>
          </w:p>
          <w:p w:rsidR="005E7612" w:rsidRDefault="003B286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5E7612" w:rsidRDefault="003B2861">
            <w:bookmarkStart w:id="11" w:name="专业代码"/>
            <w:r>
              <w:t>E</w:t>
            </w:r>
            <w:r>
              <w:t>：</w:t>
            </w:r>
            <w:r>
              <w:t>03.10.05</w:t>
            </w:r>
          </w:p>
          <w:p w:rsidR="005E7612" w:rsidRDefault="003B2861">
            <w:r>
              <w:t>O</w:t>
            </w:r>
            <w:r>
              <w:t>：</w:t>
            </w:r>
            <w:r>
              <w:t>03.10.05</w:t>
            </w:r>
            <w:bookmarkEnd w:id="11"/>
          </w:p>
        </w:tc>
      </w:tr>
      <w:tr w:rsidR="005E761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5E7612" w:rsidRDefault="003B286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R="005E761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5E7612" w:rsidRDefault="003B28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E761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5E7612" w:rsidRDefault="003B286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5E7612" w:rsidRDefault="003B28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E7612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5E7612" w:rsidRDefault="003B286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E761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E761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5E7612" w:rsidRDefault="005E76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5E761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5E7612" w:rsidRDefault="005E76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5E761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5E7612" w:rsidRDefault="005E76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5E761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唐智</w:t>
            </w:r>
          </w:p>
        </w:tc>
        <w:tc>
          <w:tcPr>
            <w:tcW w:w="780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5E7612" w:rsidRDefault="005E76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559" w:type="dxa"/>
            <w:gridSpan w:val="4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15378232080</w:t>
            </w:r>
          </w:p>
        </w:tc>
        <w:tc>
          <w:tcPr>
            <w:tcW w:w="1229" w:type="dxa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ISC-JSZJ-045</w:t>
            </w:r>
          </w:p>
        </w:tc>
      </w:tr>
      <w:tr w:rsidR="005E761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5E7612" w:rsidRDefault="005E7612"/>
        </w:tc>
        <w:tc>
          <w:tcPr>
            <w:tcW w:w="780" w:type="dxa"/>
            <w:gridSpan w:val="2"/>
            <w:vAlign w:val="center"/>
          </w:tcPr>
          <w:p w:rsidR="005E7612" w:rsidRDefault="005E7612"/>
        </w:tc>
        <w:tc>
          <w:tcPr>
            <w:tcW w:w="720" w:type="dxa"/>
            <w:vAlign w:val="center"/>
          </w:tcPr>
          <w:p w:rsidR="005E7612" w:rsidRDefault="005E7612"/>
        </w:tc>
        <w:tc>
          <w:tcPr>
            <w:tcW w:w="1141" w:type="dxa"/>
            <w:gridSpan w:val="2"/>
            <w:vAlign w:val="center"/>
          </w:tcPr>
          <w:p w:rsidR="005E7612" w:rsidRDefault="005E7612"/>
        </w:tc>
        <w:tc>
          <w:tcPr>
            <w:tcW w:w="3402" w:type="dxa"/>
            <w:gridSpan w:val="4"/>
            <w:vAlign w:val="center"/>
          </w:tcPr>
          <w:p w:rsidR="005E7612" w:rsidRDefault="005E7612"/>
        </w:tc>
        <w:tc>
          <w:tcPr>
            <w:tcW w:w="1559" w:type="dxa"/>
            <w:gridSpan w:val="4"/>
            <w:vAlign w:val="center"/>
          </w:tcPr>
          <w:p w:rsidR="005E7612" w:rsidRDefault="005E7612"/>
        </w:tc>
        <w:tc>
          <w:tcPr>
            <w:tcW w:w="1229" w:type="dxa"/>
            <w:vAlign w:val="center"/>
          </w:tcPr>
          <w:p w:rsidR="005E7612" w:rsidRDefault="005E7612"/>
        </w:tc>
      </w:tr>
      <w:tr w:rsidR="005E7612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5E7612" w:rsidRDefault="003B286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E7612">
        <w:trPr>
          <w:trHeight w:val="510"/>
          <w:jc w:val="center"/>
        </w:trPr>
        <w:tc>
          <w:tcPr>
            <w:tcW w:w="1201" w:type="dxa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5E7612" w:rsidRDefault="003B2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E7612" w:rsidRDefault="005E76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5E7612" w:rsidRDefault="003B2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5E7612" w:rsidRDefault="005E7612"/>
        </w:tc>
      </w:tr>
      <w:tr w:rsidR="005E7612">
        <w:trPr>
          <w:trHeight w:val="211"/>
          <w:jc w:val="center"/>
        </w:trPr>
        <w:tc>
          <w:tcPr>
            <w:tcW w:w="1201" w:type="dxa"/>
            <w:vAlign w:val="center"/>
          </w:tcPr>
          <w:p w:rsidR="005E7612" w:rsidRDefault="003B28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5E7612" w:rsidRDefault="003B286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E7612" w:rsidRDefault="005E761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E7612" w:rsidRDefault="005E761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E7612" w:rsidRDefault="005E761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5E7612" w:rsidRDefault="005E7612">
            <w:pPr>
              <w:spacing w:line="360" w:lineRule="auto"/>
            </w:pPr>
          </w:p>
        </w:tc>
      </w:tr>
      <w:tr w:rsidR="005E7612">
        <w:trPr>
          <w:trHeight w:val="218"/>
          <w:jc w:val="center"/>
        </w:trPr>
        <w:tc>
          <w:tcPr>
            <w:tcW w:w="1201" w:type="dxa"/>
            <w:vAlign w:val="center"/>
          </w:tcPr>
          <w:p w:rsidR="005E7612" w:rsidRDefault="003B28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5E7612" w:rsidRDefault="003B286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2019.12.11</w:t>
            </w:r>
          </w:p>
        </w:tc>
        <w:tc>
          <w:tcPr>
            <w:tcW w:w="1134" w:type="dxa"/>
            <w:gridSpan w:val="2"/>
            <w:vAlign w:val="center"/>
          </w:tcPr>
          <w:p w:rsidR="005E7612" w:rsidRDefault="003B28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5E7612" w:rsidRDefault="005E761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E7612" w:rsidRDefault="003B28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5E7612" w:rsidRDefault="005E7612">
            <w:pPr>
              <w:spacing w:line="360" w:lineRule="auto"/>
            </w:pPr>
          </w:p>
        </w:tc>
      </w:tr>
    </w:tbl>
    <w:p w:rsidR="005E7612" w:rsidRDefault="003B2861" w:rsidP="00271286">
      <w:pPr>
        <w:snapToGrid w:val="0"/>
        <w:spacing w:beforeLines="50" w:line="320" w:lineRule="exact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附表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5E761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E7612" w:rsidRDefault="003B286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E761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E7612" w:rsidRDefault="003B2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5E7612" w:rsidRDefault="003B2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5E7612" w:rsidRDefault="003B2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E7612" w:rsidRDefault="003B2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E7612">
        <w:trPr>
          <w:cantSplit/>
          <w:trHeight w:val="48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E7612" w:rsidRDefault="003B2861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12</w:t>
            </w:r>
          </w:p>
          <w:p w:rsidR="005E7612" w:rsidRDefault="003B2861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5E7612" w:rsidRDefault="003B2861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11</w:t>
            </w:r>
          </w:p>
          <w:p w:rsidR="005E7612" w:rsidRDefault="003B2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5E7612" w:rsidRDefault="003B28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 w:rsidR="005E7612" w:rsidRDefault="003B28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E7612" w:rsidRDefault="003B28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杨珍全、文平、李凤仪、唐智</w:t>
            </w:r>
          </w:p>
        </w:tc>
      </w:tr>
      <w:tr w:rsidR="00A40354" w:rsidTr="00A40354">
        <w:trPr>
          <w:cantSplit/>
          <w:trHeight w:val="51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0354" w:rsidRDefault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 w:rsidR="00A40354" w:rsidRDefault="00A4035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  <w:p w:rsidR="00A40354" w:rsidRDefault="00A4035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  <w:bookmarkStart w:id="14" w:name="_GoBack"/>
            <w:bookmarkEnd w:id="14"/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A40354" w:rsidRDefault="00A40354" w:rsidP="00A40354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0354" w:rsidRDefault="00A40354" w:rsidP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40354" w:rsidTr="00A40354">
        <w:trPr>
          <w:cantSplit/>
          <w:trHeight w:val="195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0354" w:rsidRDefault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</w:tcPr>
          <w:p w:rsidR="00A40354" w:rsidRDefault="00A4035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A40354" w:rsidRDefault="00A40354" w:rsidP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0354" w:rsidRDefault="00A40354" w:rsidP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</w:tr>
      <w:tr w:rsidR="00A40354">
        <w:trPr>
          <w:cantSplit/>
          <w:trHeight w:val="326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0354" w:rsidRDefault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</w:tcPr>
          <w:p w:rsidR="00A40354" w:rsidRDefault="00A4035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A40354" w:rsidRDefault="00A40354">
            <w:pPr>
              <w:rPr>
                <w:sz w:val="21"/>
                <w:szCs w:val="21"/>
              </w:rPr>
            </w:pP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A40354" w:rsidRDefault="00A40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A40354" w:rsidRDefault="00A40354" w:rsidP="002712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</w:t>
            </w:r>
          </w:p>
          <w:p w:rsidR="00271286" w:rsidRPr="00BC4D9C" w:rsidRDefault="00271286" w:rsidP="00271286">
            <w:pPr>
              <w:rPr>
                <w:color w:val="FF0000"/>
                <w:sz w:val="21"/>
                <w:szCs w:val="21"/>
              </w:rPr>
            </w:pPr>
            <w:r w:rsidRPr="00BC4D9C">
              <w:rPr>
                <w:rFonts w:hint="eastAsia"/>
                <w:sz w:val="21"/>
                <w:szCs w:val="21"/>
              </w:rPr>
              <w:t>1</w:t>
            </w:r>
            <w:r w:rsidRPr="00BC4D9C">
              <w:rPr>
                <w:rFonts w:hint="eastAsia"/>
                <w:color w:val="FF0000"/>
                <w:sz w:val="21"/>
                <w:szCs w:val="21"/>
              </w:rPr>
              <w:t>4.</w:t>
            </w:r>
            <w:r w:rsidRPr="00BC4D9C">
              <w:rPr>
                <w:color w:val="FF0000"/>
                <w:sz w:val="21"/>
                <w:szCs w:val="21"/>
              </w:rPr>
              <w:t>对生产设备、环保设备、特种设备及监视测量设备的现场巡视了解</w:t>
            </w:r>
            <w:r w:rsidRPr="00BC4D9C">
              <w:rPr>
                <w:rFonts w:hint="eastAsia"/>
                <w:color w:val="FF0000"/>
                <w:sz w:val="21"/>
                <w:szCs w:val="21"/>
              </w:rPr>
              <w:t>和确认。</w:t>
            </w:r>
          </w:p>
          <w:p w:rsidR="00271286" w:rsidRPr="00BC4D9C" w:rsidRDefault="00271286" w:rsidP="00271286">
            <w:pPr>
              <w:rPr>
                <w:color w:val="FF0000"/>
                <w:sz w:val="21"/>
                <w:szCs w:val="21"/>
              </w:rPr>
            </w:pPr>
            <w:r w:rsidRPr="00BC4D9C">
              <w:rPr>
                <w:rFonts w:hint="eastAsia"/>
                <w:color w:val="FF0000"/>
                <w:sz w:val="21"/>
                <w:szCs w:val="21"/>
              </w:rPr>
              <w:t>15.</w:t>
            </w:r>
            <w:r w:rsidRPr="00BC4D9C">
              <w:rPr>
                <w:rFonts w:hint="eastAsia"/>
                <w:color w:val="FF0000"/>
                <w:sz w:val="21"/>
                <w:szCs w:val="21"/>
              </w:rPr>
              <w:t>了解</w:t>
            </w:r>
            <w:r w:rsidRPr="00BC4D9C">
              <w:rPr>
                <w:color w:val="FF0000"/>
                <w:sz w:val="21"/>
                <w:szCs w:val="21"/>
              </w:rPr>
              <w:t>环境因素和危险源的识别、评价等控制情况</w:t>
            </w:r>
          </w:p>
          <w:p w:rsidR="00271286" w:rsidRPr="00BC4D9C" w:rsidRDefault="00271286" w:rsidP="00271286">
            <w:pPr>
              <w:rPr>
                <w:color w:val="FF0000"/>
                <w:sz w:val="21"/>
                <w:szCs w:val="21"/>
              </w:rPr>
            </w:pPr>
            <w:r w:rsidRPr="00BC4D9C">
              <w:rPr>
                <w:rFonts w:hint="eastAsia"/>
                <w:color w:val="FF0000"/>
                <w:sz w:val="21"/>
                <w:szCs w:val="21"/>
              </w:rPr>
              <w:t>16.</w:t>
            </w:r>
            <w:r w:rsidRPr="00BC4D9C">
              <w:rPr>
                <w:color w:val="FF0000"/>
                <w:sz w:val="21"/>
                <w:szCs w:val="21"/>
              </w:rPr>
              <w:t>了解对合规性及应急预案等情况的</w:t>
            </w:r>
            <w:r w:rsidRPr="00BC4D9C">
              <w:rPr>
                <w:rFonts w:hint="eastAsia"/>
                <w:color w:val="FF0000"/>
                <w:sz w:val="21"/>
                <w:szCs w:val="21"/>
              </w:rPr>
              <w:t>执行</w:t>
            </w:r>
            <w:r w:rsidRPr="00BC4D9C">
              <w:rPr>
                <w:color w:val="FF0000"/>
                <w:sz w:val="21"/>
                <w:szCs w:val="21"/>
              </w:rPr>
              <w:t>。</w:t>
            </w:r>
          </w:p>
          <w:p w:rsidR="00271286" w:rsidRDefault="00271286" w:rsidP="0027128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0354" w:rsidRDefault="00A40354" w:rsidP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杨珍全、唐智</w:t>
            </w:r>
          </w:p>
        </w:tc>
      </w:tr>
      <w:tr w:rsidR="00A40354">
        <w:trPr>
          <w:cantSplit/>
          <w:trHeight w:val="111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0354" w:rsidRDefault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A40354" w:rsidRDefault="00A403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</w:tcPr>
          <w:p w:rsidR="00A40354" w:rsidRDefault="00A40354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0354" w:rsidRDefault="00A403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杨珍全、文平、李凤仪、唐智</w:t>
            </w:r>
          </w:p>
        </w:tc>
      </w:tr>
    </w:tbl>
    <w:p w:rsidR="005E7612" w:rsidRDefault="005E761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5E7612" w:rsidRDefault="003B286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5E7612" w:rsidRDefault="003B286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5E7612" w:rsidRDefault="003B286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5E7612" w:rsidRDefault="003B286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5E7612" w:rsidRDefault="003B286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5E7612" w:rsidRDefault="003B286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5E7612" w:rsidRDefault="005E7612"/>
    <w:sectPr w:rsidR="005E7612" w:rsidSect="005E761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2C1" w:rsidRDefault="00E652C1" w:rsidP="005E7612">
      <w:r>
        <w:separator/>
      </w:r>
    </w:p>
  </w:endnote>
  <w:endnote w:type="continuationSeparator" w:id="1">
    <w:p w:rsidR="00E652C1" w:rsidRDefault="00E652C1" w:rsidP="005E7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5E7612" w:rsidRDefault="00301EF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B286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128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B286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B286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128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7612" w:rsidRDefault="005E76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2C1" w:rsidRDefault="00E652C1" w:rsidP="005E7612">
      <w:r>
        <w:separator/>
      </w:r>
    </w:p>
  </w:footnote>
  <w:footnote w:type="continuationSeparator" w:id="1">
    <w:p w:rsidR="00E652C1" w:rsidRDefault="00E652C1" w:rsidP="005E7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12" w:rsidRDefault="003B286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E7612" w:rsidRDefault="00301EF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5E7612" w:rsidRDefault="003B286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2861">
      <w:rPr>
        <w:rStyle w:val="CharChar1"/>
        <w:rFonts w:hint="default"/>
        <w:w w:val="90"/>
      </w:rPr>
      <w:t>Beijing International Standard united Certification Co.,Ltd.</w:t>
    </w:r>
  </w:p>
  <w:p w:rsidR="005E7612" w:rsidRDefault="003B286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612"/>
    <w:rsid w:val="00271286"/>
    <w:rsid w:val="00301EF0"/>
    <w:rsid w:val="003B2861"/>
    <w:rsid w:val="005E7612"/>
    <w:rsid w:val="00A40354"/>
    <w:rsid w:val="00E652C1"/>
    <w:rsid w:val="2090381A"/>
    <w:rsid w:val="5E937F77"/>
    <w:rsid w:val="63342209"/>
    <w:rsid w:val="63BB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1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5E7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E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5E761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5E761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761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E761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E76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379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25</cp:revision>
  <cp:lastPrinted>2019-03-27T03:10:00Z</cp:lastPrinted>
  <dcterms:created xsi:type="dcterms:W3CDTF">2015-06-17T12:16:00Z</dcterms:created>
  <dcterms:modified xsi:type="dcterms:W3CDTF">2019-12-24T06:03:00Z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