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A540A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4F68D0" w14:paraId="386E92AD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09A6B8C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5C0ABBFF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江西鲲鹏钢艺设备有限公司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22DB1774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4A1F939C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0056-2022-QEO-2022</w:t>
            </w:r>
            <w:bookmarkEnd w:id="1"/>
          </w:p>
        </w:tc>
      </w:tr>
      <w:tr w:rsidR="004F68D0" w14:paraId="4D3B1B61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04FDC9D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17362D61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江西省宜春市樟树市</w:t>
            </w:r>
            <w:proofErr w:type="gramStart"/>
            <w:r>
              <w:rPr>
                <w:rFonts w:ascii="宋体"/>
                <w:bCs/>
                <w:sz w:val="24"/>
              </w:rPr>
              <w:t>盐城南</w:t>
            </w:r>
            <w:proofErr w:type="gramEnd"/>
            <w:r>
              <w:rPr>
                <w:rFonts w:ascii="宋体"/>
                <w:bCs/>
                <w:sz w:val="24"/>
              </w:rPr>
              <w:t>大道66号（商会大厦）B-616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1477B304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4F1B4C96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proofErr w:type="gramStart"/>
            <w:r>
              <w:rPr>
                <w:bCs/>
                <w:sz w:val="18"/>
                <w:szCs w:val="18"/>
              </w:rPr>
              <w:t>何智鹏</w:t>
            </w:r>
            <w:bookmarkEnd w:id="3"/>
            <w:proofErr w:type="gramEnd"/>
          </w:p>
        </w:tc>
        <w:tc>
          <w:tcPr>
            <w:tcW w:w="1169" w:type="dxa"/>
            <w:gridSpan w:val="2"/>
            <w:vAlign w:val="center"/>
          </w:tcPr>
          <w:p w14:paraId="6555EFCE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2CDD9F75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F68D0" w14:paraId="3877DF0E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6F9623D7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6DE9D382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3E640B5A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1F144F8B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693C44C9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4827C330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F68D0" w14:paraId="617A7A68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69B4F50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5E28D852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生产地址：江西省宜春市洋湖乡工业园/经营地址：江西省宜春市樟树市</w:t>
            </w:r>
            <w:proofErr w:type="gramStart"/>
            <w:r>
              <w:rPr>
                <w:rFonts w:ascii="宋体"/>
                <w:bCs/>
                <w:sz w:val="24"/>
              </w:rPr>
              <w:t>盐城南</w:t>
            </w:r>
            <w:proofErr w:type="gramEnd"/>
            <w:r>
              <w:rPr>
                <w:rFonts w:ascii="宋体"/>
                <w:bCs/>
                <w:sz w:val="24"/>
              </w:rPr>
              <w:t>大道66号（商会大厦）B-616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5FFFA644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6D9A6ECB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杨惠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589957C2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0DC88A9E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0795-7370111</w:t>
            </w:r>
            <w:bookmarkEnd w:id="6"/>
          </w:p>
        </w:tc>
      </w:tr>
      <w:tr w:rsidR="004F68D0" w14:paraId="5574B578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32B6CBA9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29AFF11B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5DC16310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5F0236E0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730015F3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6556FEAA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13507955667</w:t>
            </w:r>
            <w:bookmarkEnd w:id="7"/>
          </w:p>
        </w:tc>
      </w:tr>
      <w:tr w:rsidR="004F68D0" w14:paraId="29734F18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962A42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583FFA54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 w:rsidR="004F68D0" w14:paraId="56F2E1D9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47AE18B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7CF826BB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 w:rsidR="004F68D0" w14:paraId="11199007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3ECF1CDF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2A936517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Q：殡葬用品【骨灰盒存放架(含智能)】的设计、生产和销售，及火化机、殡葬制冷设备的销售</w:t>
            </w:r>
          </w:p>
          <w:p w14:paraId="7399E12B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E：殡葬用品【骨灰盒存放架(含智能)】的设计、生产和销售，及火化机、殡葬制冷设备的销售所涉及场所的相关环境管理活动</w:t>
            </w:r>
          </w:p>
          <w:p w14:paraId="71602933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O：殡葬用品【骨灰盒存放架(含智能)】的设计、生产和销售，火化机、殡葬制冷设备的销售所涉及场所的相关职业健康安全管理活动</w:t>
            </w:r>
            <w:bookmarkEnd w:id="11"/>
          </w:p>
        </w:tc>
      </w:tr>
      <w:tr w:rsidR="004F68D0" w14:paraId="12964A88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1CB711D2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36335E63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6BB8BF2C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298AF891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536E96A3" w14:textId="77777777" w:rsidR="0052442F" w:rsidRDefault="00000000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5495BB6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0F42AC72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23.01.01;29.10.07</w:t>
            </w:r>
          </w:p>
          <w:p w14:paraId="0BDE3EF9" w14:textId="77777777" w:rsidR="0052442F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23.01.01;29.10.07</w:t>
            </w:r>
          </w:p>
          <w:p w14:paraId="68229AB7" w14:textId="77777777" w:rsidR="0052442F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23.01.01;29.10.07</w:t>
            </w:r>
            <w:bookmarkEnd w:id="13"/>
          </w:p>
        </w:tc>
      </w:tr>
      <w:tr w:rsidR="004F68D0" w14:paraId="74228679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2AB5F409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215FD2B1" w14:textId="77777777" w:rsidR="0052442F" w:rsidRDefault="00000000">
            <w:pPr>
              <w:rPr>
                <w:rFonts w:ascii="宋体"/>
                <w:bCs/>
                <w:sz w:val="24"/>
              </w:rPr>
            </w:pPr>
          </w:p>
        </w:tc>
      </w:tr>
      <w:tr w:rsidR="004F68D0" w14:paraId="75988B4F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6B8DB64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3697D356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79934D99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2314F21A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4F68D0" w14:paraId="34F2125A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78255AE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4C1DE813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325D00BD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4F68D0" w14:paraId="0042617F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45B6C94E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1055A18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4022C356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10AC876C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14:paraId="45D3F128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6ED76AD6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592A95BE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51BF798E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39A72D21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5D7B1E15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44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573DF653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7F1FC12A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</w:t>
            </w:r>
            <w:proofErr w:type="gramStart"/>
            <w:r>
              <w:rPr>
                <w:rFonts w:ascii="宋体"/>
                <w:bCs/>
                <w:szCs w:val="21"/>
              </w:rPr>
              <w:t>44,E</w:t>
            </w:r>
            <w:proofErr w:type="gramEnd"/>
            <w:r>
              <w:rPr>
                <w:rFonts w:ascii="宋体"/>
                <w:bCs/>
                <w:szCs w:val="21"/>
              </w:rPr>
              <w:t>:44,O:44</w:t>
            </w:r>
            <w:bookmarkEnd w:id="17"/>
          </w:p>
        </w:tc>
      </w:tr>
      <w:tr w:rsidR="004F68D0" w14:paraId="58CB08DB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0DA2F4B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3F92F76F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042B3533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08A4A359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14:paraId="2F1B3B31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42BA8092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07E33C9B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3398B870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04E86806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62EB5EA8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7A9B40DF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□受审核方一体化程度：</w:t>
            </w:r>
          </w:p>
          <w:p w14:paraId="3114B628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029CDBDA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56AAD9F7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7378B32B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787E72AD" w14:textId="77777777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26025301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14:paraId="42372674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4F68D0" w14:paraId="045A713D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001F95C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14:paraId="56C27D9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7E58D275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308EE17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746C81F2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01C21A74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0E7D793C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7EA0A2E6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739659EC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6A04A30D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4EF00E5A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14:paraId="6A636A5C" w14:textId="77777777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02F43932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6E42EA9C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182F4C67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6992BAD8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3D16EFD9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14:paraId="33FC299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6BD3F31F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3D22DCBB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7D7ABE22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68DD1423" w14:textId="77777777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4F68D0" w14:paraId="2EF83831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1CB6E191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4F68D0" w14:paraId="3D3C8971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390725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577F3278" w14:textId="652EC62C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  <w:r w:rsidR="00E312DB">
              <w:rPr>
                <w:rFonts w:ascii="宋体" w:hAnsi="宋体" w:hint="eastAsia"/>
                <w:color w:val="000000"/>
                <w:sz w:val="24"/>
              </w:rPr>
              <w:t>无</w:t>
            </w:r>
          </w:p>
          <w:p w14:paraId="45C00EA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73FE9CB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09D005D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0C7C89E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20C4493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253A00C7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F68D0" w14:paraId="6FD81A61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567181E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5B914A31" w14:textId="2E7AFB7F" w:rsidR="0052442F" w:rsidRDefault="00E312DB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/</w:t>
            </w:r>
          </w:p>
        </w:tc>
      </w:tr>
      <w:tr w:rsidR="004F68D0" w14:paraId="083E196B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5079009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4D1946CC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5DBDF00D" w14:textId="6254AF85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  <w:r w:rsidR="00E312DB">
              <w:rPr>
                <w:rFonts w:ascii="宋体" w:hAnsi="宋体" w:hint="eastAsia"/>
                <w:color w:val="000000"/>
                <w:sz w:val="24"/>
              </w:rPr>
              <w:t>见审核计划</w:t>
            </w:r>
          </w:p>
          <w:p w14:paraId="5AAF0ACC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F68D0" w14:paraId="0C9CEF75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5161C129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2E3C30F1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562E485E" w14:textId="65DE7F7E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E312DB">
              <w:rPr>
                <w:rFonts w:ascii="宋体" w:hAnsi="宋体"/>
                <w:bCs/>
                <w:sz w:val="24"/>
              </w:rPr>
              <w:t>0</w:t>
            </w:r>
            <w:r>
              <w:rPr>
                <w:rFonts w:ascii="宋体" w:hAnsi="宋体" w:hint="eastAsia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489B2E8A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04554FA9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57DDAC9B" w14:textId="30F54441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上次不符合项验证：关闭  </w:t>
            </w:r>
            <w:r w:rsidR="00E312DB">
              <w:rPr>
                <w:rFonts w:ascii="宋体" w:hAnsi="宋体"/>
                <w:bCs/>
                <w:sz w:val="24"/>
              </w:rPr>
              <w:t>2</w:t>
            </w:r>
            <w:r>
              <w:rPr>
                <w:rFonts w:ascii="宋体" w:hAnsi="宋体" w:hint="eastAsia"/>
                <w:bCs/>
                <w:sz w:val="24"/>
              </w:rPr>
              <w:t xml:space="preserve">  项。</w:t>
            </w:r>
          </w:p>
          <w:p w14:paraId="6E33A892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4ED6E951" w14:textId="11F2F9C9" w:rsidR="0052442F" w:rsidRDefault="00E312DB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14:paraId="25C1A111" w14:textId="75687105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 w:rsidR="00E312DB">
              <w:rPr>
                <w:rFonts w:ascii="宋体" w:hAnsi="宋体" w:hint="eastAsia"/>
                <w:sz w:val="24"/>
              </w:rPr>
              <w:t>无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104CDE7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6FFE8A03" w14:textId="77C08EBD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  <w:r w:rsidR="00E312DB">
              <w:rPr>
                <w:rFonts w:ascii="宋体" w:hAnsi="宋体" w:hint="eastAsia"/>
                <w:sz w:val="24"/>
              </w:rPr>
              <w:t>无</w:t>
            </w:r>
          </w:p>
          <w:p w14:paraId="130183B0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3C25AE4F" w14:textId="174F539F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E312DB">
              <w:rPr>
                <w:rFonts w:ascii="宋体" w:hAnsi="宋体" w:cs="宋体" w:hint="eastAsia"/>
                <w:bCs/>
                <w:sz w:val="24"/>
              </w:rPr>
              <w:t xml:space="preserve">文波 </w:t>
            </w:r>
            <w:r w:rsidR="00E312DB">
              <w:rPr>
                <w:rFonts w:ascii="宋体" w:hAnsi="宋体" w:cs="宋体"/>
                <w:bCs/>
                <w:sz w:val="24"/>
              </w:rPr>
              <w:t>2022-12-13</w:t>
            </w:r>
            <w:r w:rsidR="00874EF6">
              <w:rPr>
                <w:rFonts w:ascii="宋体" w:hAnsi="宋体" w:cs="宋体"/>
                <w:bCs/>
                <w:sz w:val="24"/>
              </w:rPr>
              <w:t xml:space="preserve"> </w:t>
            </w:r>
          </w:p>
        </w:tc>
      </w:tr>
      <w:tr w:rsidR="004F68D0" w14:paraId="08EAAA38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7B9B1E69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4F68D0" w14:paraId="1BD12FED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D90D46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2832284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273FD4A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56CCFE1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113D0E9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6E65032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3436E2A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38A1373F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F68D0" w14:paraId="504BBD3A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32847E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7B5A3FBA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F68D0" w14:paraId="182E2E9B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4A7414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1F7EEC4C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633BF45A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0E1A0B3F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F68D0" w14:paraId="7FCF1A5F" w14:textId="77777777">
        <w:trPr>
          <w:trHeight w:val="578"/>
          <w:jc w:val="center"/>
        </w:trPr>
        <w:tc>
          <w:tcPr>
            <w:tcW w:w="1381" w:type="dxa"/>
          </w:tcPr>
          <w:p w14:paraId="3EBEA50F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32CF057E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4B1292D5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2297C9FA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342C3212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1E89A380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21521981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65A91F96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242DA066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056F39E8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多体系/证书审核(并/错期)调整建议：</w:t>
            </w:r>
          </w:p>
          <w:p w14:paraId="170D2C6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6F6C80CB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3095D9BE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4F68D0" w14:paraId="25498E3A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4733B23C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4F68D0" w14:paraId="277A9923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1E2062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27132A7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2551BDD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4BED0FC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6082953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0CA23B1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46C297D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3248A1F9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F68D0" w14:paraId="7292A9C2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255198B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465CD636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F68D0" w14:paraId="150B7DBB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7F87770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0AED4133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4AEB014A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349D63D4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F68D0" w14:paraId="71C38891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74E32DDF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4A63B407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6DFE5FA9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52A8BE8B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2EA2C6EB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35B5F8D8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21183749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390DA391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5B48C66B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11F0E16C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6104AAF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0B1F0765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406B5C5F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755B1DA1" w14:textId="77777777" w:rsidR="0052442F" w:rsidRDefault="00000000">
      <w:pPr>
        <w:pStyle w:val="a0"/>
        <w:ind w:firstLine="480"/>
        <w:rPr>
          <w:bCs/>
          <w:sz w:val="24"/>
        </w:rPr>
      </w:pPr>
    </w:p>
    <w:p w14:paraId="438CAC8A" w14:textId="77777777" w:rsidR="0052442F" w:rsidRDefault="00000000">
      <w:pPr>
        <w:pStyle w:val="a0"/>
        <w:ind w:firstLine="480"/>
        <w:rPr>
          <w:bCs/>
          <w:sz w:val="24"/>
        </w:rPr>
      </w:pPr>
    </w:p>
    <w:p w14:paraId="06C3F823" w14:textId="77777777" w:rsidR="0052442F" w:rsidRDefault="00000000">
      <w:pPr>
        <w:pStyle w:val="a0"/>
        <w:ind w:firstLine="480"/>
        <w:rPr>
          <w:bCs/>
          <w:sz w:val="24"/>
        </w:rPr>
      </w:pPr>
    </w:p>
    <w:p w14:paraId="27130D90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0CE59" w14:textId="77777777" w:rsidR="00952593" w:rsidRDefault="00952593">
      <w:r>
        <w:separator/>
      </w:r>
    </w:p>
  </w:endnote>
  <w:endnote w:type="continuationSeparator" w:id="0">
    <w:p w14:paraId="4B097FCE" w14:textId="77777777" w:rsidR="00952593" w:rsidRDefault="00952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63C1C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610C6" w14:textId="77777777" w:rsidR="00952593" w:rsidRDefault="00952593">
      <w:r>
        <w:separator/>
      </w:r>
    </w:p>
  </w:footnote>
  <w:footnote w:type="continuationSeparator" w:id="0">
    <w:p w14:paraId="7A7D63BF" w14:textId="77777777" w:rsidR="00952593" w:rsidRDefault="00952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37DD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5C840B1A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13CFF7F3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28F5BEA3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2C67E6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50AABAE9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68D0"/>
    <w:rsid w:val="004F68D0"/>
    <w:rsid w:val="00874EF6"/>
    <w:rsid w:val="00952593"/>
    <w:rsid w:val="00E312DB"/>
    <w:rsid w:val="00F00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05F03CE"/>
  <w15:docId w15:val="{C5108242-202B-4088-9B11-9C3A22755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426</Words>
  <Characters>2431</Characters>
  <Application>Microsoft Office Word</Application>
  <DocSecurity>0</DocSecurity>
  <Lines>20</Lines>
  <Paragraphs>5</Paragraphs>
  <ScaleCrop>false</ScaleCrop>
  <Company>微软中国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文波</cp:lastModifiedBy>
  <cp:revision>23</cp:revision>
  <cp:lastPrinted>2015-12-21T05:08:00Z</cp:lastPrinted>
  <dcterms:created xsi:type="dcterms:W3CDTF">2019-03-19T00:44:00Z</dcterms:created>
  <dcterms:modified xsi:type="dcterms:W3CDTF">2022-12-16T09:21:00Z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