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眉山金房物业服务有限责任公司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物业管理服务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眉山金房物业服务有限责任公司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2022年4月17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35B7B1F"/>
    <w:rsid w:val="248C52DB"/>
    <w:rsid w:val="306B31D8"/>
    <w:rsid w:val="311B7D55"/>
    <w:rsid w:val="315E5419"/>
    <w:rsid w:val="47F62F01"/>
    <w:rsid w:val="4B6A4D39"/>
    <w:rsid w:val="50AA6437"/>
    <w:rsid w:val="57923DDA"/>
    <w:rsid w:val="5A754802"/>
    <w:rsid w:val="62265C72"/>
    <w:rsid w:val="6DAE599D"/>
    <w:rsid w:val="6E222290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2022-04-13T16:30:56Z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634D43A73C4B4486AE19D838A5235F40</vt:lpwstr>
  </property>
</Properties>
</file>