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重庆亿森动力环境科技有限公司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t>■GB/T19001-2016□GB/T 50430-2017</w:t>
            </w:r>
          </w:p>
          <w:p>
            <w:pPr>
              <w:rPr>
                <w:sz w:val="22"/>
                <w:szCs w:val="22"/>
              </w:rPr>
            </w:pPr>
            <w:r>
              <w:rPr>
                <w:rFonts w:hint="eastAsia"/>
                <w:sz w:val="22"/>
                <w:szCs w:val="22"/>
              </w:rPr>
              <w:t>■GB/T24001-2016■GB/T 45001：2020</w:t>
            </w:r>
          </w:p>
          <w:p>
            <w:pPr>
              <w:rPr>
                <w:sz w:val="22"/>
                <w:szCs w:val="22"/>
              </w:rPr>
            </w:pPr>
            <w:r>
              <w:rPr>
                <w:rFonts w:hint="eastAsia"/>
                <w:sz w:val="22"/>
                <w:szCs w:val="22"/>
              </w:rPr>
              <w:t>□</w:t>
            </w:r>
            <w:r>
              <w:rPr>
                <w:rFonts w:hint="eastAsia"/>
              </w:rPr>
              <w:t>GB/T 23331-2020/</w:t>
            </w:r>
            <w:r>
              <w:rPr>
                <w:rFonts w:hint="eastAsia"/>
                <w:lang w:val="de-DE"/>
              </w:rPr>
              <w:t>ISO50001：2018</w:t>
            </w:r>
          </w:p>
          <w:p>
            <w:pPr>
              <w:spacing w:line="240" w:lineRule="exact"/>
              <w:rPr>
                <w:sz w:val="22"/>
                <w:szCs w:val="22"/>
              </w:rPr>
            </w:pPr>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rFonts w:ascii="Times New Roman" w:hAnsi="Times New Roman" w:eastAsia="宋体" w:cs="Times New Roman"/>
                <w:kern w:val="2"/>
                <w:sz w:val="22"/>
                <w:szCs w:val="22"/>
                <w:lang w:val="en-US" w:eastAsia="zh-CN" w:bidi="ar-SA"/>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rFonts w:ascii="Times New Roman" w:hAnsi="Times New Roman" w:eastAsia="宋体" w:cs="Times New Roman"/>
                <w:kern w:val="2"/>
                <w:sz w:val="22"/>
                <w:szCs w:val="22"/>
                <w:lang w:val="en-US" w:eastAsia="zh-CN" w:bidi="ar-SA"/>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0303-2021-QEO-2022</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rFonts w:ascii="Times New Roman" w:hAnsi="Times New Roman" w:eastAsia="宋体" w:cs="Times New Roman"/>
                <w:b/>
                <w:kern w:val="2"/>
                <w:sz w:val="22"/>
                <w:szCs w:val="22"/>
                <w:lang w:val="en-US" w:eastAsia="zh-CN" w:bidi="ar-SA"/>
              </w:rPr>
            </w:pPr>
            <w:r>
              <w:rPr>
                <w:rFonts w:hint="eastAsia"/>
                <w:b/>
                <w:sz w:val="22"/>
                <w:szCs w:val="22"/>
              </w:rPr>
              <w:t>审核类型</w:t>
            </w:r>
          </w:p>
        </w:tc>
        <w:tc>
          <w:tcPr>
            <w:tcW w:w="7964" w:type="dxa"/>
            <w:gridSpan w:val="5"/>
            <w:vAlign w:val="center"/>
          </w:tcPr>
          <w:p>
            <w:pPr>
              <w:spacing w:line="280" w:lineRule="exact"/>
              <w:rPr>
                <w:rFonts w:ascii="Times New Roman" w:hAnsi="Times New Roman" w:eastAsia="宋体" w:cs="Times New Roman"/>
                <w:kern w:val="2"/>
                <w:sz w:val="18"/>
                <w:szCs w:val="18"/>
                <w:lang w:val="en-US" w:eastAsia="zh-CN" w:bidi="ar-SA"/>
              </w:rPr>
            </w:pPr>
            <w:r>
              <w:rPr>
                <w:rFonts w:hint="eastAsia"/>
                <w:sz w:val="22"/>
                <w:szCs w:val="22"/>
              </w:rPr>
              <w:t>□初审■第</w:t>
            </w:r>
            <w:r>
              <w:rPr>
                <w:sz w:val="22"/>
                <w:szCs w:val="22"/>
              </w:rPr>
              <w:t>( 一 )</w:t>
            </w:r>
            <w:r>
              <w:rPr>
                <w:rFonts w:hint="eastAsia"/>
                <w:sz w:val="22"/>
                <w:szCs w:val="22"/>
                <w:lang w:val="en-US" w:eastAsia="zh-CN"/>
              </w:rPr>
              <w:t>次监督</w:t>
            </w:r>
            <w:r>
              <w:rPr>
                <w:rFonts w:hint="eastAsia"/>
                <w:sz w:val="22"/>
                <w:szCs w:val="22"/>
              </w:rPr>
              <w:t>审核□再认证□证书转换□特殊审核□其他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文平</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sz w:val="22"/>
                <w:szCs w:val="22"/>
                <w:highlight w:val="yellow"/>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冉景洲</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b/>
                <w:sz w:val="22"/>
                <w:szCs w:val="22"/>
                <w:highlight w:val="yellow"/>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张心</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2022年0</w:t>
            </w:r>
            <w:bookmarkStart w:id="2" w:name="_GoBack"/>
            <w:bookmarkEnd w:id="2"/>
            <w:r>
              <w:rPr>
                <w:rFonts w:hint="eastAsia"/>
                <w:b/>
                <w:sz w:val="22"/>
                <w:szCs w:val="22"/>
                <w:lang w:eastAsia="zh-CN"/>
              </w:rPr>
              <w:t>4月14日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2、审核结束日期：2022年0</w:t>
            </w:r>
            <w:r>
              <w:rPr>
                <w:rFonts w:hint="eastAsia"/>
                <w:b/>
                <w:sz w:val="22"/>
                <w:szCs w:val="22"/>
                <w:lang w:eastAsia="zh-CN"/>
              </w:rPr>
              <w:t>4月14日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eastAsia="zh-CN"/>
              </w:rPr>
            </w:pPr>
            <w:r>
              <w:rPr>
                <w:rFonts w:hint="eastAsia"/>
                <w:b/>
                <w:sz w:val="22"/>
                <w:szCs w:val="22"/>
              </w:rPr>
              <w:t>日期</w:t>
            </w:r>
            <w:r>
              <w:rPr>
                <w:rFonts w:hint="eastAsia"/>
                <w:sz w:val="20"/>
              </w:rPr>
              <w:t>：</w:t>
            </w:r>
            <w:r>
              <w:rPr>
                <w:rFonts w:hint="eastAsia" w:ascii="宋体" w:hAnsi="宋体" w:cs="宋体"/>
                <w:color w:val="000000"/>
                <w:kern w:val="0"/>
                <w:szCs w:val="21"/>
              </w:rPr>
              <w:t>2022年0</w:t>
            </w:r>
            <w:r>
              <w:rPr>
                <w:rFonts w:hint="eastAsia" w:ascii="宋体" w:hAnsi="宋体" w:cs="宋体"/>
                <w:color w:val="000000"/>
                <w:kern w:val="0"/>
                <w:szCs w:val="21"/>
                <w:lang w:eastAsia="zh-CN"/>
              </w:rPr>
              <w:t>4月14日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812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 w:type="paragraph" w:customStyle="1" w:styleId="10">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2022-04-12T07:49:32Z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