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4AC" w:rsidRDefault="007D74AC" w:rsidP="007D74AC">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0646-2019-QEO</w:t>
      </w:r>
      <w:bookmarkEnd w:id="0"/>
    </w:p>
    <w:p w:rsidR="007D74AC" w:rsidRDefault="007D74AC" w:rsidP="007D74AC">
      <w:pPr>
        <w:snapToGrid w:val="0"/>
        <w:spacing w:afterLines="30" w:after="93"/>
        <w:jc w:val="center"/>
        <w:rPr>
          <w:rFonts w:ascii="楷体" w:eastAsia="楷体" w:hAnsi="楷体"/>
          <w:b/>
          <w:color w:val="000000"/>
          <w:sz w:val="84"/>
          <w:szCs w:val="84"/>
        </w:rPr>
      </w:pPr>
    </w:p>
    <w:p w:rsidR="007D74AC" w:rsidRDefault="007D74AC" w:rsidP="007D74AC">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7D74AC" w:rsidRDefault="007D74AC" w:rsidP="007D74AC">
      <w:pPr>
        <w:snapToGrid w:val="0"/>
        <w:spacing w:afterLines="30" w:after="93"/>
        <w:rPr>
          <w:rFonts w:ascii="楷体" w:eastAsia="楷体" w:hAnsi="楷体"/>
          <w:b/>
          <w:color w:val="000000"/>
          <w:sz w:val="52"/>
          <w:szCs w:val="52"/>
        </w:rPr>
      </w:pPr>
    </w:p>
    <w:p w:rsidR="007D74AC" w:rsidRDefault="007D74AC" w:rsidP="007D74AC">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D74AC" w:rsidRDefault="007D74AC" w:rsidP="007D74AC">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D74AC" w:rsidRDefault="007D74AC" w:rsidP="007D74AC">
      <w:pPr>
        <w:snapToGrid w:val="0"/>
        <w:spacing w:afterLines="30" w:after="93"/>
        <w:jc w:val="center"/>
        <w:rPr>
          <w:rFonts w:ascii="楷体" w:eastAsia="楷体" w:hAnsi="楷体"/>
          <w:b/>
          <w:color w:val="000000"/>
          <w:sz w:val="36"/>
          <w:szCs w:val="36"/>
        </w:rPr>
      </w:pPr>
    </w:p>
    <w:p w:rsidR="007D74AC" w:rsidRDefault="007D74AC" w:rsidP="007D74AC">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山东拓水环保科技有限公司</w:t>
      </w:r>
      <w:bookmarkEnd w:id="1"/>
    </w:p>
    <w:p w:rsidR="007D74AC" w:rsidRDefault="007D74AC" w:rsidP="007D74AC">
      <w:pPr>
        <w:snapToGrid w:val="0"/>
        <w:spacing w:afterLines="30" w:after="93"/>
        <w:ind w:firstLineChars="600" w:firstLine="1928"/>
        <w:rPr>
          <w:rFonts w:ascii="楷体" w:eastAsia="楷体" w:hAnsi="楷体"/>
          <w:b/>
          <w:color w:val="000000"/>
          <w:sz w:val="32"/>
          <w:szCs w:val="32"/>
        </w:rPr>
      </w:pPr>
    </w:p>
    <w:p w:rsidR="007D74AC" w:rsidRDefault="007D74AC" w:rsidP="007D74AC">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D74AC" w:rsidRDefault="007D74AC" w:rsidP="007D74AC">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D74AC" w:rsidRDefault="007D74AC" w:rsidP="007D74AC">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D74AC" w:rsidRDefault="007D74AC" w:rsidP="007D74AC">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D74AC" w:rsidRDefault="007D74AC" w:rsidP="007D74AC">
      <w:pPr>
        <w:snapToGrid w:val="0"/>
        <w:spacing w:afterLines="30" w:after="93"/>
        <w:jc w:val="center"/>
        <w:rPr>
          <w:rFonts w:ascii="楷体" w:eastAsia="楷体" w:hAnsi="楷体"/>
          <w:b/>
          <w:color w:val="000000"/>
          <w:sz w:val="44"/>
          <w:szCs w:val="44"/>
        </w:rPr>
      </w:pPr>
    </w:p>
    <w:p w:rsidR="007D74AC" w:rsidRPr="00FB7F57" w:rsidRDefault="007D74AC" w:rsidP="007D74AC">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7D74AC" w:rsidRPr="00FB7F57" w:rsidRDefault="007D74AC" w:rsidP="007D74AC">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7D74AC" w:rsidRDefault="007D74AC">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DD3B90">
        <w:trPr>
          <w:trHeight w:val="354"/>
        </w:trPr>
        <w:tc>
          <w:tcPr>
            <w:tcW w:w="1439" w:type="dxa"/>
            <w:gridSpan w:val="2"/>
            <w:vAlign w:val="center"/>
          </w:tcPr>
          <w:p w:rsidR="007D74AC" w:rsidRDefault="007D74AC">
            <w:pPr>
              <w:rPr>
                <w:b/>
                <w:color w:val="000000"/>
                <w:sz w:val="20"/>
                <w:szCs w:val="20"/>
              </w:rPr>
            </w:pPr>
            <w:r>
              <w:rPr>
                <w:rFonts w:hint="eastAsia"/>
                <w:b/>
                <w:color w:val="000000"/>
                <w:sz w:val="20"/>
                <w:szCs w:val="20"/>
              </w:rPr>
              <w:t>审核方名称</w:t>
            </w:r>
          </w:p>
        </w:tc>
        <w:tc>
          <w:tcPr>
            <w:tcW w:w="7681" w:type="dxa"/>
            <w:gridSpan w:val="10"/>
            <w:vAlign w:val="center"/>
          </w:tcPr>
          <w:p w:rsidR="007D74AC" w:rsidRDefault="007D74AC">
            <w:pPr>
              <w:rPr>
                <w:b/>
                <w:color w:val="000000"/>
                <w:sz w:val="20"/>
                <w:szCs w:val="20"/>
              </w:rPr>
            </w:pPr>
            <w:r>
              <w:rPr>
                <w:rFonts w:hint="eastAsia"/>
                <w:b/>
                <w:color w:val="000000" w:themeColor="text1"/>
                <w:sz w:val="20"/>
                <w:szCs w:val="20"/>
              </w:rPr>
              <w:t>北京国标联合认证有限公司</w:t>
            </w:r>
          </w:p>
        </w:tc>
      </w:tr>
      <w:tr w:rsidR="00DD3B90">
        <w:trPr>
          <w:trHeight w:val="377"/>
        </w:trPr>
        <w:tc>
          <w:tcPr>
            <w:tcW w:w="1439" w:type="dxa"/>
            <w:gridSpan w:val="2"/>
            <w:vAlign w:val="center"/>
          </w:tcPr>
          <w:p w:rsidR="007D74AC" w:rsidRDefault="007D74AC">
            <w:pPr>
              <w:rPr>
                <w:b/>
                <w:color w:val="000000"/>
                <w:sz w:val="20"/>
                <w:szCs w:val="20"/>
              </w:rPr>
            </w:pPr>
            <w:r>
              <w:rPr>
                <w:rFonts w:hint="eastAsia"/>
                <w:b/>
                <w:color w:val="000000"/>
                <w:sz w:val="20"/>
                <w:szCs w:val="20"/>
              </w:rPr>
              <w:t>审核方地址</w:t>
            </w:r>
          </w:p>
        </w:tc>
        <w:tc>
          <w:tcPr>
            <w:tcW w:w="5360" w:type="dxa"/>
            <w:gridSpan w:val="7"/>
            <w:vAlign w:val="center"/>
          </w:tcPr>
          <w:p w:rsidR="007D74AC" w:rsidRDefault="007D74AC">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7D74AC" w:rsidRDefault="007D74AC">
            <w:pPr>
              <w:rPr>
                <w:b/>
                <w:color w:val="000000"/>
                <w:sz w:val="20"/>
                <w:szCs w:val="20"/>
              </w:rPr>
            </w:pPr>
            <w:r>
              <w:rPr>
                <w:rFonts w:hint="eastAsia"/>
                <w:b/>
                <w:color w:val="000000"/>
                <w:sz w:val="20"/>
                <w:szCs w:val="20"/>
              </w:rPr>
              <w:t>邮编</w:t>
            </w:r>
          </w:p>
        </w:tc>
        <w:tc>
          <w:tcPr>
            <w:tcW w:w="1470" w:type="dxa"/>
            <w:vAlign w:val="center"/>
          </w:tcPr>
          <w:p w:rsidR="007D74AC" w:rsidRDefault="007D74AC">
            <w:pPr>
              <w:rPr>
                <w:b/>
                <w:color w:val="000000"/>
                <w:sz w:val="20"/>
                <w:szCs w:val="20"/>
              </w:rPr>
            </w:pPr>
          </w:p>
        </w:tc>
      </w:tr>
      <w:tr w:rsidR="00DD3B90">
        <w:trPr>
          <w:trHeight w:val="377"/>
        </w:trPr>
        <w:tc>
          <w:tcPr>
            <w:tcW w:w="1439" w:type="dxa"/>
            <w:gridSpan w:val="2"/>
            <w:vAlign w:val="center"/>
          </w:tcPr>
          <w:p w:rsidR="007D74AC" w:rsidRDefault="007D74AC">
            <w:pPr>
              <w:rPr>
                <w:b/>
                <w:color w:val="000000"/>
                <w:sz w:val="20"/>
                <w:szCs w:val="20"/>
              </w:rPr>
            </w:pPr>
            <w:r>
              <w:rPr>
                <w:rFonts w:hint="eastAsia"/>
                <w:b/>
                <w:color w:val="000000"/>
                <w:sz w:val="20"/>
                <w:szCs w:val="20"/>
              </w:rPr>
              <w:t>联系电话</w:t>
            </w:r>
          </w:p>
        </w:tc>
        <w:tc>
          <w:tcPr>
            <w:tcW w:w="1957" w:type="dxa"/>
            <w:gridSpan w:val="2"/>
            <w:vAlign w:val="center"/>
          </w:tcPr>
          <w:p w:rsidR="007D74AC" w:rsidRDefault="007D74AC">
            <w:pPr>
              <w:rPr>
                <w:b/>
                <w:color w:val="000000"/>
                <w:sz w:val="20"/>
                <w:szCs w:val="20"/>
              </w:rPr>
            </w:pPr>
            <w:r>
              <w:rPr>
                <w:rFonts w:hint="eastAsia"/>
                <w:b/>
                <w:color w:val="000000" w:themeColor="text1"/>
                <w:sz w:val="20"/>
                <w:szCs w:val="20"/>
              </w:rPr>
              <w:t>010-51095332</w:t>
            </w:r>
          </w:p>
        </w:tc>
        <w:tc>
          <w:tcPr>
            <w:tcW w:w="1050" w:type="dxa"/>
            <w:gridSpan w:val="2"/>
            <w:vAlign w:val="center"/>
          </w:tcPr>
          <w:p w:rsidR="007D74AC" w:rsidRDefault="007D74AC">
            <w:pPr>
              <w:rPr>
                <w:b/>
                <w:color w:val="000000"/>
                <w:sz w:val="20"/>
                <w:szCs w:val="20"/>
              </w:rPr>
            </w:pPr>
            <w:r>
              <w:rPr>
                <w:rFonts w:hint="eastAsia"/>
                <w:b/>
                <w:color w:val="000000"/>
                <w:sz w:val="20"/>
                <w:szCs w:val="20"/>
              </w:rPr>
              <w:t>传真</w:t>
            </w:r>
          </w:p>
        </w:tc>
        <w:tc>
          <w:tcPr>
            <w:tcW w:w="1501" w:type="dxa"/>
            <w:vAlign w:val="center"/>
          </w:tcPr>
          <w:p w:rsidR="007D74AC" w:rsidRDefault="007D74AC">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7D74AC" w:rsidRDefault="007D74AC">
            <w:pPr>
              <w:rPr>
                <w:b/>
                <w:color w:val="000000"/>
                <w:sz w:val="20"/>
                <w:szCs w:val="20"/>
              </w:rPr>
            </w:pPr>
            <w:r>
              <w:rPr>
                <w:rFonts w:hint="eastAsia"/>
                <w:b/>
                <w:color w:val="000000"/>
                <w:sz w:val="20"/>
                <w:szCs w:val="20"/>
              </w:rPr>
              <w:t>邮箱</w:t>
            </w:r>
          </w:p>
        </w:tc>
        <w:tc>
          <w:tcPr>
            <w:tcW w:w="2333" w:type="dxa"/>
            <w:gridSpan w:val="4"/>
            <w:vAlign w:val="center"/>
          </w:tcPr>
          <w:p w:rsidR="007D74AC" w:rsidRDefault="007D74AC">
            <w:pPr>
              <w:rPr>
                <w:b/>
                <w:color w:val="000000"/>
                <w:sz w:val="20"/>
                <w:szCs w:val="20"/>
              </w:rPr>
            </w:pPr>
          </w:p>
        </w:tc>
      </w:tr>
      <w:tr w:rsidR="00DD3B90">
        <w:trPr>
          <w:trHeight w:val="428"/>
        </w:trPr>
        <w:tc>
          <w:tcPr>
            <w:tcW w:w="9120" w:type="dxa"/>
            <w:gridSpan w:val="12"/>
            <w:vAlign w:val="center"/>
          </w:tcPr>
          <w:p w:rsidR="007D74AC" w:rsidRDefault="007D74AC">
            <w:pPr>
              <w:rPr>
                <w:b/>
                <w:color w:val="000000"/>
                <w:sz w:val="20"/>
                <w:szCs w:val="20"/>
              </w:rPr>
            </w:pPr>
            <w:r>
              <w:rPr>
                <w:rFonts w:hint="eastAsia"/>
                <w:b/>
                <w:color w:val="000000"/>
                <w:sz w:val="20"/>
                <w:szCs w:val="20"/>
              </w:rPr>
              <w:t>审核组信息</w:t>
            </w:r>
          </w:p>
        </w:tc>
      </w:tr>
      <w:tr w:rsidR="00DD3B90">
        <w:trPr>
          <w:trHeight w:val="645"/>
        </w:trPr>
        <w:tc>
          <w:tcPr>
            <w:tcW w:w="1271" w:type="dxa"/>
            <w:vAlign w:val="center"/>
          </w:tcPr>
          <w:p w:rsidR="007D74AC" w:rsidRDefault="007D74AC">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D74AC" w:rsidRDefault="007D74AC">
            <w:pPr>
              <w:spacing w:line="240" w:lineRule="exact"/>
              <w:jc w:val="center"/>
              <w:rPr>
                <w:sz w:val="18"/>
                <w:szCs w:val="18"/>
              </w:rPr>
            </w:pPr>
            <w:r>
              <w:rPr>
                <w:rFonts w:hint="eastAsia"/>
                <w:sz w:val="18"/>
                <w:szCs w:val="18"/>
              </w:rPr>
              <w:t>组内</w:t>
            </w:r>
          </w:p>
          <w:p w:rsidR="007D74AC" w:rsidRDefault="007D74AC">
            <w:pPr>
              <w:spacing w:line="240" w:lineRule="exact"/>
              <w:jc w:val="center"/>
              <w:rPr>
                <w:b/>
                <w:color w:val="000000"/>
                <w:sz w:val="20"/>
                <w:szCs w:val="20"/>
              </w:rPr>
            </w:pPr>
            <w:r>
              <w:rPr>
                <w:rFonts w:hint="eastAsia"/>
                <w:sz w:val="18"/>
                <w:szCs w:val="18"/>
              </w:rPr>
              <w:t>身份</w:t>
            </w:r>
          </w:p>
        </w:tc>
        <w:tc>
          <w:tcPr>
            <w:tcW w:w="1417" w:type="dxa"/>
            <w:gridSpan w:val="2"/>
            <w:vAlign w:val="center"/>
          </w:tcPr>
          <w:p w:rsidR="007D74AC" w:rsidRDefault="007D74AC">
            <w:pPr>
              <w:spacing w:line="240" w:lineRule="exact"/>
              <w:jc w:val="center"/>
              <w:rPr>
                <w:b/>
                <w:color w:val="000000"/>
                <w:sz w:val="20"/>
                <w:szCs w:val="20"/>
              </w:rPr>
            </w:pPr>
            <w:r>
              <w:rPr>
                <w:rFonts w:hint="eastAsia"/>
                <w:sz w:val="18"/>
                <w:szCs w:val="18"/>
              </w:rPr>
              <w:t>性别</w:t>
            </w:r>
          </w:p>
        </w:tc>
        <w:tc>
          <w:tcPr>
            <w:tcW w:w="3402" w:type="dxa"/>
            <w:gridSpan w:val="5"/>
            <w:vAlign w:val="center"/>
          </w:tcPr>
          <w:p w:rsidR="007D74AC" w:rsidRDefault="007D74AC">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D74AC" w:rsidRDefault="007D74AC">
            <w:pPr>
              <w:spacing w:line="240" w:lineRule="exact"/>
              <w:jc w:val="center"/>
              <w:rPr>
                <w:b/>
                <w:color w:val="000000"/>
                <w:sz w:val="20"/>
                <w:szCs w:val="20"/>
              </w:rPr>
            </w:pPr>
            <w:r>
              <w:rPr>
                <w:rFonts w:hint="eastAsia"/>
                <w:sz w:val="18"/>
                <w:szCs w:val="18"/>
              </w:rPr>
              <w:t>专业代码</w:t>
            </w:r>
          </w:p>
        </w:tc>
      </w:tr>
      <w:tr w:rsidR="00DD3B90">
        <w:trPr>
          <w:trHeight w:val="645"/>
        </w:trPr>
        <w:tc>
          <w:tcPr>
            <w:tcW w:w="1271" w:type="dxa"/>
            <w:vAlign w:val="center"/>
          </w:tcPr>
          <w:p w:rsidR="007D74AC" w:rsidRDefault="007D74AC">
            <w:pPr>
              <w:spacing w:line="240" w:lineRule="exact"/>
              <w:jc w:val="center"/>
              <w:rPr>
                <w:b/>
                <w:color w:val="000000"/>
                <w:sz w:val="20"/>
                <w:szCs w:val="20"/>
              </w:rPr>
            </w:pPr>
            <w:r>
              <w:rPr>
                <w:b/>
                <w:color w:val="000000"/>
                <w:sz w:val="20"/>
                <w:szCs w:val="20"/>
              </w:rPr>
              <w:t>姜海军</w:t>
            </w:r>
          </w:p>
        </w:tc>
        <w:tc>
          <w:tcPr>
            <w:tcW w:w="851" w:type="dxa"/>
            <w:gridSpan w:val="2"/>
            <w:vAlign w:val="center"/>
          </w:tcPr>
          <w:p w:rsidR="007D74AC" w:rsidRDefault="007D74AC">
            <w:pPr>
              <w:spacing w:line="240" w:lineRule="exact"/>
              <w:jc w:val="center"/>
              <w:rPr>
                <w:sz w:val="18"/>
                <w:szCs w:val="18"/>
              </w:rPr>
            </w:pPr>
            <w:r>
              <w:rPr>
                <w:sz w:val="18"/>
                <w:szCs w:val="18"/>
              </w:rPr>
              <w:t>组长</w:t>
            </w:r>
          </w:p>
        </w:tc>
        <w:tc>
          <w:tcPr>
            <w:tcW w:w="1417" w:type="dxa"/>
            <w:gridSpan w:val="2"/>
            <w:vAlign w:val="center"/>
          </w:tcPr>
          <w:p w:rsidR="007D74AC" w:rsidRDefault="007D74AC">
            <w:pPr>
              <w:spacing w:line="240" w:lineRule="exact"/>
              <w:jc w:val="center"/>
              <w:rPr>
                <w:b/>
                <w:color w:val="000000"/>
                <w:sz w:val="20"/>
                <w:szCs w:val="20"/>
              </w:rPr>
            </w:pPr>
            <w:r>
              <w:rPr>
                <w:b/>
                <w:color w:val="000000"/>
                <w:sz w:val="20"/>
                <w:szCs w:val="20"/>
              </w:rPr>
              <w:t>男</w:t>
            </w:r>
          </w:p>
        </w:tc>
        <w:tc>
          <w:tcPr>
            <w:tcW w:w="3402" w:type="dxa"/>
            <w:gridSpan w:val="5"/>
            <w:vAlign w:val="center"/>
          </w:tcPr>
          <w:p w:rsidR="007D74AC" w:rsidRDefault="007D74AC">
            <w:pPr>
              <w:spacing w:line="240" w:lineRule="exact"/>
              <w:jc w:val="center"/>
              <w:rPr>
                <w:b/>
                <w:color w:val="000000"/>
                <w:sz w:val="20"/>
                <w:szCs w:val="20"/>
              </w:rPr>
            </w:pPr>
            <w:r>
              <w:rPr>
                <w:b/>
                <w:color w:val="000000"/>
                <w:sz w:val="20"/>
                <w:szCs w:val="20"/>
              </w:rPr>
              <w:t>Q:</w:t>
            </w:r>
            <w:r>
              <w:rPr>
                <w:b/>
                <w:color w:val="000000"/>
                <w:sz w:val="20"/>
                <w:szCs w:val="20"/>
              </w:rPr>
              <w:t>审核员</w:t>
            </w:r>
          </w:p>
          <w:p w:rsidR="007D74AC" w:rsidRDefault="007D74AC">
            <w:pPr>
              <w:spacing w:line="240" w:lineRule="exact"/>
              <w:jc w:val="center"/>
              <w:rPr>
                <w:b/>
                <w:color w:val="000000"/>
                <w:sz w:val="20"/>
                <w:szCs w:val="20"/>
              </w:rPr>
            </w:pPr>
            <w:r>
              <w:rPr>
                <w:b/>
                <w:color w:val="000000"/>
                <w:sz w:val="20"/>
                <w:szCs w:val="20"/>
              </w:rPr>
              <w:t>E:</w:t>
            </w:r>
            <w:r>
              <w:rPr>
                <w:b/>
                <w:color w:val="000000"/>
                <w:sz w:val="20"/>
                <w:szCs w:val="20"/>
              </w:rPr>
              <w:t>审核员</w:t>
            </w:r>
          </w:p>
          <w:p w:rsidR="007D74AC" w:rsidRDefault="007D74AC">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7D74AC" w:rsidRDefault="007D74AC">
            <w:pPr>
              <w:spacing w:line="240" w:lineRule="exact"/>
              <w:jc w:val="center"/>
              <w:rPr>
                <w:b/>
                <w:color w:val="000000"/>
                <w:sz w:val="20"/>
                <w:szCs w:val="20"/>
              </w:rPr>
            </w:pPr>
            <w:r>
              <w:rPr>
                <w:b/>
                <w:color w:val="000000"/>
                <w:sz w:val="20"/>
                <w:szCs w:val="20"/>
              </w:rPr>
              <w:t>Q:19.05.01</w:t>
            </w:r>
          </w:p>
          <w:p w:rsidR="007D74AC" w:rsidRDefault="007D74AC">
            <w:pPr>
              <w:spacing w:line="240" w:lineRule="exact"/>
              <w:jc w:val="center"/>
              <w:rPr>
                <w:b/>
                <w:color w:val="000000"/>
                <w:sz w:val="20"/>
                <w:szCs w:val="20"/>
              </w:rPr>
            </w:pPr>
            <w:r>
              <w:rPr>
                <w:b/>
                <w:color w:val="000000"/>
                <w:sz w:val="20"/>
                <w:szCs w:val="20"/>
              </w:rPr>
              <w:t>E:19.05.01</w:t>
            </w:r>
          </w:p>
          <w:p w:rsidR="007D74AC" w:rsidRDefault="007D74AC">
            <w:pPr>
              <w:spacing w:line="240" w:lineRule="exact"/>
              <w:jc w:val="center"/>
              <w:rPr>
                <w:b/>
                <w:color w:val="000000"/>
                <w:sz w:val="20"/>
                <w:szCs w:val="20"/>
              </w:rPr>
            </w:pPr>
            <w:r>
              <w:rPr>
                <w:b/>
                <w:color w:val="000000"/>
                <w:sz w:val="20"/>
                <w:szCs w:val="20"/>
              </w:rPr>
              <w:t>O:19.05.01</w:t>
            </w:r>
          </w:p>
        </w:tc>
      </w:tr>
      <w:tr w:rsidR="00DD3B90">
        <w:trPr>
          <w:trHeight w:val="645"/>
        </w:trPr>
        <w:tc>
          <w:tcPr>
            <w:tcW w:w="1271" w:type="dxa"/>
            <w:vAlign w:val="center"/>
          </w:tcPr>
          <w:p w:rsidR="007D74AC" w:rsidRDefault="007D74AC">
            <w:pPr>
              <w:spacing w:line="240" w:lineRule="exact"/>
              <w:jc w:val="center"/>
              <w:rPr>
                <w:b/>
                <w:color w:val="000000"/>
                <w:sz w:val="20"/>
                <w:szCs w:val="20"/>
              </w:rPr>
            </w:pPr>
            <w:r>
              <w:rPr>
                <w:b/>
                <w:color w:val="000000"/>
                <w:sz w:val="20"/>
                <w:szCs w:val="20"/>
              </w:rPr>
              <w:t>林兵</w:t>
            </w:r>
          </w:p>
        </w:tc>
        <w:tc>
          <w:tcPr>
            <w:tcW w:w="851" w:type="dxa"/>
            <w:gridSpan w:val="2"/>
            <w:vAlign w:val="center"/>
          </w:tcPr>
          <w:p w:rsidR="007D74AC" w:rsidRDefault="007D74AC">
            <w:pPr>
              <w:spacing w:line="240" w:lineRule="exact"/>
              <w:jc w:val="center"/>
              <w:rPr>
                <w:sz w:val="18"/>
                <w:szCs w:val="18"/>
              </w:rPr>
            </w:pPr>
            <w:r>
              <w:rPr>
                <w:sz w:val="18"/>
                <w:szCs w:val="18"/>
              </w:rPr>
              <w:t>组员</w:t>
            </w:r>
          </w:p>
        </w:tc>
        <w:tc>
          <w:tcPr>
            <w:tcW w:w="1417" w:type="dxa"/>
            <w:gridSpan w:val="2"/>
            <w:vAlign w:val="center"/>
          </w:tcPr>
          <w:p w:rsidR="007D74AC" w:rsidRDefault="007D74AC">
            <w:pPr>
              <w:spacing w:line="240" w:lineRule="exact"/>
              <w:jc w:val="center"/>
              <w:rPr>
                <w:b/>
                <w:color w:val="000000"/>
                <w:sz w:val="20"/>
                <w:szCs w:val="20"/>
              </w:rPr>
            </w:pPr>
            <w:r>
              <w:rPr>
                <w:b/>
                <w:color w:val="000000"/>
                <w:sz w:val="20"/>
                <w:szCs w:val="20"/>
              </w:rPr>
              <w:t>男</w:t>
            </w:r>
          </w:p>
        </w:tc>
        <w:tc>
          <w:tcPr>
            <w:tcW w:w="3402" w:type="dxa"/>
            <w:gridSpan w:val="5"/>
            <w:vAlign w:val="center"/>
          </w:tcPr>
          <w:p w:rsidR="007D74AC" w:rsidRDefault="007D74AC">
            <w:pPr>
              <w:spacing w:line="240" w:lineRule="exact"/>
              <w:jc w:val="center"/>
              <w:rPr>
                <w:b/>
                <w:color w:val="000000"/>
                <w:sz w:val="20"/>
                <w:szCs w:val="20"/>
              </w:rPr>
            </w:pPr>
            <w:r>
              <w:rPr>
                <w:b/>
                <w:color w:val="000000"/>
                <w:sz w:val="20"/>
                <w:szCs w:val="20"/>
              </w:rPr>
              <w:t>Q:</w:t>
            </w:r>
            <w:r>
              <w:rPr>
                <w:b/>
                <w:color w:val="000000"/>
                <w:sz w:val="20"/>
                <w:szCs w:val="20"/>
              </w:rPr>
              <w:t>审核员</w:t>
            </w:r>
          </w:p>
          <w:p w:rsidR="007D74AC" w:rsidRDefault="007D74AC">
            <w:pPr>
              <w:spacing w:line="240" w:lineRule="exact"/>
              <w:jc w:val="center"/>
              <w:rPr>
                <w:b/>
                <w:color w:val="000000"/>
                <w:sz w:val="20"/>
                <w:szCs w:val="20"/>
              </w:rPr>
            </w:pPr>
            <w:r>
              <w:rPr>
                <w:b/>
                <w:color w:val="000000"/>
                <w:sz w:val="20"/>
                <w:szCs w:val="20"/>
              </w:rPr>
              <w:t>E:</w:t>
            </w:r>
            <w:r>
              <w:rPr>
                <w:b/>
                <w:color w:val="000000"/>
                <w:sz w:val="20"/>
                <w:szCs w:val="20"/>
              </w:rPr>
              <w:t>审核员</w:t>
            </w:r>
          </w:p>
          <w:p w:rsidR="007D74AC" w:rsidRDefault="007D74AC">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7D74AC" w:rsidRDefault="007D74AC">
            <w:pPr>
              <w:spacing w:line="240" w:lineRule="exact"/>
              <w:jc w:val="center"/>
              <w:rPr>
                <w:b/>
                <w:color w:val="000000"/>
                <w:sz w:val="20"/>
                <w:szCs w:val="20"/>
              </w:rPr>
            </w:pPr>
          </w:p>
        </w:tc>
      </w:tr>
      <w:tr w:rsidR="00DD3B90">
        <w:trPr>
          <w:trHeight w:val="264"/>
        </w:trPr>
        <w:tc>
          <w:tcPr>
            <w:tcW w:w="1271" w:type="dxa"/>
            <w:vAlign w:val="center"/>
          </w:tcPr>
          <w:p w:rsidR="007D74AC" w:rsidRDefault="007D74AC">
            <w:pPr>
              <w:rPr>
                <w:b/>
                <w:color w:val="000000"/>
                <w:sz w:val="20"/>
                <w:szCs w:val="20"/>
              </w:rPr>
            </w:pPr>
          </w:p>
        </w:tc>
        <w:tc>
          <w:tcPr>
            <w:tcW w:w="851" w:type="dxa"/>
            <w:gridSpan w:val="2"/>
            <w:vAlign w:val="center"/>
          </w:tcPr>
          <w:p w:rsidR="007D74AC" w:rsidRDefault="007D74AC">
            <w:pPr>
              <w:rPr>
                <w:b/>
                <w:color w:val="000000"/>
                <w:sz w:val="20"/>
                <w:szCs w:val="20"/>
              </w:rPr>
            </w:pPr>
          </w:p>
        </w:tc>
        <w:tc>
          <w:tcPr>
            <w:tcW w:w="1417" w:type="dxa"/>
            <w:gridSpan w:val="2"/>
            <w:vAlign w:val="center"/>
          </w:tcPr>
          <w:p w:rsidR="007D74AC" w:rsidRDefault="007D74AC">
            <w:pPr>
              <w:rPr>
                <w:b/>
                <w:color w:val="000000"/>
                <w:sz w:val="20"/>
                <w:szCs w:val="20"/>
              </w:rPr>
            </w:pPr>
          </w:p>
        </w:tc>
        <w:tc>
          <w:tcPr>
            <w:tcW w:w="3402" w:type="dxa"/>
            <w:gridSpan w:val="5"/>
            <w:vAlign w:val="center"/>
          </w:tcPr>
          <w:p w:rsidR="007D74AC" w:rsidRDefault="007D74AC">
            <w:pPr>
              <w:rPr>
                <w:b/>
                <w:color w:val="000000"/>
                <w:sz w:val="20"/>
                <w:szCs w:val="20"/>
              </w:rPr>
            </w:pPr>
          </w:p>
        </w:tc>
        <w:tc>
          <w:tcPr>
            <w:tcW w:w="2179" w:type="dxa"/>
            <w:gridSpan w:val="2"/>
            <w:vAlign w:val="center"/>
          </w:tcPr>
          <w:p w:rsidR="007D74AC" w:rsidRDefault="007D74AC">
            <w:pPr>
              <w:rPr>
                <w:b/>
                <w:color w:val="000000"/>
                <w:sz w:val="20"/>
                <w:szCs w:val="20"/>
              </w:rPr>
            </w:pPr>
          </w:p>
        </w:tc>
      </w:tr>
      <w:tr w:rsidR="00DD3B90">
        <w:trPr>
          <w:trHeight w:val="413"/>
        </w:trPr>
        <w:tc>
          <w:tcPr>
            <w:tcW w:w="9120" w:type="dxa"/>
            <w:gridSpan w:val="12"/>
            <w:vAlign w:val="center"/>
          </w:tcPr>
          <w:p w:rsidR="007D74AC" w:rsidRDefault="007D74AC">
            <w:pPr>
              <w:rPr>
                <w:b/>
                <w:color w:val="000000"/>
                <w:sz w:val="20"/>
                <w:szCs w:val="20"/>
              </w:rPr>
            </w:pPr>
            <w:r>
              <w:rPr>
                <w:rFonts w:hint="eastAsia"/>
                <w:b/>
                <w:color w:val="000000"/>
                <w:sz w:val="20"/>
                <w:szCs w:val="20"/>
              </w:rPr>
              <w:t>与审核组同行人员信息</w:t>
            </w:r>
          </w:p>
        </w:tc>
      </w:tr>
      <w:tr w:rsidR="00DD3B90">
        <w:trPr>
          <w:trHeight w:val="418"/>
        </w:trPr>
        <w:tc>
          <w:tcPr>
            <w:tcW w:w="1271" w:type="dxa"/>
            <w:vAlign w:val="center"/>
          </w:tcPr>
          <w:p w:rsidR="007D74AC" w:rsidRDefault="007D74AC">
            <w:pPr>
              <w:rPr>
                <w:b/>
                <w:color w:val="000000"/>
                <w:sz w:val="20"/>
                <w:szCs w:val="20"/>
              </w:rPr>
            </w:pPr>
            <w:r>
              <w:rPr>
                <w:rFonts w:hint="eastAsia"/>
                <w:b/>
                <w:color w:val="000000"/>
                <w:sz w:val="20"/>
                <w:szCs w:val="20"/>
              </w:rPr>
              <w:t>姓名</w:t>
            </w:r>
          </w:p>
        </w:tc>
        <w:tc>
          <w:tcPr>
            <w:tcW w:w="851" w:type="dxa"/>
            <w:gridSpan w:val="2"/>
            <w:vAlign w:val="center"/>
          </w:tcPr>
          <w:p w:rsidR="007D74AC" w:rsidRDefault="007D74AC">
            <w:pPr>
              <w:rPr>
                <w:b/>
                <w:color w:val="000000"/>
                <w:sz w:val="20"/>
                <w:szCs w:val="20"/>
              </w:rPr>
            </w:pPr>
            <w:r>
              <w:rPr>
                <w:rFonts w:hint="eastAsia"/>
                <w:b/>
                <w:color w:val="000000"/>
                <w:sz w:val="20"/>
                <w:szCs w:val="20"/>
              </w:rPr>
              <w:t>性别</w:t>
            </w:r>
          </w:p>
        </w:tc>
        <w:tc>
          <w:tcPr>
            <w:tcW w:w="1417" w:type="dxa"/>
            <w:gridSpan w:val="2"/>
            <w:vAlign w:val="center"/>
          </w:tcPr>
          <w:p w:rsidR="007D74AC" w:rsidRDefault="007D74AC">
            <w:pPr>
              <w:rPr>
                <w:b/>
                <w:color w:val="000000"/>
                <w:sz w:val="20"/>
                <w:szCs w:val="20"/>
              </w:rPr>
            </w:pPr>
            <w:r>
              <w:rPr>
                <w:rFonts w:hint="eastAsia"/>
                <w:b/>
                <w:color w:val="000000"/>
                <w:sz w:val="20"/>
                <w:szCs w:val="20"/>
              </w:rPr>
              <w:t>角色</w:t>
            </w:r>
          </w:p>
        </w:tc>
        <w:tc>
          <w:tcPr>
            <w:tcW w:w="3402" w:type="dxa"/>
            <w:gridSpan w:val="5"/>
            <w:vAlign w:val="center"/>
          </w:tcPr>
          <w:p w:rsidR="007D74AC" w:rsidRDefault="007D74AC">
            <w:pPr>
              <w:rPr>
                <w:b/>
                <w:color w:val="000000"/>
                <w:sz w:val="20"/>
                <w:szCs w:val="20"/>
              </w:rPr>
            </w:pPr>
            <w:r>
              <w:rPr>
                <w:rFonts w:hint="eastAsia"/>
                <w:b/>
                <w:color w:val="000000"/>
                <w:sz w:val="20"/>
                <w:szCs w:val="20"/>
              </w:rPr>
              <w:t>工作单位</w:t>
            </w:r>
          </w:p>
        </w:tc>
        <w:tc>
          <w:tcPr>
            <w:tcW w:w="2179" w:type="dxa"/>
            <w:gridSpan w:val="2"/>
            <w:vAlign w:val="center"/>
          </w:tcPr>
          <w:p w:rsidR="007D74AC" w:rsidRDefault="007D74AC">
            <w:pPr>
              <w:rPr>
                <w:b/>
                <w:color w:val="000000"/>
                <w:sz w:val="20"/>
                <w:szCs w:val="20"/>
              </w:rPr>
            </w:pPr>
          </w:p>
        </w:tc>
      </w:tr>
      <w:tr w:rsidR="00DD3B90">
        <w:trPr>
          <w:trHeight w:val="418"/>
        </w:trPr>
        <w:tc>
          <w:tcPr>
            <w:tcW w:w="1271" w:type="dxa"/>
            <w:vAlign w:val="center"/>
          </w:tcPr>
          <w:p w:rsidR="007D74AC" w:rsidRDefault="007D74AC">
            <w:pPr>
              <w:rPr>
                <w:b/>
                <w:color w:val="000000"/>
              </w:rPr>
            </w:pPr>
          </w:p>
        </w:tc>
        <w:tc>
          <w:tcPr>
            <w:tcW w:w="851" w:type="dxa"/>
            <w:gridSpan w:val="2"/>
            <w:vAlign w:val="center"/>
          </w:tcPr>
          <w:p w:rsidR="007D74AC" w:rsidRDefault="007D74AC">
            <w:pPr>
              <w:rPr>
                <w:b/>
                <w:color w:val="000000"/>
              </w:rPr>
            </w:pPr>
          </w:p>
        </w:tc>
        <w:tc>
          <w:tcPr>
            <w:tcW w:w="1417" w:type="dxa"/>
            <w:gridSpan w:val="2"/>
            <w:vAlign w:val="center"/>
          </w:tcPr>
          <w:p w:rsidR="007D74AC" w:rsidRDefault="007D74AC">
            <w:pPr>
              <w:rPr>
                <w:b/>
                <w:color w:val="000000"/>
              </w:rPr>
            </w:pPr>
          </w:p>
        </w:tc>
        <w:tc>
          <w:tcPr>
            <w:tcW w:w="3402" w:type="dxa"/>
            <w:gridSpan w:val="5"/>
            <w:vAlign w:val="center"/>
          </w:tcPr>
          <w:p w:rsidR="007D74AC" w:rsidRDefault="007D74AC">
            <w:pPr>
              <w:rPr>
                <w:b/>
                <w:color w:val="000000"/>
              </w:rPr>
            </w:pPr>
          </w:p>
        </w:tc>
        <w:tc>
          <w:tcPr>
            <w:tcW w:w="2179" w:type="dxa"/>
            <w:gridSpan w:val="2"/>
            <w:vAlign w:val="center"/>
          </w:tcPr>
          <w:p w:rsidR="007D74AC" w:rsidRDefault="007D74AC">
            <w:pPr>
              <w:rPr>
                <w:b/>
                <w:color w:val="000000"/>
              </w:rPr>
            </w:pPr>
          </w:p>
        </w:tc>
      </w:tr>
      <w:tr w:rsidR="00DD3B90">
        <w:trPr>
          <w:trHeight w:val="418"/>
        </w:trPr>
        <w:tc>
          <w:tcPr>
            <w:tcW w:w="1271" w:type="dxa"/>
            <w:vAlign w:val="center"/>
          </w:tcPr>
          <w:p w:rsidR="007D74AC" w:rsidRDefault="007D74AC">
            <w:pPr>
              <w:rPr>
                <w:b/>
                <w:color w:val="000000"/>
              </w:rPr>
            </w:pPr>
          </w:p>
        </w:tc>
        <w:tc>
          <w:tcPr>
            <w:tcW w:w="851" w:type="dxa"/>
            <w:gridSpan w:val="2"/>
            <w:vAlign w:val="center"/>
          </w:tcPr>
          <w:p w:rsidR="007D74AC" w:rsidRDefault="007D74AC">
            <w:pPr>
              <w:rPr>
                <w:b/>
                <w:color w:val="000000"/>
              </w:rPr>
            </w:pPr>
          </w:p>
        </w:tc>
        <w:tc>
          <w:tcPr>
            <w:tcW w:w="1417" w:type="dxa"/>
            <w:gridSpan w:val="2"/>
            <w:vAlign w:val="center"/>
          </w:tcPr>
          <w:p w:rsidR="007D74AC" w:rsidRDefault="007D74AC">
            <w:pPr>
              <w:rPr>
                <w:b/>
                <w:color w:val="000000"/>
              </w:rPr>
            </w:pPr>
          </w:p>
        </w:tc>
        <w:tc>
          <w:tcPr>
            <w:tcW w:w="3402" w:type="dxa"/>
            <w:gridSpan w:val="5"/>
            <w:vAlign w:val="center"/>
          </w:tcPr>
          <w:p w:rsidR="007D74AC" w:rsidRDefault="007D74AC">
            <w:pPr>
              <w:rPr>
                <w:b/>
                <w:color w:val="000000"/>
              </w:rPr>
            </w:pPr>
          </w:p>
        </w:tc>
        <w:tc>
          <w:tcPr>
            <w:tcW w:w="2179" w:type="dxa"/>
            <w:gridSpan w:val="2"/>
            <w:vAlign w:val="center"/>
          </w:tcPr>
          <w:p w:rsidR="007D74AC" w:rsidRDefault="007D74AC">
            <w:pPr>
              <w:rPr>
                <w:b/>
                <w:color w:val="000000"/>
              </w:rPr>
            </w:pPr>
          </w:p>
        </w:tc>
      </w:tr>
    </w:tbl>
    <w:p w:rsidR="007D74AC" w:rsidRDefault="007D74AC" w:rsidP="007D74AC">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7D74AC" w:rsidRDefault="007D74AC" w:rsidP="007D74AC">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D74AC" w:rsidRDefault="007D74AC" w:rsidP="007D74AC">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D74AC" w:rsidRDefault="007D74AC">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7D74AC" w:rsidRDefault="007D74AC">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hint="eastAsia"/>
          <w:b/>
          <w:color w:val="000000"/>
          <w:sz w:val="20"/>
          <w:szCs w:val="20"/>
          <w:lang w:val="de-DE"/>
        </w:rPr>
        <w:t xml:space="preserve">ISO45001:2018   </w:t>
      </w:r>
      <w:r>
        <w:rPr>
          <w:rFonts w:ascii="宋体" w:hAnsi="宋体"/>
          <w:b/>
          <w:color w:val="000000"/>
          <w:sz w:val="20"/>
          <w:szCs w:val="20"/>
          <w:lang w:val="de-DE"/>
        </w:rPr>
        <w:t xml:space="preserve"> </w:t>
      </w:r>
      <w:r>
        <w:rPr>
          <w:rFonts w:hint="eastAsia"/>
          <w:szCs w:val="21"/>
        </w:rPr>
        <w:t>■</w:t>
      </w:r>
      <w:r>
        <w:rPr>
          <w:rFonts w:ascii="宋体" w:hAnsi="宋体" w:hint="eastAsia"/>
          <w:b/>
          <w:color w:val="000000"/>
          <w:spacing w:val="-4"/>
          <w:sz w:val="20"/>
          <w:szCs w:val="20"/>
        </w:rPr>
        <w:t>适用的法律、法规、标准</w:t>
      </w:r>
    </w:p>
    <w:p w:rsidR="007D74AC" w:rsidRDefault="007D74AC">
      <w:pPr>
        <w:spacing w:line="300" w:lineRule="auto"/>
        <w:ind w:leftChars="200" w:left="420"/>
        <w:rPr>
          <w:rFonts w:ascii="宋体"/>
          <w:b/>
          <w:color w:val="000000"/>
          <w:spacing w:val="-4"/>
          <w:sz w:val="20"/>
          <w:szCs w:val="20"/>
        </w:rPr>
      </w:pPr>
      <w:r>
        <w:rPr>
          <w:rFonts w:hint="eastAsia"/>
          <w:szCs w:val="21"/>
        </w:rPr>
        <w:t>■</w:t>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r>
        <w:rPr>
          <w:rFonts w:hint="eastAsia"/>
          <w:szCs w:val="21"/>
        </w:rPr>
        <w:t>■</w:t>
      </w:r>
      <w:r>
        <w:rPr>
          <w:rFonts w:ascii="宋体" w:hAnsi="宋体" w:hint="eastAsia"/>
          <w:b/>
          <w:color w:val="000000"/>
          <w:spacing w:val="-10"/>
          <w:sz w:val="20"/>
          <w:szCs w:val="20"/>
        </w:rPr>
        <w:t>合同要求</w:t>
      </w:r>
    </w:p>
    <w:p w:rsidR="007D74AC" w:rsidRDefault="007D74AC">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DD3B90">
        <w:trPr>
          <w:trHeight w:val="455"/>
          <w:jc w:val="center"/>
        </w:trPr>
        <w:tc>
          <w:tcPr>
            <w:tcW w:w="1835" w:type="dxa"/>
            <w:vAlign w:val="center"/>
          </w:tcPr>
          <w:p w:rsidR="007D74AC" w:rsidRDefault="007D74AC">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7D74AC" w:rsidRDefault="007D74AC">
            <w:pPr>
              <w:spacing w:line="280" w:lineRule="exact"/>
              <w:rPr>
                <w:rFonts w:ascii="宋体"/>
                <w:b/>
                <w:color w:val="000000"/>
                <w:sz w:val="20"/>
                <w:szCs w:val="20"/>
              </w:rPr>
            </w:pPr>
            <w:bookmarkStart w:id="9" w:name="组织名称Add2"/>
            <w:r>
              <w:rPr>
                <w:rFonts w:ascii="宋体"/>
                <w:b/>
                <w:color w:val="000000"/>
                <w:sz w:val="20"/>
                <w:szCs w:val="20"/>
              </w:rPr>
              <w:t>山东拓水环保科技有限公司</w:t>
            </w:r>
            <w:bookmarkEnd w:id="9"/>
          </w:p>
        </w:tc>
      </w:tr>
      <w:tr w:rsidR="00DD3B90">
        <w:trPr>
          <w:trHeight w:val="342"/>
          <w:jc w:val="center"/>
        </w:trPr>
        <w:tc>
          <w:tcPr>
            <w:tcW w:w="1835" w:type="dxa"/>
            <w:vAlign w:val="center"/>
          </w:tcPr>
          <w:p w:rsidR="007D74AC" w:rsidRDefault="007D74AC">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7D74AC" w:rsidRDefault="007D74AC">
            <w:pPr>
              <w:spacing w:line="280" w:lineRule="exact"/>
              <w:rPr>
                <w:rFonts w:ascii="宋体"/>
                <w:b/>
                <w:color w:val="000000"/>
                <w:sz w:val="20"/>
                <w:szCs w:val="20"/>
              </w:rPr>
            </w:pPr>
            <w:bookmarkStart w:id="10" w:name="注册地址"/>
            <w:r>
              <w:rPr>
                <w:rFonts w:ascii="宋体"/>
                <w:b/>
                <w:color w:val="000000"/>
                <w:sz w:val="20"/>
                <w:szCs w:val="20"/>
              </w:rPr>
              <w:t>菏泽市高新区万福办事处医疗器械产业园二号楼</w:t>
            </w:r>
            <w:bookmarkEnd w:id="10"/>
          </w:p>
        </w:tc>
        <w:tc>
          <w:tcPr>
            <w:tcW w:w="1242" w:type="dxa"/>
            <w:vMerge w:val="restart"/>
            <w:vAlign w:val="center"/>
          </w:tcPr>
          <w:p w:rsidR="007D74AC" w:rsidRDefault="007D74AC">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7D74AC" w:rsidRDefault="007D74AC">
            <w:pPr>
              <w:spacing w:line="280" w:lineRule="exact"/>
              <w:rPr>
                <w:rFonts w:ascii="宋体"/>
                <w:b/>
                <w:color w:val="000000"/>
                <w:sz w:val="20"/>
                <w:szCs w:val="20"/>
              </w:rPr>
            </w:pPr>
            <w:bookmarkStart w:id="11" w:name="注册邮编"/>
            <w:r>
              <w:rPr>
                <w:rFonts w:ascii="宋体"/>
                <w:b/>
                <w:color w:val="000000"/>
                <w:sz w:val="20"/>
                <w:szCs w:val="20"/>
              </w:rPr>
              <w:t>274000</w:t>
            </w:r>
            <w:bookmarkEnd w:id="11"/>
          </w:p>
        </w:tc>
      </w:tr>
      <w:tr w:rsidR="00DD3B90">
        <w:trPr>
          <w:trHeight w:val="392"/>
          <w:jc w:val="center"/>
        </w:trPr>
        <w:tc>
          <w:tcPr>
            <w:tcW w:w="1835" w:type="dxa"/>
            <w:vAlign w:val="center"/>
          </w:tcPr>
          <w:p w:rsidR="007D74AC" w:rsidRDefault="007D74AC">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7D74AC" w:rsidRDefault="007D74AC">
            <w:pPr>
              <w:spacing w:line="280" w:lineRule="exact"/>
              <w:rPr>
                <w:rFonts w:ascii="宋体"/>
                <w:b/>
                <w:color w:val="000000"/>
                <w:sz w:val="20"/>
                <w:szCs w:val="20"/>
              </w:rPr>
            </w:pPr>
            <w:bookmarkStart w:id="12" w:name="经营地址"/>
            <w:bookmarkEnd w:id="12"/>
          </w:p>
        </w:tc>
        <w:tc>
          <w:tcPr>
            <w:tcW w:w="1242" w:type="dxa"/>
            <w:vMerge/>
            <w:vAlign w:val="center"/>
          </w:tcPr>
          <w:p w:rsidR="007D74AC" w:rsidRDefault="007D74AC">
            <w:pPr>
              <w:spacing w:line="280" w:lineRule="exact"/>
              <w:jc w:val="center"/>
              <w:rPr>
                <w:rFonts w:ascii="宋体"/>
                <w:b/>
                <w:color w:val="000000"/>
                <w:sz w:val="20"/>
                <w:szCs w:val="20"/>
              </w:rPr>
            </w:pPr>
          </w:p>
        </w:tc>
        <w:tc>
          <w:tcPr>
            <w:tcW w:w="1558" w:type="dxa"/>
          </w:tcPr>
          <w:p w:rsidR="007D74AC" w:rsidRDefault="007D74AC">
            <w:pPr>
              <w:spacing w:line="280" w:lineRule="exact"/>
              <w:rPr>
                <w:rFonts w:ascii="宋体"/>
                <w:b/>
                <w:color w:val="000000"/>
                <w:sz w:val="20"/>
                <w:szCs w:val="20"/>
              </w:rPr>
            </w:pPr>
            <w:bookmarkStart w:id="13" w:name="经营邮编"/>
            <w:bookmarkEnd w:id="13"/>
          </w:p>
        </w:tc>
      </w:tr>
      <w:tr w:rsidR="00DD3B90">
        <w:trPr>
          <w:trHeight w:val="367"/>
          <w:jc w:val="center"/>
        </w:trPr>
        <w:tc>
          <w:tcPr>
            <w:tcW w:w="1835" w:type="dxa"/>
            <w:vAlign w:val="center"/>
          </w:tcPr>
          <w:p w:rsidR="007D74AC" w:rsidRDefault="007D74AC">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7D74AC" w:rsidRDefault="007D74AC">
            <w:pPr>
              <w:spacing w:line="280" w:lineRule="exact"/>
              <w:rPr>
                <w:rFonts w:ascii="宋体"/>
                <w:b/>
                <w:color w:val="000000"/>
                <w:sz w:val="20"/>
                <w:szCs w:val="20"/>
              </w:rPr>
            </w:pPr>
            <w:bookmarkStart w:id="14" w:name="生产地址Add1"/>
            <w:r>
              <w:rPr>
                <w:rFonts w:ascii="宋体"/>
                <w:b/>
                <w:color w:val="000000"/>
                <w:sz w:val="20"/>
                <w:szCs w:val="20"/>
              </w:rPr>
              <w:t>菏泽市高新区万福办事处医疗器械产业园二号楼</w:t>
            </w:r>
            <w:bookmarkEnd w:id="14"/>
          </w:p>
        </w:tc>
        <w:tc>
          <w:tcPr>
            <w:tcW w:w="1242" w:type="dxa"/>
            <w:vMerge/>
            <w:vAlign w:val="center"/>
          </w:tcPr>
          <w:p w:rsidR="007D74AC" w:rsidRDefault="007D74AC">
            <w:pPr>
              <w:spacing w:line="280" w:lineRule="exact"/>
              <w:jc w:val="center"/>
              <w:rPr>
                <w:rFonts w:ascii="宋体"/>
                <w:b/>
                <w:color w:val="000000"/>
                <w:sz w:val="20"/>
                <w:szCs w:val="20"/>
              </w:rPr>
            </w:pPr>
          </w:p>
        </w:tc>
        <w:tc>
          <w:tcPr>
            <w:tcW w:w="1558" w:type="dxa"/>
          </w:tcPr>
          <w:p w:rsidR="007D74AC" w:rsidRDefault="007D74AC">
            <w:pPr>
              <w:spacing w:line="280" w:lineRule="exact"/>
              <w:rPr>
                <w:rFonts w:ascii="宋体"/>
                <w:b/>
                <w:color w:val="000000"/>
                <w:sz w:val="20"/>
                <w:szCs w:val="20"/>
              </w:rPr>
            </w:pPr>
            <w:bookmarkStart w:id="15" w:name="生产邮编Add1"/>
            <w:r>
              <w:rPr>
                <w:rFonts w:ascii="宋体"/>
                <w:b/>
                <w:color w:val="000000"/>
                <w:sz w:val="20"/>
                <w:szCs w:val="20"/>
              </w:rPr>
              <w:t>274000</w:t>
            </w:r>
            <w:bookmarkEnd w:id="15"/>
          </w:p>
        </w:tc>
      </w:tr>
      <w:tr w:rsidR="00DD3B90">
        <w:trPr>
          <w:trHeight w:val="393"/>
          <w:jc w:val="center"/>
        </w:trPr>
        <w:tc>
          <w:tcPr>
            <w:tcW w:w="1835" w:type="dxa"/>
            <w:vAlign w:val="center"/>
          </w:tcPr>
          <w:p w:rsidR="007D74AC" w:rsidRDefault="007D74AC">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7D74AC" w:rsidRDefault="007D74AC">
            <w:pPr>
              <w:spacing w:line="280" w:lineRule="exact"/>
              <w:rPr>
                <w:rFonts w:ascii="宋体"/>
                <w:b/>
                <w:color w:val="000000"/>
                <w:sz w:val="20"/>
                <w:szCs w:val="20"/>
              </w:rPr>
            </w:pPr>
            <w:bookmarkStart w:id="16" w:name="联系人Add1"/>
            <w:r>
              <w:rPr>
                <w:rFonts w:ascii="宋体"/>
                <w:b/>
                <w:color w:val="000000"/>
                <w:sz w:val="20"/>
                <w:szCs w:val="20"/>
              </w:rPr>
              <w:t>赵广洋</w:t>
            </w:r>
            <w:bookmarkEnd w:id="16"/>
          </w:p>
        </w:tc>
        <w:tc>
          <w:tcPr>
            <w:tcW w:w="1463" w:type="dxa"/>
            <w:vAlign w:val="center"/>
          </w:tcPr>
          <w:p w:rsidR="007D74AC" w:rsidRDefault="007D74AC">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7D74AC" w:rsidRDefault="007D74AC">
            <w:pPr>
              <w:spacing w:line="280" w:lineRule="exact"/>
              <w:jc w:val="center"/>
              <w:rPr>
                <w:rFonts w:ascii="宋体"/>
                <w:b/>
                <w:color w:val="000000"/>
                <w:sz w:val="20"/>
                <w:szCs w:val="20"/>
              </w:rPr>
            </w:pPr>
            <w:bookmarkStart w:id="17" w:name="联系人电话Add1"/>
            <w:r>
              <w:rPr>
                <w:rFonts w:ascii="宋体"/>
                <w:b/>
                <w:color w:val="000000"/>
                <w:sz w:val="20"/>
                <w:szCs w:val="20"/>
              </w:rPr>
              <w:t>13020517199</w:t>
            </w:r>
            <w:bookmarkEnd w:id="17"/>
          </w:p>
        </w:tc>
        <w:tc>
          <w:tcPr>
            <w:tcW w:w="1242" w:type="dxa"/>
            <w:vAlign w:val="center"/>
          </w:tcPr>
          <w:p w:rsidR="007D74AC" w:rsidRDefault="007D74AC">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7D74AC" w:rsidRDefault="007D74AC">
            <w:pPr>
              <w:spacing w:line="280" w:lineRule="exact"/>
              <w:rPr>
                <w:rFonts w:ascii="宋体"/>
                <w:b/>
                <w:color w:val="000000"/>
                <w:sz w:val="20"/>
                <w:szCs w:val="20"/>
              </w:rPr>
            </w:pPr>
            <w:bookmarkStart w:id="18" w:name="联系人传真Add1"/>
            <w:bookmarkEnd w:id="18"/>
          </w:p>
        </w:tc>
      </w:tr>
      <w:tr w:rsidR="00DD3B90">
        <w:trPr>
          <w:jc w:val="center"/>
        </w:trPr>
        <w:tc>
          <w:tcPr>
            <w:tcW w:w="1835" w:type="dxa"/>
            <w:vAlign w:val="center"/>
          </w:tcPr>
          <w:p w:rsidR="007D74AC" w:rsidRDefault="007D74AC">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7D74AC" w:rsidRDefault="007D74AC">
            <w:pPr>
              <w:rPr>
                <w:rFonts w:ascii="宋体"/>
                <w:b/>
                <w:color w:val="000000"/>
                <w:sz w:val="20"/>
                <w:szCs w:val="20"/>
              </w:rPr>
            </w:pPr>
            <w:bookmarkStart w:id="19" w:name="法人"/>
            <w:r>
              <w:rPr>
                <w:rFonts w:ascii="宋体"/>
                <w:b/>
                <w:color w:val="000000"/>
                <w:sz w:val="20"/>
                <w:szCs w:val="20"/>
              </w:rPr>
              <w:t>赵广洋</w:t>
            </w:r>
            <w:bookmarkEnd w:id="19"/>
          </w:p>
        </w:tc>
        <w:tc>
          <w:tcPr>
            <w:tcW w:w="1463" w:type="dxa"/>
            <w:vAlign w:val="center"/>
          </w:tcPr>
          <w:p w:rsidR="007D74AC" w:rsidRDefault="007D74AC">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7D74AC" w:rsidRDefault="007D74AC">
            <w:pPr>
              <w:rPr>
                <w:rFonts w:ascii="宋体"/>
                <w:b/>
                <w:color w:val="000000"/>
                <w:sz w:val="20"/>
                <w:szCs w:val="20"/>
              </w:rPr>
            </w:pPr>
            <w:bookmarkStart w:id="20" w:name="管理者代表"/>
            <w:r>
              <w:rPr>
                <w:rFonts w:ascii="宋体"/>
                <w:b/>
                <w:color w:val="000000"/>
                <w:sz w:val="20"/>
                <w:szCs w:val="20"/>
              </w:rPr>
              <w:t>彭国彪</w:t>
            </w:r>
            <w:bookmarkEnd w:id="20"/>
          </w:p>
        </w:tc>
        <w:tc>
          <w:tcPr>
            <w:tcW w:w="1242" w:type="dxa"/>
          </w:tcPr>
          <w:p w:rsidR="007D74AC" w:rsidRDefault="007D74AC">
            <w:pPr>
              <w:jc w:val="center"/>
              <w:rPr>
                <w:rFonts w:ascii="宋体"/>
                <w:b/>
                <w:color w:val="000000"/>
                <w:sz w:val="20"/>
                <w:szCs w:val="20"/>
              </w:rPr>
            </w:pPr>
            <w:r>
              <w:rPr>
                <w:rFonts w:ascii="宋体" w:hint="eastAsia"/>
                <w:b/>
                <w:color w:val="000000"/>
                <w:sz w:val="20"/>
                <w:szCs w:val="20"/>
              </w:rPr>
              <w:t>邮箱</w:t>
            </w:r>
          </w:p>
        </w:tc>
        <w:tc>
          <w:tcPr>
            <w:tcW w:w="1558" w:type="dxa"/>
          </w:tcPr>
          <w:p w:rsidR="007D74AC" w:rsidRDefault="007D74AC">
            <w:pPr>
              <w:rPr>
                <w:rFonts w:ascii="宋体"/>
                <w:b/>
                <w:color w:val="000000"/>
                <w:sz w:val="20"/>
                <w:szCs w:val="20"/>
              </w:rPr>
            </w:pPr>
            <w:bookmarkStart w:id="21" w:name="联系人邮箱Add1"/>
            <w:bookmarkEnd w:id="21"/>
          </w:p>
        </w:tc>
      </w:tr>
      <w:tr w:rsidR="00DD3B90">
        <w:trPr>
          <w:jc w:val="center"/>
        </w:trPr>
        <w:tc>
          <w:tcPr>
            <w:tcW w:w="1835" w:type="dxa"/>
            <w:vAlign w:val="center"/>
          </w:tcPr>
          <w:p w:rsidR="007D74AC" w:rsidRDefault="007D74AC">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7D74AC" w:rsidRDefault="007D74AC">
            <w:pPr>
              <w:rPr>
                <w:rFonts w:ascii="宋体"/>
                <w:b/>
                <w:color w:val="000000"/>
                <w:sz w:val="20"/>
                <w:szCs w:val="20"/>
              </w:rPr>
            </w:pPr>
            <w:r>
              <w:rPr>
                <w:rFonts w:ascii="宋体" w:hint="eastAsia"/>
                <w:b/>
                <w:color w:val="000000"/>
                <w:sz w:val="20"/>
                <w:szCs w:val="20"/>
              </w:rPr>
              <w:t>2019.8.1</w:t>
            </w:r>
          </w:p>
        </w:tc>
      </w:tr>
      <w:tr w:rsidR="00DD3B90">
        <w:trPr>
          <w:trHeight w:val="1709"/>
          <w:jc w:val="center"/>
        </w:trPr>
        <w:tc>
          <w:tcPr>
            <w:tcW w:w="1835" w:type="dxa"/>
            <w:vAlign w:val="center"/>
          </w:tcPr>
          <w:p w:rsidR="007D74AC" w:rsidRDefault="007D74AC">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7D74AC" w:rsidRDefault="007D74AC">
            <w:pPr>
              <w:spacing w:line="280" w:lineRule="exact"/>
              <w:jc w:val="center"/>
              <w:rPr>
                <w:rFonts w:ascii="宋体"/>
                <w:b/>
                <w:color w:val="000000"/>
                <w:sz w:val="20"/>
                <w:szCs w:val="20"/>
              </w:rPr>
            </w:pPr>
          </w:p>
        </w:tc>
        <w:tc>
          <w:tcPr>
            <w:tcW w:w="7492" w:type="dxa"/>
            <w:gridSpan w:val="5"/>
            <w:vAlign w:val="center"/>
          </w:tcPr>
          <w:p w:rsidR="007D74AC" w:rsidRDefault="007D74AC">
            <w:pPr>
              <w:spacing w:line="400" w:lineRule="exact"/>
              <w:rPr>
                <w:rFonts w:ascii="宋体"/>
                <w:b/>
                <w:color w:val="000000"/>
                <w:sz w:val="20"/>
                <w:szCs w:val="20"/>
                <w:u w:val="single"/>
              </w:rPr>
            </w:pPr>
            <w:bookmarkStart w:id="22" w:name="审核范围"/>
            <w:r>
              <w:rPr>
                <w:rFonts w:ascii="宋体" w:hAnsi="宋体"/>
                <w:b/>
                <w:color w:val="000000"/>
                <w:sz w:val="20"/>
                <w:szCs w:val="20"/>
              </w:rPr>
              <w:t>Q：水质分析检测仪器仪表的组装及销售</w:t>
            </w:r>
          </w:p>
          <w:p w:rsidR="00DD3B90" w:rsidRDefault="007D74AC">
            <w:pPr>
              <w:spacing w:line="400" w:lineRule="exact"/>
              <w:rPr>
                <w:rFonts w:ascii="宋体" w:hAnsi="宋体"/>
                <w:b/>
                <w:color w:val="000000"/>
                <w:sz w:val="20"/>
                <w:szCs w:val="20"/>
              </w:rPr>
            </w:pPr>
            <w:r>
              <w:rPr>
                <w:rFonts w:ascii="宋体" w:hAnsi="宋体"/>
                <w:b/>
                <w:color w:val="000000"/>
                <w:sz w:val="20"/>
                <w:szCs w:val="20"/>
              </w:rPr>
              <w:t>E：水质分析检测仪器仪表的组装及销售及其所涉及的环境管理活动</w:t>
            </w:r>
          </w:p>
          <w:p w:rsidR="00DD3B90" w:rsidRDefault="007D74AC">
            <w:pPr>
              <w:spacing w:line="400" w:lineRule="exact"/>
              <w:rPr>
                <w:rFonts w:ascii="宋体" w:hAnsi="宋体"/>
                <w:b/>
                <w:color w:val="000000"/>
                <w:sz w:val="20"/>
                <w:szCs w:val="20"/>
              </w:rPr>
            </w:pPr>
            <w:r>
              <w:rPr>
                <w:rFonts w:ascii="宋体" w:hAnsi="宋体"/>
                <w:b/>
                <w:color w:val="000000"/>
                <w:sz w:val="20"/>
                <w:szCs w:val="20"/>
              </w:rPr>
              <w:t>O：水质分析检测仪器仪表的组装及销售及其所涉及的职业健康安全管理活动</w:t>
            </w:r>
            <w:bookmarkEnd w:id="22"/>
          </w:p>
        </w:tc>
      </w:tr>
      <w:tr w:rsidR="00DD3B90">
        <w:trPr>
          <w:trHeight w:val="446"/>
          <w:jc w:val="center"/>
        </w:trPr>
        <w:tc>
          <w:tcPr>
            <w:tcW w:w="1835" w:type="dxa"/>
            <w:vAlign w:val="center"/>
          </w:tcPr>
          <w:p w:rsidR="007D74AC" w:rsidRDefault="007D74AC">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7D74AC" w:rsidRDefault="007D74AC">
            <w:pPr>
              <w:spacing w:line="280" w:lineRule="exact"/>
              <w:rPr>
                <w:rFonts w:ascii="宋体"/>
                <w:b/>
                <w:color w:val="000000"/>
                <w:sz w:val="20"/>
                <w:szCs w:val="20"/>
              </w:rPr>
            </w:pPr>
            <w:bookmarkStart w:id="23" w:name="专业代码"/>
            <w:r>
              <w:rPr>
                <w:rFonts w:ascii="宋体"/>
                <w:b/>
                <w:color w:val="000000"/>
                <w:sz w:val="20"/>
                <w:szCs w:val="20"/>
              </w:rPr>
              <w:t>Q：19.05.01</w:t>
            </w:r>
          </w:p>
          <w:p w:rsidR="007D74AC" w:rsidRDefault="007D74AC">
            <w:pPr>
              <w:spacing w:line="280" w:lineRule="exact"/>
              <w:rPr>
                <w:rFonts w:ascii="宋体"/>
                <w:b/>
                <w:color w:val="000000"/>
                <w:sz w:val="20"/>
                <w:szCs w:val="20"/>
              </w:rPr>
            </w:pPr>
            <w:r>
              <w:rPr>
                <w:rFonts w:ascii="宋体"/>
                <w:b/>
                <w:color w:val="000000"/>
                <w:sz w:val="20"/>
                <w:szCs w:val="20"/>
              </w:rPr>
              <w:t>E：19.05.01</w:t>
            </w:r>
          </w:p>
          <w:p w:rsidR="007D74AC" w:rsidRDefault="007D74AC">
            <w:pPr>
              <w:spacing w:line="280" w:lineRule="exact"/>
              <w:rPr>
                <w:rFonts w:ascii="宋体"/>
                <w:b/>
                <w:color w:val="000000"/>
                <w:sz w:val="20"/>
                <w:szCs w:val="20"/>
              </w:rPr>
            </w:pPr>
            <w:r>
              <w:rPr>
                <w:rFonts w:ascii="宋体"/>
                <w:b/>
                <w:color w:val="000000"/>
                <w:sz w:val="20"/>
                <w:szCs w:val="20"/>
              </w:rPr>
              <w:t>O：19.05.01</w:t>
            </w:r>
            <w:bookmarkEnd w:id="23"/>
          </w:p>
        </w:tc>
      </w:tr>
      <w:tr w:rsidR="00DD3B90">
        <w:trPr>
          <w:cantSplit/>
          <w:trHeight w:val="1537"/>
          <w:jc w:val="center"/>
        </w:trPr>
        <w:tc>
          <w:tcPr>
            <w:tcW w:w="1835" w:type="dxa"/>
            <w:vAlign w:val="center"/>
          </w:tcPr>
          <w:p w:rsidR="007D74AC" w:rsidRDefault="007D74AC">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D102AD" w:rsidRPr="00D102AD" w:rsidRDefault="00D102AD">
            <w:pPr>
              <w:widowControl/>
              <w:spacing w:line="280" w:lineRule="exact"/>
              <w:jc w:val="left"/>
              <w:rPr>
                <w:rFonts w:ascii="宋体" w:hAnsi="宋体" w:hint="eastAsia"/>
                <w:b/>
                <w:color w:val="000000"/>
                <w:sz w:val="20"/>
                <w:szCs w:val="20"/>
              </w:rPr>
            </w:pPr>
            <w:r>
              <w:rPr>
                <w:rFonts w:ascii="宋体"/>
                <w:b/>
                <w:color w:val="000000"/>
                <w:sz w:val="20"/>
                <w:szCs w:val="20"/>
              </w:rPr>
              <w:t>菏泽市高新区万福办事处医疗器械产业园二号楼</w:t>
            </w:r>
            <w:r>
              <w:rPr>
                <w:rFonts w:ascii="宋体" w:hint="eastAsia"/>
                <w:b/>
                <w:color w:val="000000"/>
                <w:sz w:val="20"/>
                <w:szCs w:val="20"/>
              </w:rPr>
              <w:t>，</w:t>
            </w:r>
          </w:p>
          <w:p w:rsidR="007D74AC" w:rsidRDefault="007D74AC">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7D74AC" w:rsidRDefault="007D74AC">
            <w:pPr>
              <w:spacing w:line="280" w:lineRule="exact"/>
              <w:rPr>
                <w:rFonts w:ascii="宋体"/>
                <w:b/>
                <w:color w:val="000000"/>
                <w:sz w:val="20"/>
                <w:szCs w:val="20"/>
              </w:rPr>
            </w:pPr>
          </w:p>
          <w:p w:rsidR="007D74AC" w:rsidRDefault="007D74AC">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7D74AC" w:rsidRDefault="007D74AC">
            <w:pPr>
              <w:spacing w:line="280" w:lineRule="exact"/>
              <w:rPr>
                <w:rFonts w:ascii="宋体"/>
                <w:b/>
                <w:color w:val="000000"/>
                <w:sz w:val="20"/>
                <w:szCs w:val="20"/>
              </w:rPr>
            </w:pPr>
          </w:p>
        </w:tc>
      </w:tr>
    </w:tbl>
    <w:p w:rsidR="007D74AC" w:rsidRDefault="007D74AC" w:rsidP="007D74AC">
      <w:pPr>
        <w:snapToGrid w:val="0"/>
        <w:spacing w:beforeLines="50" w:before="156"/>
        <w:ind w:firstLineChars="115" w:firstLine="300"/>
        <w:rPr>
          <w:rFonts w:ascii="宋体"/>
          <w:b/>
          <w:color w:val="000000"/>
          <w:sz w:val="26"/>
          <w:szCs w:val="26"/>
        </w:rPr>
      </w:pPr>
    </w:p>
    <w:p w:rsidR="007D74AC" w:rsidRDefault="007D74AC" w:rsidP="007D74AC">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7D74AC" w:rsidRDefault="007D74AC" w:rsidP="007D74AC">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7D74AC" w:rsidRDefault="007D74AC" w:rsidP="007D74AC">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7D74AC" w:rsidRDefault="007D74AC" w:rsidP="007D74AC">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7D74AC" w:rsidRDefault="007D74AC" w:rsidP="007D74AC">
      <w:pPr>
        <w:spacing w:line="300" w:lineRule="auto"/>
        <w:ind w:firstLineChars="333" w:firstLine="6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7D74AC" w:rsidRDefault="007D74AC" w:rsidP="007D74AC">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7D74AC" w:rsidRDefault="007D74AC" w:rsidP="007D74AC">
      <w:pPr>
        <w:spacing w:line="300" w:lineRule="auto"/>
        <w:ind w:firstLineChars="333" w:firstLine="6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7D74AC" w:rsidRDefault="007D74AC" w:rsidP="007D74AC">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7D74AC" w:rsidRDefault="007D74AC" w:rsidP="007D74A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7D74AC" w:rsidRDefault="007D74AC" w:rsidP="007D74AC">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b/>
          <w:color w:val="000000"/>
          <w:sz w:val="20"/>
          <w:szCs w:val="20"/>
          <w:u w:val="single"/>
        </w:rPr>
        <w:t xml:space="preserve"> 办公室、供销部、生产部、质检部</w:t>
      </w:r>
      <w:r w:rsidR="00D102AD">
        <w:rPr>
          <w:rFonts w:ascii="宋体" w:hAnsi="宋体" w:hint="eastAsia"/>
          <w:b/>
          <w:color w:val="000000"/>
          <w:sz w:val="20"/>
          <w:szCs w:val="20"/>
          <w:u w:val="single"/>
        </w:rPr>
        <w:t>，</w:t>
      </w:r>
    </w:p>
    <w:p w:rsidR="007D74AC" w:rsidRDefault="007D74AC" w:rsidP="007D74AC">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w:t>
      </w:r>
      <w:r w:rsidRPr="00D9101E">
        <w:rPr>
          <w:rFonts w:ascii="宋体" w:hAnsi="宋体"/>
          <w:b/>
          <w:color w:val="000000"/>
          <w:sz w:val="20"/>
          <w:szCs w:val="20"/>
          <w:u w:val="single"/>
        </w:rPr>
        <w:t xml:space="preserve"> </w:t>
      </w:r>
      <w:r w:rsidR="00D102AD" w:rsidRPr="00D102AD">
        <w:rPr>
          <w:rFonts w:ascii="宋体" w:hint="eastAsia"/>
          <w:b/>
          <w:color w:val="000000"/>
          <w:sz w:val="20"/>
          <w:szCs w:val="20"/>
          <w:u w:val="single"/>
        </w:rPr>
        <w:t>菏泽市高新区万福办事处医疗器械产业园二号楼</w:t>
      </w:r>
      <w:r w:rsidRPr="003C4DD2">
        <w:rPr>
          <w:rFonts w:ascii="宋体" w:hAnsi="宋体" w:hint="eastAsia"/>
          <w:b/>
          <w:color w:val="000000"/>
          <w:sz w:val="20"/>
          <w:szCs w:val="20"/>
          <w:u w:val="single"/>
        </w:rPr>
        <w:t>，</w:t>
      </w:r>
      <w:r w:rsidRPr="00D9101E">
        <w:rPr>
          <w:rFonts w:ascii="宋体" w:hAnsi="宋体" w:hint="eastAsia"/>
          <w:b/>
          <w:color w:val="000000"/>
          <w:sz w:val="20"/>
          <w:szCs w:val="20"/>
          <w:u w:val="single"/>
        </w:rPr>
        <w:t xml:space="preserve"> </w:t>
      </w:r>
      <w:r>
        <w:rPr>
          <w:rFonts w:ascii="宋体" w:hAnsi="宋体"/>
          <w:b/>
          <w:color w:val="000000"/>
          <w:sz w:val="20"/>
          <w:szCs w:val="20"/>
          <w:u w:val="single"/>
        </w:rPr>
        <w:t xml:space="preserve"> </w:t>
      </w:r>
      <w:r>
        <w:rPr>
          <w:rFonts w:ascii="宋体" w:hAnsi="宋体"/>
          <w:b/>
          <w:color w:val="000000"/>
          <w:sz w:val="20"/>
          <w:szCs w:val="20"/>
        </w:rPr>
        <w:t xml:space="preserve">                                                      </w:t>
      </w:r>
    </w:p>
    <w:p w:rsidR="007D74AC" w:rsidRDefault="007D74AC" w:rsidP="007D74A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7D74AC" w:rsidRDefault="007D74AC" w:rsidP="007D74AC">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8"/>
        <w:gridCol w:w="10"/>
        <w:gridCol w:w="5918"/>
        <w:gridCol w:w="19"/>
        <w:gridCol w:w="7"/>
        <w:gridCol w:w="964"/>
        <w:gridCol w:w="6"/>
        <w:gridCol w:w="28"/>
        <w:gridCol w:w="1280"/>
      </w:tblGrid>
      <w:tr w:rsidR="007D74AC" w:rsidTr="007D74AC">
        <w:trPr>
          <w:cantSplit/>
          <w:trHeight w:val="390"/>
          <w:jc w:val="center"/>
        </w:trPr>
        <w:tc>
          <w:tcPr>
            <w:tcW w:w="9380" w:type="dxa"/>
            <w:gridSpan w:val="9"/>
            <w:vAlign w:val="center"/>
          </w:tcPr>
          <w:p w:rsidR="007D74AC" w:rsidRDefault="007D74AC" w:rsidP="007D74AC">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D74AC" w:rsidTr="007D74AC">
        <w:trPr>
          <w:cantSplit/>
          <w:trHeight w:val="390"/>
          <w:jc w:val="center"/>
        </w:trPr>
        <w:tc>
          <w:tcPr>
            <w:tcW w:w="7102" w:type="dxa"/>
            <w:gridSpan w:val="5"/>
            <w:vAlign w:val="center"/>
          </w:tcPr>
          <w:p w:rsidR="007D74AC" w:rsidRDefault="007D74AC" w:rsidP="007D74AC">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7D74AC" w:rsidRDefault="007D74AC" w:rsidP="007D74A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D74AC" w:rsidRDefault="007D74AC" w:rsidP="007D74A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4AC" w:rsidTr="007D74AC">
        <w:trPr>
          <w:cantSplit/>
          <w:trHeight w:val="390"/>
          <w:jc w:val="center"/>
        </w:trPr>
        <w:tc>
          <w:tcPr>
            <w:tcW w:w="7102" w:type="dxa"/>
            <w:gridSpan w:val="5"/>
            <w:vAlign w:val="center"/>
          </w:tcPr>
          <w:p w:rsidR="007D74AC" w:rsidRDefault="007D74AC" w:rsidP="007D74AC">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7D74AC" w:rsidRDefault="007D74AC" w:rsidP="007D74A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D74AC" w:rsidRDefault="007D74AC" w:rsidP="007D74A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4AC" w:rsidTr="007D74AC">
        <w:trPr>
          <w:cantSplit/>
          <w:trHeight w:val="390"/>
          <w:jc w:val="center"/>
        </w:trPr>
        <w:tc>
          <w:tcPr>
            <w:tcW w:w="9380" w:type="dxa"/>
            <w:gridSpan w:val="9"/>
            <w:vAlign w:val="center"/>
          </w:tcPr>
          <w:p w:rsidR="007D74AC" w:rsidRDefault="007D74AC" w:rsidP="007D74AC">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7D74AC" w:rsidTr="007D74AC">
        <w:trPr>
          <w:cantSplit/>
          <w:trHeight w:val="390"/>
          <w:jc w:val="center"/>
        </w:trPr>
        <w:tc>
          <w:tcPr>
            <w:tcW w:w="7102" w:type="dxa"/>
            <w:gridSpan w:val="5"/>
            <w:vAlign w:val="center"/>
          </w:tcPr>
          <w:p w:rsidR="007D74AC" w:rsidRDefault="007D74AC" w:rsidP="007D74AC">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7D74AC" w:rsidRDefault="007D74AC" w:rsidP="007D74A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D74AC" w:rsidRDefault="007D74AC" w:rsidP="007D74A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4AC" w:rsidTr="007D74AC">
        <w:trPr>
          <w:cantSplit/>
          <w:trHeight w:val="390"/>
          <w:jc w:val="center"/>
        </w:trPr>
        <w:tc>
          <w:tcPr>
            <w:tcW w:w="7102" w:type="dxa"/>
            <w:gridSpan w:val="5"/>
            <w:vAlign w:val="center"/>
          </w:tcPr>
          <w:p w:rsidR="007D74AC" w:rsidRDefault="007D74AC" w:rsidP="007D74AC">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7D74AC" w:rsidRDefault="007D74AC" w:rsidP="007D74A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D74AC" w:rsidRDefault="007D74AC" w:rsidP="007D74A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4AC" w:rsidTr="007D74AC">
        <w:trPr>
          <w:cantSplit/>
          <w:trHeight w:val="390"/>
          <w:jc w:val="center"/>
        </w:trPr>
        <w:tc>
          <w:tcPr>
            <w:tcW w:w="9380" w:type="dxa"/>
            <w:gridSpan w:val="9"/>
            <w:vAlign w:val="center"/>
          </w:tcPr>
          <w:p w:rsidR="007D74AC" w:rsidRDefault="007D74AC" w:rsidP="007D74AC">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7D74AC" w:rsidTr="007D74AC">
        <w:trPr>
          <w:cantSplit/>
          <w:trHeight w:val="390"/>
          <w:jc w:val="center"/>
        </w:trPr>
        <w:tc>
          <w:tcPr>
            <w:tcW w:w="7076" w:type="dxa"/>
            <w:gridSpan w:val="3"/>
            <w:vAlign w:val="center"/>
          </w:tcPr>
          <w:p w:rsidR="007D74AC" w:rsidRDefault="007D74AC" w:rsidP="007D74AC">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7D74AC" w:rsidRDefault="007D74AC" w:rsidP="007D74A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D74AC" w:rsidRDefault="007D74AC" w:rsidP="007D74A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4AC" w:rsidTr="007D74AC">
        <w:trPr>
          <w:cantSplit/>
          <w:trHeight w:val="390"/>
          <w:jc w:val="center"/>
        </w:trPr>
        <w:tc>
          <w:tcPr>
            <w:tcW w:w="7076" w:type="dxa"/>
            <w:gridSpan w:val="3"/>
            <w:vAlign w:val="center"/>
          </w:tcPr>
          <w:p w:rsidR="007D74AC" w:rsidRDefault="007D74AC" w:rsidP="007D74AC">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7D74AC" w:rsidRDefault="007D74AC" w:rsidP="007D74A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D74AC" w:rsidRDefault="007D74AC" w:rsidP="007D74A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4AC" w:rsidTr="007D74AC">
        <w:trPr>
          <w:cantSplit/>
          <w:trHeight w:val="390"/>
          <w:jc w:val="center"/>
        </w:trPr>
        <w:tc>
          <w:tcPr>
            <w:tcW w:w="9380" w:type="dxa"/>
            <w:gridSpan w:val="9"/>
            <w:vAlign w:val="center"/>
          </w:tcPr>
          <w:p w:rsidR="007D74AC" w:rsidRDefault="007D74AC" w:rsidP="007D74AC">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D74AC" w:rsidTr="007D74AC">
        <w:trPr>
          <w:cantSplit/>
          <w:trHeight w:val="390"/>
          <w:jc w:val="center"/>
        </w:trPr>
        <w:tc>
          <w:tcPr>
            <w:tcW w:w="1158" w:type="dxa"/>
            <w:gridSpan w:val="2"/>
            <w:vMerge w:val="restart"/>
            <w:vAlign w:val="center"/>
          </w:tcPr>
          <w:p w:rsidR="007D74AC" w:rsidRDefault="007D74AC" w:rsidP="007D74AC">
            <w:pPr>
              <w:jc w:val="center"/>
              <w:rPr>
                <w:rFonts w:ascii="宋体"/>
                <w:color w:val="000000"/>
                <w:sz w:val="20"/>
                <w:szCs w:val="20"/>
              </w:rPr>
            </w:pPr>
            <w:r>
              <w:rPr>
                <w:rFonts w:ascii="宋体" w:hAnsi="宋体" w:hint="eastAsia"/>
                <w:color w:val="000000"/>
                <w:sz w:val="20"/>
                <w:szCs w:val="20"/>
              </w:rPr>
              <w:t>质量方针</w:t>
            </w:r>
          </w:p>
        </w:tc>
        <w:tc>
          <w:tcPr>
            <w:tcW w:w="5944" w:type="dxa"/>
            <w:gridSpan w:val="3"/>
          </w:tcPr>
          <w:p w:rsidR="007D74AC" w:rsidRDefault="007D74AC" w:rsidP="007D74AC">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D74AC" w:rsidRDefault="007D74AC" w:rsidP="007D74A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4AC" w:rsidRDefault="007D74AC" w:rsidP="007D74A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4AC" w:rsidTr="007D74AC">
        <w:trPr>
          <w:cantSplit/>
          <w:trHeight w:val="222"/>
          <w:jc w:val="center"/>
        </w:trPr>
        <w:tc>
          <w:tcPr>
            <w:tcW w:w="1158" w:type="dxa"/>
            <w:gridSpan w:val="2"/>
            <w:vMerge/>
            <w:vAlign w:val="center"/>
          </w:tcPr>
          <w:p w:rsidR="007D74AC" w:rsidRDefault="007D74AC" w:rsidP="007D74AC">
            <w:pPr>
              <w:jc w:val="center"/>
              <w:rPr>
                <w:rFonts w:ascii="宋体"/>
                <w:color w:val="000000"/>
                <w:spacing w:val="-10"/>
                <w:sz w:val="20"/>
                <w:szCs w:val="20"/>
              </w:rPr>
            </w:pPr>
          </w:p>
        </w:tc>
        <w:tc>
          <w:tcPr>
            <w:tcW w:w="5944" w:type="dxa"/>
            <w:gridSpan w:val="3"/>
          </w:tcPr>
          <w:p w:rsidR="007D74AC" w:rsidRDefault="007D74AC" w:rsidP="007D74A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74AC" w:rsidRDefault="007D74AC" w:rsidP="007D74A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4AC" w:rsidRDefault="007D74AC" w:rsidP="007D74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4AC" w:rsidTr="007D74AC">
        <w:trPr>
          <w:cantSplit/>
          <w:trHeight w:val="348"/>
          <w:jc w:val="center"/>
        </w:trPr>
        <w:tc>
          <w:tcPr>
            <w:tcW w:w="1158" w:type="dxa"/>
            <w:gridSpan w:val="2"/>
            <w:vMerge w:val="restart"/>
            <w:vAlign w:val="center"/>
          </w:tcPr>
          <w:p w:rsidR="007D74AC" w:rsidRDefault="007D74AC" w:rsidP="007D74AC">
            <w:pPr>
              <w:rPr>
                <w:rFonts w:ascii="宋体"/>
                <w:color w:val="000000"/>
                <w:sz w:val="20"/>
                <w:szCs w:val="20"/>
              </w:rPr>
            </w:pPr>
            <w:r>
              <w:rPr>
                <w:rFonts w:ascii="宋体" w:hAnsi="宋体" w:hint="eastAsia"/>
                <w:color w:val="000000"/>
                <w:sz w:val="20"/>
                <w:szCs w:val="20"/>
              </w:rPr>
              <w:t>环境方针</w:t>
            </w:r>
          </w:p>
        </w:tc>
        <w:tc>
          <w:tcPr>
            <w:tcW w:w="5944" w:type="dxa"/>
            <w:gridSpan w:val="3"/>
          </w:tcPr>
          <w:p w:rsidR="007D74AC" w:rsidRDefault="007D74AC" w:rsidP="007D74AC">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D74AC" w:rsidRDefault="007D74AC" w:rsidP="007D74A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4AC" w:rsidRDefault="007D74AC" w:rsidP="007D74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4AC" w:rsidTr="007D74AC">
        <w:trPr>
          <w:cantSplit/>
          <w:trHeight w:val="348"/>
          <w:jc w:val="center"/>
        </w:trPr>
        <w:tc>
          <w:tcPr>
            <w:tcW w:w="1158" w:type="dxa"/>
            <w:gridSpan w:val="2"/>
            <w:vMerge/>
            <w:vAlign w:val="center"/>
          </w:tcPr>
          <w:p w:rsidR="007D74AC" w:rsidRDefault="007D74AC" w:rsidP="007D74AC">
            <w:pPr>
              <w:jc w:val="center"/>
              <w:rPr>
                <w:rFonts w:ascii="宋体"/>
                <w:color w:val="000000"/>
                <w:spacing w:val="-10"/>
                <w:sz w:val="20"/>
                <w:szCs w:val="20"/>
              </w:rPr>
            </w:pPr>
          </w:p>
        </w:tc>
        <w:tc>
          <w:tcPr>
            <w:tcW w:w="5944" w:type="dxa"/>
            <w:gridSpan w:val="3"/>
          </w:tcPr>
          <w:p w:rsidR="007D74AC" w:rsidRDefault="007D74AC" w:rsidP="007D74A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74AC" w:rsidRDefault="007D74AC" w:rsidP="007D74A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4AC" w:rsidRDefault="007D74AC" w:rsidP="007D74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4AC" w:rsidTr="007D74AC">
        <w:trPr>
          <w:cantSplit/>
          <w:trHeight w:val="321"/>
          <w:jc w:val="center"/>
        </w:trPr>
        <w:tc>
          <w:tcPr>
            <w:tcW w:w="1158" w:type="dxa"/>
            <w:gridSpan w:val="2"/>
            <w:vMerge w:val="restart"/>
            <w:vAlign w:val="center"/>
          </w:tcPr>
          <w:p w:rsidR="007D74AC" w:rsidRDefault="007D74AC" w:rsidP="007D74AC">
            <w:pPr>
              <w:rPr>
                <w:rFonts w:ascii="宋体" w:hAnsi="宋体"/>
                <w:color w:val="000000"/>
                <w:spacing w:val="-10"/>
                <w:sz w:val="20"/>
                <w:szCs w:val="20"/>
              </w:rPr>
            </w:pPr>
            <w:r>
              <w:rPr>
                <w:rFonts w:ascii="宋体" w:hAnsi="宋体" w:hint="eastAsia"/>
                <w:color w:val="000000"/>
                <w:spacing w:val="-10"/>
                <w:sz w:val="20"/>
                <w:szCs w:val="20"/>
              </w:rPr>
              <w:lastRenderedPageBreak/>
              <w:t>职业健康</w:t>
            </w:r>
          </w:p>
          <w:p w:rsidR="007D74AC" w:rsidRDefault="007D74AC" w:rsidP="007D74AC">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Pr>
          <w:p w:rsidR="007D74AC" w:rsidRDefault="007D74AC" w:rsidP="007D74AC">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7D74AC" w:rsidRDefault="007D74AC" w:rsidP="007D74A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4AC" w:rsidRDefault="007D74AC" w:rsidP="007D74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4AC" w:rsidTr="007D74AC">
        <w:trPr>
          <w:cantSplit/>
          <w:trHeight w:val="321"/>
          <w:jc w:val="center"/>
        </w:trPr>
        <w:tc>
          <w:tcPr>
            <w:tcW w:w="1158" w:type="dxa"/>
            <w:gridSpan w:val="2"/>
            <w:vMerge/>
          </w:tcPr>
          <w:p w:rsidR="007D74AC" w:rsidRDefault="007D74AC" w:rsidP="007D74AC">
            <w:pPr>
              <w:rPr>
                <w:rFonts w:ascii="宋体"/>
                <w:color w:val="000000"/>
                <w:spacing w:val="-10"/>
                <w:sz w:val="20"/>
                <w:szCs w:val="20"/>
              </w:rPr>
            </w:pPr>
          </w:p>
        </w:tc>
        <w:tc>
          <w:tcPr>
            <w:tcW w:w="5944" w:type="dxa"/>
            <w:gridSpan w:val="3"/>
          </w:tcPr>
          <w:p w:rsidR="007D74AC" w:rsidRDefault="007D74AC" w:rsidP="007D74A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74AC" w:rsidRDefault="007D74AC" w:rsidP="007D74A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4AC" w:rsidRDefault="007D74AC" w:rsidP="007D74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4AC" w:rsidTr="007D74AC">
        <w:trPr>
          <w:cantSplit/>
          <w:trHeight w:val="321"/>
          <w:jc w:val="center"/>
        </w:trPr>
        <w:tc>
          <w:tcPr>
            <w:tcW w:w="7102" w:type="dxa"/>
            <w:gridSpan w:val="5"/>
          </w:tcPr>
          <w:p w:rsidR="007D74AC" w:rsidRDefault="007D74AC" w:rsidP="007D74AC">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7D74AC" w:rsidRDefault="007D74AC" w:rsidP="007D74A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Pr>
          <w:p w:rsidR="007D74AC" w:rsidRDefault="007D74AC" w:rsidP="007D74AC">
            <w:pPr>
              <w:rPr>
                <w:rFonts w:ascii="宋体"/>
                <w:color w:val="000000"/>
                <w:spacing w:val="-10"/>
                <w:sz w:val="20"/>
                <w:szCs w:val="20"/>
              </w:rPr>
            </w:pPr>
            <w:r>
              <w:rPr>
                <w:rFonts w:ascii="宋体" w:hAnsi="宋体" w:hint="eastAsia"/>
                <w:color w:val="000000"/>
                <w:spacing w:val="-10"/>
                <w:sz w:val="20"/>
                <w:szCs w:val="20"/>
              </w:rPr>
              <w:t>□否</w:t>
            </w:r>
          </w:p>
        </w:tc>
      </w:tr>
      <w:tr w:rsidR="007D74AC" w:rsidTr="007D74AC">
        <w:trPr>
          <w:cantSplit/>
          <w:trHeight w:val="321"/>
          <w:jc w:val="center"/>
        </w:trPr>
        <w:tc>
          <w:tcPr>
            <w:tcW w:w="9380" w:type="dxa"/>
            <w:gridSpan w:val="9"/>
          </w:tcPr>
          <w:p w:rsidR="007D74AC" w:rsidRDefault="007D74AC" w:rsidP="007D74AC">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D74AC" w:rsidTr="007D74AC">
        <w:trPr>
          <w:cantSplit/>
          <w:trHeight w:val="321"/>
          <w:jc w:val="center"/>
        </w:trPr>
        <w:tc>
          <w:tcPr>
            <w:tcW w:w="7095" w:type="dxa"/>
            <w:gridSpan w:val="4"/>
          </w:tcPr>
          <w:p w:rsidR="007D74AC" w:rsidRDefault="007D74AC" w:rsidP="007D74AC">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7D74AC" w:rsidRDefault="007D74AC" w:rsidP="007D74A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7D74AC" w:rsidRDefault="007D74AC" w:rsidP="007D74AC">
            <w:pPr>
              <w:rPr>
                <w:rFonts w:ascii="宋体"/>
                <w:color w:val="000000"/>
                <w:spacing w:val="-10"/>
                <w:sz w:val="20"/>
                <w:szCs w:val="20"/>
              </w:rPr>
            </w:pPr>
            <w:r>
              <w:rPr>
                <w:rFonts w:ascii="宋体" w:hAnsi="宋体" w:hint="eastAsia"/>
                <w:color w:val="000000"/>
                <w:spacing w:val="-10"/>
                <w:sz w:val="20"/>
                <w:szCs w:val="20"/>
              </w:rPr>
              <w:t>□否</w:t>
            </w:r>
          </w:p>
        </w:tc>
      </w:tr>
      <w:tr w:rsidR="007D74AC" w:rsidTr="007D74AC">
        <w:trPr>
          <w:cantSplit/>
          <w:trHeight w:val="321"/>
          <w:jc w:val="center"/>
        </w:trPr>
        <w:tc>
          <w:tcPr>
            <w:tcW w:w="7095" w:type="dxa"/>
            <w:gridSpan w:val="4"/>
          </w:tcPr>
          <w:p w:rsidR="007D74AC" w:rsidRDefault="007D74AC" w:rsidP="007D74AC">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7D74AC" w:rsidRDefault="007D74AC" w:rsidP="007D74A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7D74AC" w:rsidRDefault="007D74AC" w:rsidP="007D74AC">
            <w:pPr>
              <w:rPr>
                <w:rFonts w:ascii="宋体"/>
                <w:color w:val="000000"/>
                <w:spacing w:val="-10"/>
                <w:sz w:val="20"/>
                <w:szCs w:val="20"/>
              </w:rPr>
            </w:pPr>
            <w:r>
              <w:rPr>
                <w:rFonts w:ascii="宋体" w:hAnsi="宋体" w:hint="eastAsia"/>
                <w:color w:val="000000"/>
                <w:spacing w:val="-10"/>
                <w:sz w:val="20"/>
                <w:szCs w:val="20"/>
              </w:rPr>
              <w:t>□否</w:t>
            </w:r>
          </w:p>
        </w:tc>
      </w:tr>
      <w:tr w:rsidR="007D74AC" w:rsidTr="007D74AC">
        <w:trPr>
          <w:cantSplit/>
          <w:trHeight w:val="321"/>
          <w:jc w:val="center"/>
        </w:trPr>
        <w:tc>
          <w:tcPr>
            <w:tcW w:w="9380" w:type="dxa"/>
            <w:gridSpan w:val="9"/>
          </w:tcPr>
          <w:p w:rsidR="007D74AC" w:rsidRDefault="007D74AC" w:rsidP="007D74AC">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D74AC" w:rsidTr="007D74AC">
        <w:trPr>
          <w:cantSplit/>
          <w:trHeight w:val="321"/>
          <w:jc w:val="center"/>
        </w:trPr>
        <w:tc>
          <w:tcPr>
            <w:tcW w:w="1158" w:type="dxa"/>
            <w:gridSpan w:val="2"/>
            <w:vMerge w:val="restart"/>
            <w:vAlign w:val="center"/>
          </w:tcPr>
          <w:p w:rsidR="007D74AC" w:rsidRDefault="007D74AC" w:rsidP="007D74AC">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7D74AC" w:rsidRDefault="007D74AC" w:rsidP="007D74AC">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7D74AC" w:rsidRDefault="007D74AC" w:rsidP="007D74A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4AC" w:rsidRDefault="007D74AC" w:rsidP="007D74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4AC" w:rsidTr="007D74AC">
        <w:trPr>
          <w:cantSplit/>
          <w:trHeight w:val="321"/>
          <w:jc w:val="center"/>
        </w:trPr>
        <w:tc>
          <w:tcPr>
            <w:tcW w:w="1158" w:type="dxa"/>
            <w:gridSpan w:val="2"/>
            <w:vMerge/>
            <w:vAlign w:val="center"/>
          </w:tcPr>
          <w:p w:rsidR="007D74AC" w:rsidRDefault="007D74AC" w:rsidP="007D74AC">
            <w:pPr>
              <w:ind w:leftChars="80" w:left="168"/>
              <w:jc w:val="center"/>
              <w:rPr>
                <w:rFonts w:ascii="宋体"/>
                <w:color w:val="000000"/>
                <w:spacing w:val="-10"/>
                <w:sz w:val="20"/>
                <w:szCs w:val="20"/>
              </w:rPr>
            </w:pPr>
          </w:p>
        </w:tc>
        <w:tc>
          <w:tcPr>
            <w:tcW w:w="5944" w:type="dxa"/>
            <w:gridSpan w:val="3"/>
          </w:tcPr>
          <w:p w:rsidR="007D74AC" w:rsidRDefault="007D74AC" w:rsidP="007D74AC">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7D74AC" w:rsidRDefault="007D74AC" w:rsidP="007D74A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4AC" w:rsidRDefault="007D74AC" w:rsidP="007D74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4AC" w:rsidTr="007D74AC">
        <w:trPr>
          <w:cantSplit/>
          <w:trHeight w:val="321"/>
          <w:jc w:val="center"/>
        </w:trPr>
        <w:tc>
          <w:tcPr>
            <w:tcW w:w="1158" w:type="dxa"/>
            <w:gridSpan w:val="2"/>
            <w:vMerge/>
            <w:vAlign w:val="center"/>
          </w:tcPr>
          <w:p w:rsidR="007D74AC" w:rsidRDefault="007D74AC" w:rsidP="007D74AC">
            <w:pPr>
              <w:ind w:leftChars="80" w:left="168"/>
              <w:jc w:val="center"/>
              <w:rPr>
                <w:rFonts w:ascii="宋体"/>
                <w:color w:val="000000"/>
                <w:spacing w:val="-10"/>
                <w:sz w:val="20"/>
                <w:szCs w:val="20"/>
              </w:rPr>
            </w:pPr>
          </w:p>
        </w:tc>
        <w:tc>
          <w:tcPr>
            <w:tcW w:w="5944" w:type="dxa"/>
            <w:gridSpan w:val="3"/>
          </w:tcPr>
          <w:p w:rsidR="007D74AC" w:rsidRDefault="007D74AC" w:rsidP="007D74AC">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7D74AC" w:rsidRDefault="007D74AC" w:rsidP="007D74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74AC" w:rsidRDefault="007D74AC" w:rsidP="007D74A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D74AC" w:rsidTr="007D74AC">
        <w:trPr>
          <w:cantSplit/>
          <w:trHeight w:val="366"/>
          <w:jc w:val="center"/>
        </w:trPr>
        <w:tc>
          <w:tcPr>
            <w:tcW w:w="1148" w:type="dxa"/>
            <w:vMerge w:val="restart"/>
            <w:vAlign w:val="center"/>
          </w:tcPr>
          <w:p w:rsidR="007D74AC" w:rsidRDefault="007D74AC" w:rsidP="007D74AC">
            <w:pPr>
              <w:jc w:val="center"/>
              <w:rPr>
                <w:rFonts w:ascii="宋体"/>
                <w:color w:val="000000"/>
                <w:sz w:val="20"/>
                <w:szCs w:val="20"/>
              </w:rPr>
            </w:pPr>
            <w:r>
              <w:rPr>
                <w:rFonts w:ascii="宋体" w:hAnsi="宋体" w:hint="eastAsia"/>
                <w:color w:val="000000"/>
                <w:sz w:val="20"/>
                <w:szCs w:val="20"/>
              </w:rPr>
              <w:t>环境目标</w:t>
            </w:r>
          </w:p>
          <w:p w:rsidR="007D74AC" w:rsidRDefault="007D74AC" w:rsidP="007D74AC">
            <w:pPr>
              <w:tabs>
                <w:tab w:val="left" w:pos="430"/>
              </w:tabs>
              <w:ind w:left="400" w:hangingChars="200" w:hanging="400"/>
              <w:jc w:val="center"/>
              <w:rPr>
                <w:rFonts w:ascii="宋体"/>
                <w:color w:val="000000"/>
                <w:sz w:val="20"/>
                <w:szCs w:val="20"/>
              </w:rPr>
            </w:pPr>
          </w:p>
        </w:tc>
        <w:tc>
          <w:tcPr>
            <w:tcW w:w="5954" w:type="dxa"/>
            <w:gridSpan w:val="4"/>
            <w:vAlign w:val="center"/>
          </w:tcPr>
          <w:p w:rsidR="007D74AC" w:rsidRDefault="007D74AC" w:rsidP="007D74AC">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7D74AC" w:rsidRDefault="007D74AC" w:rsidP="007D74A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4AC" w:rsidRDefault="007D74AC" w:rsidP="007D74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4AC" w:rsidTr="007D74AC">
        <w:trPr>
          <w:cantSplit/>
          <w:trHeight w:val="366"/>
          <w:jc w:val="center"/>
        </w:trPr>
        <w:tc>
          <w:tcPr>
            <w:tcW w:w="1148" w:type="dxa"/>
            <w:vMerge/>
            <w:vAlign w:val="center"/>
          </w:tcPr>
          <w:p w:rsidR="007D74AC" w:rsidRDefault="007D74AC" w:rsidP="007D74AC">
            <w:pPr>
              <w:jc w:val="center"/>
              <w:rPr>
                <w:rFonts w:ascii="宋体"/>
                <w:color w:val="000000"/>
                <w:sz w:val="20"/>
                <w:szCs w:val="20"/>
              </w:rPr>
            </w:pPr>
          </w:p>
        </w:tc>
        <w:tc>
          <w:tcPr>
            <w:tcW w:w="5954" w:type="dxa"/>
            <w:gridSpan w:val="4"/>
            <w:vAlign w:val="center"/>
          </w:tcPr>
          <w:p w:rsidR="007D74AC" w:rsidRDefault="007D74AC" w:rsidP="007D74AC">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7D74AC" w:rsidRDefault="007D74AC" w:rsidP="007D74A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4AC" w:rsidRDefault="007D74AC" w:rsidP="007D74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4AC" w:rsidTr="007D74AC">
        <w:trPr>
          <w:cantSplit/>
          <w:trHeight w:val="296"/>
          <w:jc w:val="center"/>
        </w:trPr>
        <w:tc>
          <w:tcPr>
            <w:tcW w:w="1148" w:type="dxa"/>
            <w:vMerge/>
            <w:vAlign w:val="center"/>
          </w:tcPr>
          <w:p w:rsidR="007D74AC" w:rsidRDefault="007D74AC" w:rsidP="007D74AC">
            <w:pPr>
              <w:jc w:val="center"/>
              <w:rPr>
                <w:rFonts w:ascii="宋体"/>
                <w:color w:val="000000"/>
                <w:sz w:val="20"/>
                <w:szCs w:val="20"/>
              </w:rPr>
            </w:pPr>
          </w:p>
        </w:tc>
        <w:tc>
          <w:tcPr>
            <w:tcW w:w="5954" w:type="dxa"/>
            <w:gridSpan w:val="4"/>
            <w:vAlign w:val="center"/>
          </w:tcPr>
          <w:p w:rsidR="007D74AC" w:rsidRDefault="007D74AC" w:rsidP="007D74AC">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7D74AC" w:rsidRDefault="007D74AC" w:rsidP="007D74A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4AC" w:rsidRDefault="007D74AC" w:rsidP="007D74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4AC" w:rsidTr="007D74AC">
        <w:trPr>
          <w:cantSplit/>
          <w:trHeight w:val="294"/>
          <w:jc w:val="center"/>
        </w:trPr>
        <w:tc>
          <w:tcPr>
            <w:tcW w:w="1148" w:type="dxa"/>
            <w:vMerge w:val="restart"/>
            <w:vAlign w:val="center"/>
          </w:tcPr>
          <w:p w:rsidR="007D74AC" w:rsidRDefault="007D74AC" w:rsidP="007D74AC">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vAlign w:val="center"/>
          </w:tcPr>
          <w:p w:rsidR="007D74AC" w:rsidRDefault="007D74AC" w:rsidP="007D74AC">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7D74AC" w:rsidRDefault="007D74AC" w:rsidP="007D74AC">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7D74AC" w:rsidRDefault="007D74AC" w:rsidP="007D74AC">
            <w:pPr>
              <w:rPr>
                <w:rFonts w:ascii="宋体"/>
                <w:color w:val="000000"/>
                <w:sz w:val="20"/>
                <w:szCs w:val="20"/>
              </w:rPr>
            </w:pPr>
            <w:r>
              <w:rPr>
                <w:rFonts w:ascii="宋体" w:hAnsi="宋体" w:hint="eastAsia"/>
                <w:color w:val="000000"/>
                <w:sz w:val="20"/>
                <w:szCs w:val="20"/>
              </w:rPr>
              <w:t>□否</w:t>
            </w:r>
          </w:p>
        </w:tc>
      </w:tr>
      <w:tr w:rsidR="007D74AC" w:rsidTr="007D74AC">
        <w:trPr>
          <w:cantSplit/>
          <w:trHeight w:val="294"/>
          <w:jc w:val="center"/>
        </w:trPr>
        <w:tc>
          <w:tcPr>
            <w:tcW w:w="1148" w:type="dxa"/>
            <w:vMerge/>
          </w:tcPr>
          <w:p w:rsidR="007D74AC" w:rsidRDefault="007D74AC" w:rsidP="007D74AC">
            <w:pPr>
              <w:rPr>
                <w:rFonts w:ascii="宋体"/>
                <w:color w:val="000000"/>
                <w:sz w:val="20"/>
                <w:szCs w:val="20"/>
              </w:rPr>
            </w:pPr>
          </w:p>
        </w:tc>
        <w:tc>
          <w:tcPr>
            <w:tcW w:w="5954" w:type="dxa"/>
            <w:gridSpan w:val="4"/>
          </w:tcPr>
          <w:p w:rsidR="007D74AC" w:rsidRDefault="007D74AC" w:rsidP="007D74AC">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7D74AC" w:rsidRDefault="007D74AC" w:rsidP="007D74AC">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7D74AC" w:rsidRDefault="007D74AC" w:rsidP="007D74AC">
            <w:pPr>
              <w:rPr>
                <w:rFonts w:ascii="宋体"/>
                <w:color w:val="000000"/>
                <w:sz w:val="20"/>
                <w:szCs w:val="20"/>
              </w:rPr>
            </w:pPr>
            <w:r>
              <w:rPr>
                <w:rFonts w:ascii="宋体" w:hAnsi="宋体" w:hint="eastAsia"/>
                <w:color w:val="000000"/>
                <w:sz w:val="20"/>
                <w:szCs w:val="20"/>
              </w:rPr>
              <w:t>□否</w:t>
            </w:r>
          </w:p>
        </w:tc>
      </w:tr>
      <w:tr w:rsidR="007D74AC" w:rsidTr="007D74AC">
        <w:trPr>
          <w:cantSplit/>
          <w:trHeight w:val="294"/>
          <w:jc w:val="center"/>
        </w:trPr>
        <w:tc>
          <w:tcPr>
            <w:tcW w:w="1148" w:type="dxa"/>
            <w:vMerge/>
          </w:tcPr>
          <w:p w:rsidR="007D74AC" w:rsidRDefault="007D74AC" w:rsidP="007D74AC">
            <w:pPr>
              <w:rPr>
                <w:rFonts w:ascii="宋体"/>
                <w:color w:val="000000"/>
                <w:sz w:val="20"/>
                <w:szCs w:val="20"/>
              </w:rPr>
            </w:pPr>
          </w:p>
        </w:tc>
        <w:tc>
          <w:tcPr>
            <w:tcW w:w="5954" w:type="dxa"/>
            <w:gridSpan w:val="4"/>
          </w:tcPr>
          <w:p w:rsidR="007D74AC" w:rsidRDefault="007D74AC" w:rsidP="007D74AC">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7D74AC" w:rsidRDefault="007D74AC" w:rsidP="007D74AC">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7D74AC" w:rsidRDefault="007D74AC" w:rsidP="007D74AC">
            <w:pPr>
              <w:rPr>
                <w:rFonts w:ascii="宋体"/>
                <w:color w:val="000000"/>
                <w:sz w:val="20"/>
                <w:szCs w:val="20"/>
              </w:rPr>
            </w:pPr>
            <w:r>
              <w:rPr>
                <w:rFonts w:ascii="宋体" w:hAnsi="宋体" w:hint="eastAsia"/>
                <w:color w:val="000000"/>
                <w:sz w:val="20"/>
                <w:szCs w:val="20"/>
              </w:rPr>
              <w:t>□否</w:t>
            </w:r>
          </w:p>
        </w:tc>
      </w:tr>
      <w:tr w:rsidR="007D74AC" w:rsidTr="007D74AC">
        <w:trPr>
          <w:cantSplit/>
          <w:trHeight w:val="294"/>
          <w:jc w:val="center"/>
        </w:trPr>
        <w:tc>
          <w:tcPr>
            <w:tcW w:w="1148" w:type="dxa"/>
            <w:vMerge/>
          </w:tcPr>
          <w:p w:rsidR="007D74AC" w:rsidRDefault="007D74AC" w:rsidP="007D74AC">
            <w:pPr>
              <w:rPr>
                <w:rFonts w:ascii="宋体"/>
                <w:b/>
                <w:color w:val="000000"/>
                <w:sz w:val="20"/>
                <w:szCs w:val="20"/>
              </w:rPr>
            </w:pPr>
          </w:p>
        </w:tc>
        <w:tc>
          <w:tcPr>
            <w:tcW w:w="5954" w:type="dxa"/>
            <w:gridSpan w:val="4"/>
          </w:tcPr>
          <w:p w:rsidR="007D74AC" w:rsidRDefault="007D74AC" w:rsidP="007D74AC">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7D74AC" w:rsidRDefault="007D74AC" w:rsidP="007D74A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4AC" w:rsidRDefault="007D74AC" w:rsidP="007D74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4AC" w:rsidTr="007D74AC">
        <w:trPr>
          <w:cantSplit/>
          <w:trHeight w:val="363"/>
          <w:jc w:val="center"/>
        </w:trPr>
        <w:tc>
          <w:tcPr>
            <w:tcW w:w="7102" w:type="dxa"/>
            <w:gridSpan w:val="5"/>
          </w:tcPr>
          <w:p w:rsidR="007D74AC" w:rsidRDefault="007D74AC" w:rsidP="007D74AC">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7D74AC" w:rsidRDefault="007D74AC" w:rsidP="007D74AC">
            <w:pPr>
              <w:rPr>
                <w:rFonts w:ascii="宋体"/>
                <w:b/>
                <w:color w:val="000000"/>
                <w:sz w:val="20"/>
                <w:szCs w:val="20"/>
              </w:rPr>
            </w:pPr>
          </w:p>
        </w:tc>
        <w:tc>
          <w:tcPr>
            <w:tcW w:w="1308" w:type="dxa"/>
            <w:gridSpan w:val="2"/>
          </w:tcPr>
          <w:p w:rsidR="007D74AC" w:rsidRDefault="007D74AC" w:rsidP="007D74AC">
            <w:pPr>
              <w:rPr>
                <w:rFonts w:ascii="宋体"/>
                <w:b/>
                <w:color w:val="000000"/>
                <w:sz w:val="20"/>
                <w:szCs w:val="20"/>
              </w:rPr>
            </w:pPr>
          </w:p>
        </w:tc>
      </w:tr>
      <w:tr w:rsidR="007D74AC" w:rsidTr="007D74AC">
        <w:trPr>
          <w:cantSplit/>
          <w:trHeight w:val="306"/>
          <w:jc w:val="center"/>
        </w:trPr>
        <w:tc>
          <w:tcPr>
            <w:tcW w:w="1148" w:type="dxa"/>
            <w:vMerge w:val="restart"/>
            <w:vAlign w:val="center"/>
          </w:tcPr>
          <w:p w:rsidR="007D74AC" w:rsidRDefault="007D74AC" w:rsidP="007D74AC">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7D74AC" w:rsidRDefault="007D74AC" w:rsidP="007D74AC">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7D74AC" w:rsidRDefault="007D74AC" w:rsidP="007D74A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D74AC" w:rsidRDefault="007D74AC" w:rsidP="007D74A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4AC" w:rsidTr="007D74AC">
        <w:trPr>
          <w:cantSplit/>
          <w:trHeight w:val="315"/>
          <w:jc w:val="center"/>
        </w:trPr>
        <w:tc>
          <w:tcPr>
            <w:tcW w:w="1148" w:type="dxa"/>
            <w:vMerge/>
            <w:vAlign w:val="center"/>
          </w:tcPr>
          <w:p w:rsidR="007D74AC" w:rsidRDefault="007D74AC" w:rsidP="007D74AC">
            <w:pPr>
              <w:ind w:leftChars="-21" w:left="-4" w:hangingChars="20" w:hanging="40"/>
              <w:rPr>
                <w:rFonts w:ascii="宋体"/>
                <w:color w:val="000000"/>
                <w:sz w:val="20"/>
                <w:szCs w:val="20"/>
              </w:rPr>
            </w:pPr>
          </w:p>
        </w:tc>
        <w:tc>
          <w:tcPr>
            <w:tcW w:w="5954" w:type="dxa"/>
            <w:gridSpan w:val="4"/>
            <w:vAlign w:val="center"/>
          </w:tcPr>
          <w:p w:rsidR="007D74AC" w:rsidRDefault="007D74AC" w:rsidP="007D74AC">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7D74AC" w:rsidRDefault="007D74AC" w:rsidP="007D74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D74AC" w:rsidRDefault="007D74AC" w:rsidP="007D74A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需完善</w:t>
            </w:r>
          </w:p>
        </w:tc>
      </w:tr>
      <w:tr w:rsidR="007D74AC" w:rsidTr="007D74AC">
        <w:trPr>
          <w:cantSplit/>
          <w:trHeight w:val="422"/>
          <w:jc w:val="center"/>
        </w:trPr>
        <w:tc>
          <w:tcPr>
            <w:tcW w:w="1148" w:type="dxa"/>
            <w:vMerge w:val="restart"/>
            <w:vAlign w:val="center"/>
          </w:tcPr>
          <w:p w:rsidR="007D74AC" w:rsidRDefault="007D74AC" w:rsidP="007D74A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7D74AC" w:rsidRDefault="007D74AC" w:rsidP="007D74A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7D74AC" w:rsidRDefault="007D74AC" w:rsidP="007D74AC">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7D74AC" w:rsidRDefault="007D74AC" w:rsidP="007D74A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D74AC" w:rsidRDefault="007D74AC" w:rsidP="007D74A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4AC" w:rsidTr="007D74AC">
        <w:trPr>
          <w:cantSplit/>
          <w:trHeight w:val="478"/>
          <w:jc w:val="center"/>
        </w:trPr>
        <w:tc>
          <w:tcPr>
            <w:tcW w:w="1148" w:type="dxa"/>
            <w:vMerge/>
            <w:vAlign w:val="center"/>
          </w:tcPr>
          <w:p w:rsidR="007D74AC" w:rsidRDefault="007D74AC" w:rsidP="007D74AC">
            <w:pPr>
              <w:ind w:leftChars="88" w:left="185"/>
              <w:rPr>
                <w:rFonts w:ascii="宋体"/>
                <w:color w:val="000000"/>
                <w:sz w:val="20"/>
                <w:szCs w:val="20"/>
              </w:rPr>
            </w:pPr>
          </w:p>
        </w:tc>
        <w:tc>
          <w:tcPr>
            <w:tcW w:w="5954" w:type="dxa"/>
            <w:gridSpan w:val="4"/>
            <w:vAlign w:val="center"/>
          </w:tcPr>
          <w:p w:rsidR="007D74AC" w:rsidRDefault="007D74AC" w:rsidP="007D74AC">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7D74AC" w:rsidRDefault="007D74AC" w:rsidP="007D74A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D74AC" w:rsidRDefault="007D74AC" w:rsidP="007D74A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4AC" w:rsidTr="007D74AC">
        <w:trPr>
          <w:cantSplit/>
          <w:trHeight w:val="434"/>
          <w:jc w:val="center"/>
        </w:trPr>
        <w:tc>
          <w:tcPr>
            <w:tcW w:w="1148" w:type="dxa"/>
            <w:vMerge/>
            <w:vAlign w:val="center"/>
          </w:tcPr>
          <w:p w:rsidR="007D74AC" w:rsidRDefault="007D74AC" w:rsidP="007D74AC">
            <w:pPr>
              <w:ind w:leftChars="88" w:left="185"/>
              <w:rPr>
                <w:rFonts w:ascii="宋体"/>
                <w:color w:val="000000"/>
                <w:sz w:val="20"/>
                <w:szCs w:val="20"/>
              </w:rPr>
            </w:pPr>
          </w:p>
        </w:tc>
        <w:tc>
          <w:tcPr>
            <w:tcW w:w="5954" w:type="dxa"/>
            <w:gridSpan w:val="4"/>
            <w:vAlign w:val="center"/>
          </w:tcPr>
          <w:p w:rsidR="007D74AC" w:rsidRDefault="007D74AC" w:rsidP="007D74AC">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7D74AC" w:rsidRDefault="007D74AC" w:rsidP="007D74A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D74AC" w:rsidRDefault="007D74AC" w:rsidP="007D74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74AC" w:rsidTr="007D74AC">
        <w:trPr>
          <w:cantSplit/>
          <w:trHeight w:val="392"/>
          <w:jc w:val="center"/>
        </w:trPr>
        <w:tc>
          <w:tcPr>
            <w:tcW w:w="7102" w:type="dxa"/>
            <w:gridSpan w:val="5"/>
          </w:tcPr>
          <w:p w:rsidR="007D74AC" w:rsidRDefault="007D74AC" w:rsidP="007D74AC">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7D74AC" w:rsidRDefault="007D74AC" w:rsidP="007D74AC">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7D74AC" w:rsidRDefault="007D74AC" w:rsidP="007D74AC">
            <w:pPr>
              <w:rPr>
                <w:rFonts w:ascii="宋体"/>
                <w:b/>
                <w:color w:val="000000"/>
                <w:spacing w:val="-10"/>
                <w:sz w:val="20"/>
                <w:szCs w:val="20"/>
              </w:rPr>
            </w:pPr>
            <w:r>
              <w:rPr>
                <w:rFonts w:ascii="宋体" w:hAnsi="宋体" w:hint="eastAsia"/>
                <w:b/>
                <w:color w:val="000000"/>
                <w:sz w:val="20"/>
                <w:szCs w:val="20"/>
              </w:rPr>
              <w:t>□否</w:t>
            </w:r>
          </w:p>
        </w:tc>
      </w:tr>
      <w:tr w:rsidR="007D74AC" w:rsidTr="007D74AC">
        <w:trPr>
          <w:cantSplit/>
          <w:trHeight w:val="392"/>
          <w:jc w:val="center"/>
        </w:trPr>
        <w:tc>
          <w:tcPr>
            <w:tcW w:w="7102" w:type="dxa"/>
            <w:gridSpan w:val="5"/>
          </w:tcPr>
          <w:p w:rsidR="007D74AC" w:rsidRDefault="007D74AC" w:rsidP="007D74AC">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7D74AC" w:rsidRDefault="007D74AC" w:rsidP="007D74A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4AC" w:rsidRDefault="007D74AC" w:rsidP="007D74AC">
            <w:pPr>
              <w:rPr>
                <w:rFonts w:ascii="宋体"/>
                <w:color w:val="000000"/>
                <w:spacing w:val="-10"/>
                <w:sz w:val="20"/>
                <w:szCs w:val="20"/>
              </w:rPr>
            </w:pPr>
            <w:r>
              <w:rPr>
                <w:rFonts w:ascii="宋体" w:hAnsi="宋体" w:hint="eastAsia"/>
                <w:color w:val="000000"/>
                <w:sz w:val="20"/>
                <w:szCs w:val="20"/>
              </w:rPr>
              <w:t>□否</w:t>
            </w:r>
          </w:p>
        </w:tc>
      </w:tr>
      <w:tr w:rsidR="007D74AC" w:rsidTr="007D74AC">
        <w:trPr>
          <w:cantSplit/>
          <w:trHeight w:val="392"/>
          <w:jc w:val="center"/>
        </w:trPr>
        <w:tc>
          <w:tcPr>
            <w:tcW w:w="7102" w:type="dxa"/>
            <w:gridSpan w:val="5"/>
          </w:tcPr>
          <w:p w:rsidR="007D74AC" w:rsidRDefault="007D74AC" w:rsidP="007D74AC">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7D74AC" w:rsidRDefault="007D74AC" w:rsidP="007D74AC">
            <w:pPr>
              <w:rPr>
                <w:rFonts w:ascii="宋体"/>
                <w:b/>
                <w:color w:val="000000"/>
                <w:spacing w:val="-10"/>
                <w:sz w:val="20"/>
                <w:szCs w:val="20"/>
              </w:rPr>
            </w:pPr>
          </w:p>
        </w:tc>
        <w:tc>
          <w:tcPr>
            <w:tcW w:w="1308" w:type="dxa"/>
            <w:gridSpan w:val="2"/>
          </w:tcPr>
          <w:p w:rsidR="007D74AC" w:rsidRDefault="007D74AC" w:rsidP="007D74AC">
            <w:pPr>
              <w:rPr>
                <w:rFonts w:ascii="宋体"/>
                <w:b/>
                <w:color w:val="000000"/>
                <w:sz w:val="20"/>
                <w:szCs w:val="20"/>
              </w:rPr>
            </w:pPr>
          </w:p>
        </w:tc>
      </w:tr>
      <w:tr w:rsidR="007D74AC" w:rsidTr="007D74AC">
        <w:trPr>
          <w:cantSplit/>
          <w:trHeight w:val="392"/>
          <w:jc w:val="center"/>
        </w:trPr>
        <w:tc>
          <w:tcPr>
            <w:tcW w:w="9380" w:type="dxa"/>
            <w:gridSpan w:val="9"/>
          </w:tcPr>
          <w:p w:rsidR="007D74AC" w:rsidRDefault="007D74AC" w:rsidP="007D74AC">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D74AC" w:rsidTr="007D74AC">
        <w:trPr>
          <w:cantSplit/>
          <w:trHeight w:val="392"/>
          <w:jc w:val="center"/>
        </w:trPr>
        <w:tc>
          <w:tcPr>
            <w:tcW w:w="7102" w:type="dxa"/>
            <w:gridSpan w:val="5"/>
          </w:tcPr>
          <w:p w:rsidR="007D74AC" w:rsidRDefault="007D74AC" w:rsidP="007D74A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7D74AC" w:rsidRDefault="007D74AC" w:rsidP="007D74A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4AC" w:rsidRDefault="007D74AC" w:rsidP="007D74AC">
            <w:pPr>
              <w:rPr>
                <w:rFonts w:ascii="宋体"/>
                <w:color w:val="000000"/>
                <w:spacing w:val="-10"/>
                <w:sz w:val="20"/>
                <w:szCs w:val="20"/>
              </w:rPr>
            </w:pPr>
            <w:r>
              <w:rPr>
                <w:rFonts w:ascii="宋体" w:hAnsi="宋体" w:hint="eastAsia"/>
                <w:color w:val="000000"/>
                <w:sz w:val="20"/>
                <w:szCs w:val="20"/>
              </w:rPr>
              <w:t>□否</w:t>
            </w:r>
          </w:p>
        </w:tc>
      </w:tr>
      <w:tr w:rsidR="007D74AC" w:rsidTr="007D74AC">
        <w:trPr>
          <w:cantSplit/>
          <w:trHeight w:val="392"/>
          <w:jc w:val="center"/>
        </w:trPr>
        <w:tc>
          <w:tcPr>
            <w:tcW w:w="7102" w:type="dxa"/>
            <w:gridSpan w:val="5"/>
          </w:tcPr>
          <w:p w:rsidR="007D74AC" w:rsidRDefault="007D74AC" w:rsidP="007D74A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7D74AC" w:rsidRDefault="007D74AC" w:rsidP="007D74A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4AC" w:rsidRDefault="007D74AC" w:rsidP="007D74AC">
            <w:pPr>
              <w:rPr>
                <w:rFonts w:ascii="宋体"/>
                <w:color w:val="000000"/>
                <w:spacing w:val="-10"/>
                <w:sz w:val="20"/>
                <w:szCs w:val="20"/>
              </w:rPr>
            </w:pPr>
            <w:r>
              <w:rPr>
                <w:rFonts w:ascii="宋体" w:hAnsi="宋体" w:hint="eastAsia"/>
                <w:color w:val="000000"/>
                <w:sz w:val="20"/>
                <w:szCs w:val="20"/>
              </w:rPr>
              <w:t>□否</w:t>
            </w:r>
          </w:p>
        </w:tc>
      </w:tr>
      <w:tr w:rsidR="007D74AC" w:rsidTr="007D74AC">
        <w:trPr>
          <w:cantSplit/>
          <w:trHeight w:val="392"/>
          <w:jc w:val="center"/>
        </w:trPr>
        <w:tc>
          <w:tcPr>
            <w:tcW w:w="7102" w:type="dxa"/>
            <w:gridSpan w:val="5"/>
          </w:tcPr>
          <w:p w:rsidR="007D74AC" w:rsidRDefault="007D74AC" w:rsidP="007D74A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7D74AC" w:rsidRDefault="007D74AC" w:rsidP="007D74A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7D74AC" w:rsidRDefault="007D74AC" w:rsidP="007D74AC">
            <w:pPr>
              <w:rPr>
                <w:rFonts w:ascii="宋体"/>
                <w:color w:val="000000"/>
                <w:spacing w:val="-10"/>
                <w:sz w:val="20"/>
                <w:szCs w:val="20"/>
              </w:rPr>
            </w:pPr>
            <w:r>
              <w:rPr>
                <w:rFonts w:ascii="宋体" w:hAnsi="宋体" w:hint="eastAsia"/>
                <w:color w:val="000000"/>
                <w:sz w:val="20"/>
                <w:szCs w:val="20"/>
              </w:rPr>
              <w:t>□不合理</w:t>
            </w:r>
          </w:p>
        </w:tc>
      </w:tr>
      <w:tr w:rsidR="007D74AC" w:rsidTr="007D74AC">
        <w:trPr>
          <w:cantSplit/>
          <w:trHeight w:val="392"/>
          <w:jc w:val="center"/>
        </w:trPr>
        <w:tc>
          <w:tcPr>
            <w:tcW w:w="7102" w:type="dxa"/>
            <w:gridSpan w:val="5"/>
          </w:tcPr>
          <w:p w:rsidR="007D74AC" w:rsidRDefault="007D74AC" w:rsidP="007D74A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7D74AC" w:rsidRDefault="007D74AC" w:rsidP="007D74A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4AC" w:rsidRDefault="007D74AC" w:rsidP="007D74AC">
            <w:pPr>
              <w:rPr>
                <w:rFonts w:ascii="宋体"/>
                <w:color w:val="000000"/>
                <w:spacing w:val="-10"/>
                <w:sz w:val="20"/>
                <w:szCs w:val="20"/>
              </w:rPr>
            </w:pPr>
            <w:r>
              <w:rPr>
                <w:rFonts w:ascii="宋体" w:hAnsi="宋体" w:hint="eastAsia"/>
                <w:color w:val="000000"/>
                <w:sz w:val="20"/>
                <w:szCs w:val="20"/>
              </w:rPr>
              <w:t>□否</w:t>
            </w:r>
          </w:p>
        </w:tc>
      </w:tr>
      <w:tr w:rsidR="007D74AC" w:rsidTr="007D74AC">
        <w:trPr>
          <w:cantSplit/>
          <w:trHeight w:val="392"/>
          <w:jc w:val="center"/>
        </w:trPr>
        <w:tc>
          <w:tcPr>
            <w:tcW w:w="7102" w:type="dxa"/>
            <w:gridSpan w:val="5"/>
          </w:tcPr>
          <w:p w:rsidR="007D74AC" w:rsidRDefault="007D74AC" w:rsidP="007D74A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7D74AC" w:rsidRDefault="007D74AC" w:rsidP="007D74A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4AC" w:rsidRDefault="007D74AC" w:rsidP="007D74AC">
            <w:pPr>
              <w:rPr>
                <w:rFonts w:ascii="宋体"/>
                <w:color w:val="000000"/>
                <w:spacing w:val="-10"/>
                <w:sz w:val="20"/>
                <w:szCs w:val="20"/>
              </w:rPr>
            </w:pPr>
            <w:r>
              <w:rPr>
                <w:rFonts w:ascii="宋体" w:hAnsi="宋体" w:hint="eastAsia"/>
                <w:color w:val="000000"/>
                <w:sz w:val="20"/>
                <w:szCs w:val="20"/>
              </w:rPr>
              <w:t>□否</w:t>
            </w:r>
          </w:p>
        </w:tc>
      </w:tr>
      <w:tr w:rsidR="007D74AC" w:rsidTr="007D74AC">
        <w:trPr>
          <w:cantSplit/>
          <w:trHeight w:val="392"/>
          <w:jc w:val="center"/>
        </w:trPr>
        <w:tc>
          <w:tcPr>
            <w:tcW w:w="7102" w:type="dxa"/>
            <w:gridSpan w:val="5"/>
          </w:tcPr>
          <w:p w:rsidR="007D74AC" w:rsidRDefault="007D74AC" w:rsidP="007D74A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7D74AC" w:rsidRDefault="007D74AC" w:rsidP="007D74A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4AC" w:rsidRDefault="007D74AC" w:rsidP="007D74AC">
            <w:pPr>
              <w:rPr>
                <w:rFonts w:ascii="宋体"/>
                <w:color w:val="000000"/>
                <w:spacing w:val="-10"/>
                <w:sz w:val="20"/>
                <w:szCs w:val="20"/>
              </w:rPr>
            </w:pPr>
            <w:r>
              <w:rPr>
                <w:rFonts w:ascii="宋体" w:hAnsi="宋体" w:hint="eastAsia"/>
                <w:color w:val="000000"/>
                <w:sz w:val="20"/>
                <w:szCs w:val="20"/>
              </w:rPr>
              <w:t>□否</w:t>
            </w:r>
          </w:p>
        </w:tc>
      </w:tr>
      <w:tr w:rsidR="007D74AC" w:rsidTr="007D74AC">
        <w:trPr>
          <w:cantSplit/>
          <w:trHeight w:val="392"/>
          <w:jc w:val="center"/>
        </w:trPr>
        <w:tc>
          <w:tcPr>
            <w:tcW w:w="9380" w:type="dxa"/>
            <w:gridSpan w:val="9"/>
          </w:tcPr>
          <w:p w:rsidR="007D74AC" w:rsidRDefault="007D74AC" w:rsidP="007D74AC">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D74AC" w:rsidTr="007D74AC">
        <w:trPr>
          <w:cantSplit/>
          <w:trHeight w:val="392"/>
          <w:jc w:val="center"/>
        </w:trPr>
        <w:tc>
          <w:tcPr>
            <w:tcW w:w="7102" w:type="dxa"/>
            <w:gridSpan w:val="5"/>
          </w:tcPr>
          <w:p w:rsidR="007D74AC" w:rsidRDefault="007D74AC" w:rsidP="007D74A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7D74AC" w:rsidRDefault="007D74AC" w:rsidP="007D74A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4AC" w:rsidRDefault="007D74AC" w:rsidP="007D74AC">
            <w:pPr>
              <w:rPr>
                <w:rFonts w:ascii="宋体"/>
                <w:color w:val="000000"/>
                <w:spacing w:val="-10"/>
                <w:sz w:val="20"/>
                <w:szCs w:val="20"/>
              </w:rPr>
            </w:pPr>
            <w:r>
              <w:rPr>
                <w:rFonts w:ascii="宋体" w:hAnsi="宋体" w:hint="eastAsia"/>
                <w:color w:val="000000"/>
                <w:sz w:val="20"/>
                <w:szCs w:val="20"/>
              </w:rPr>
              <w:t>□否</w:t>
            </w:r>
          </w:p>
        </w:tc>
      </w:tr>
      <w:tr w:rsidR="007D74AC" w:rsidTr="007D74AC">
        <w:trPr>
          <w:cantSplit/>
          <w:trHeight w:val="392"/>
          <w:jc w:val="center"/>
        </w:trPr>
        <w:tc>
          <w:tcPr>
            <w:tcW w:w="7102" w:type="dxa"/>
            <w:gridSpan w:val="5"/>
          </w:tcPr>
          <w:p w:rsidR="007D74AC" w:rsidRDefault="007D74AC" w:rsidP="007D74A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7D74AC" w:rsidRDefault="007D74AC" w:rsidP="007D74A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4AC" w:rsidRDefault="007D74AC" w:rsidP="007D74AC">
            <w:pPr>
              <w:rPr>
                <w:rFonts w:ascii="宋体"/>
                <w:color w:val="000000"/>
                <w:spacing w:val="-10"/>
                <w:sz w:val="20"/>
                <w:szCs w:val="20"/>
              </w:rPr>
            </w:pPr>
            <w:r>
              <w:rPr>
                <w:rFonts w:ascii="宋体" w:hAnsi="宋体" w:hint="eastAsia"/>
                <w:color w:val="000000"/>
                <w:sz w:val="20"/>
                <w:szCs w:val="20"/>
              </w:rPr>
              <w:t>□否</w:t>
            </w:r>
          </w:p>
        </w:tc>
      </w:tr>
      <w:tr w:rsidR="007D74AC" w:rsidTr="007D74AC">
        <w:trPr>
          <w:cantSplit/>
          <w:trHeight w:val="392"/>
          <w:jc w:val="center"/>
        </w:trPr>
        <w:tc>
          <w:tcPr>
            <w:tcW w:w="7102" w:type="dxa"/>
            <w:gridSpan w:val="5"/>
          </w:tcPr>
          <w:p w:rsidR="007D74AC" w:rsidRDefault="007D74AC" w:rsidP="007D74A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7D74AC" w:rsidRDefault="007D74AC" w:rsidP="007D74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D74AC" w:rsidRDefault="007D74AC" w:rsidP="007D74A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需完善</w:t>
            </w:r>
          </w:p>
        </w:tc>
      </w:tr>
      <w:tr w:rsidR="007D74AC" w:rsidTr="007D74AC">
        <w:trPr>
          <w:cantSplit/>
          <w:trHeight w:val="457"/>
          <w:jc w:val="center"/>
        </w:trPr>
        <w:tc>
          <w:tcPr>
            <w:tcW w:w="7102" w:type="dxa"/>
            <w:gridSpan w:val="5"/>
          </w:tcPr>
          <w:p w:rsidR="007D74AC" w:rsidRDefault="007D74AC" w:rsidP="007D74A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7D74AC" w:rsidRDefault="007D74AC" w:rsidP="007D74A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4AC" w:rsidRDefault="007D74AC" w:rsidP="007D74AC">
            <w:pPr>
              <w:rPr>
                <w:rFonts w:ascii="宋体"/>
                <w:color w:val="000000"/>
                <w:spacing w:val="-10"/>
                <w:sz w:val="20"/>
                <w:szCs w:val="20"/>
              </w:rPr>
            </w:pPr>
            <w:r>
              <w:rPr>
                <w:rFonts w:ascii="宋体" w:hAnsi="宋体" w:hint="eastAsia"/>
                <w:color w:val="000000"/>
                <w:sz w:val="20"/>
                <w:szCs w:val="20"/>
              </w:rPr>
              <w:t>□否</w:t>
            </w:r>
          </w:p>
        </w:tc>
      </w:tr>
      <w:tr w:rsidR="007D74AC" w:rsidTr="007D74AC">
        <w:trPr>
          <w:cantSplit/>
          <w:trHeight w:val="412"/>
          <w:jc w:val="center"/>
        </w:trPr>
        <w:tc>
          <w:tcPr>
            <w:tcW w:w="7102" w:type="dxa"/>
            <w:gridSpan w:val="5"/>
          </w:tcPr>
          <w:p w:rsidR="007D74AC" w:rsidRDefault="007D74AC" w:rsidP="007D74AC">
            <w:pPr>
              <w:rPr>
                <w:rFonts w:ascii="宋体"/>
                <w:color w:val="000000"/>
                <w:spacing w:val="-10"/>
                <w:sz w:val="20"/>
                <w:szCs w:val="20"/>
              </w:rPr>
            </w:pPr>
            <w:r>
              <w:rPr>
                <w:rFonts w:ascii="宋体" w:hAnsi="宋体" w:hint="eastAsia"/>
                <w:color w:val="000000"/>
                <w:sz w:val="20"/>
                <w:szCs w:val="20"/>
              </w:rPr>
              <w:lastRenderedPageBreak/>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7D74AC" w:rsidRDefault="007D74AC" w:rsidP="007D74A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4AC" w:rsidRDefault="007D74AC" w:rsidP="007D74AC">
            <w:pPr>
              <w:rPr>
                <w:rFonts w:ascii="宋体"/>
                <w:color w:val="000000"/>
                <w:spacing w:val="-10"/>
                <w:sz w:val="20"/>
                <w:szCs w:val="20"/>
              </w:rPr>
            </w:pPr>
            <w:r>
              <w:rPr>
                <w:rFonts w:ascii="宋体" w:hAnsi="宋体" w:hint="eastAsia"/>
                <w:color w:val="000000"/>
                <w:sz w:val="20"/>
                <w:szCs w:val="20"/>
              </w:rPr>
              <w:t>□否</w:t>
            </w:r>
          </w:p>
        </w:tc>
      </w:tr>
      <w:tr w:rsidR="007D74AC" w:rsidTr="007D74AC">
        <w:trPr>
          <w:cantSplit/>
          <w:trHeight w:val="412"/>
          <w:jc w:val="center"/>
        </w:trPr>
        <w:tc>
          <w:tcPr>
            <w:tcW w:w="9380" w:type="dxa"/>
            <w:gridSpan w:val="9"/>
          </w:tcPr>
          <w:p w:rsidR="007D74AC" w:rsidRDefault="007D74AC" w:rsidP="007D74AC">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D74AC" w:rsidTr="007D74AC">
        <w:trPr>
          <w:cantSplit/>
          <w:trHeight w:val="412"/>
          <w:jc w:val="center"/>
        </w:trPr>
        <w:tc>
          <w:tcPr>
            <w:tcW w:w="7102" w:type="dxa"/>
            <w:gridSpan w:val="5"/>
          </w:tcPr>
          <w:p w:rsidR="007D74AC" w:rsidRDefault="007D74AC" w:rsidP="007D74A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7D74AC" w:rsidRDefault="007D74AC" w:rsidP="007D74A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4AC" w:rsidRDefault="007D74AC" w:rsidP="007D74AC">
            <w:pPr>
              <w:rPr>
                <w:rFonts w:ascii="宋体"/>
                <w:color w:val="000000"/>
                <w:spacing w:val="-10"/>
                <w:sz w:val="20"/>
                <w:szCs w:val="20"/>
              </w:rPr>
            </w:pPr>
            <w:r>
              <w:rPr>
                <w:rFonts w:ascii="宋体" w:hAnsi="宋体" w:hint="eastAsia"/>
                <w:color w:val="000000"/>
                <w:sz w:val="20"/>
                <w:szCs w:val="20"/>
              </w:rPr>
              <w:t>□否</w:t>
            </w:r>
          </w:p>
        </w:tc>
      </w:tr>
      <w:tr w:rsidR="007D74AC" w:rsidTr="007D74AC">
        <w:trPr>
          <w:cantSplit/>
          <w:trHeight w:val="412"/>
          <w:jc w:val="center"/>
        </w:trPr>
        <w:tc>
          <w:tcPr>
            <w:tcW w:w="7102" w:type="dxa"/>
            <w:gridSpan w:val="5"/>
          </w:tcPr>
          <w:p w:rsidR="007D74AC" w:rsidRDefault="007D74AC" w:rsidP="007D74A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7D74AC" w:rsidRDefault="007D74AC" w:rsidP="007D74A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4AC" w:rsidRDefault="007D74AC" w:rsidP="007D74AC">
            <w:pPr>
              <w:rPr>
                <w:rFonts w:ascii="宋体"/>
                <w:color w:val="000000"/>
                <w:spacing w:val="-10"/>
                <w:sz w:val="20"/>
                <w:szCs w:val="20"/>
              </w:rPr>
            </w:pPr>
            <w:r>
              <w:rPr>
                <w:rFonts w:ascii="宋体" w:hAnsi="宋体" w:hint="eastAsia"/>
                <w:color w:val="000000"/>
                <w:sz w:val="20"/>
                <w:szCs w:val="20"/>
              </w:rPr>
              <w:t>□否</w:t>
            </w:r>
          </w:p>
        </w:tc>
      </w:tr>
      <w:tr w:rsidR="007D74AC" w:rsidTr="007D74AC">
        <w:trPr>
          <w:cantSplit/>
          <w:trHeight w:val="412"/>
          <w:jc w:val="center"/>
        </w:trPr>
        <w:tc>
          <w:tcPr>
            <w:tcW w:w="7102" w:type="dxa"/>
            <w:gridSpan w:val="5"/>
          </w:tcPr>
          <w:p w:rsidR="007D74AC" w:rsidRDefault="007D74AC" w:rsidP="007D74A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7D74AC" w:rsidRDefault="007D74AC" w:rsidP="007D74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D74AC" w:rsidRDefault="007D74AC" w:rsidP="007D74A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需完善</w:t>
            </w:r>
          </w:p>
        </w:tc>
      </w:tr>
      <w:tr w:rsidR="007D74AC" w:rsidTr="007D74AC">
        <w:trPr>
          <w:cantSplit/>
          <w:trHeight w:val="412"/>
          <w:jc w:val="center"/>
        </w:trPr>
        <w:tc>
          <w:tcPr>
            <w:tcW w:w="7102" w:type="dxa"/>
            <w:gridSpan w:val="5"/>
          </w:tcPr>
          <w:p w:rsidR="007D74AC" w:rsidRDefault="007D74AC" w:rsidP="007D74AC">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Pr>
          <w:p w:rsidR="007D74AC" w:rsidRDefault="007D74AC" w:rsidP="007D74A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4AC" w:rsidRDefault="007D74AC" w:rsidP="007D74AC">
            <w:pPr>
              <w:rPr>
                <w:rFonts w:ascii="宋体"/>
                <w:color w:val="000000"/>
                <w:spacing w:val="-10"/>
                <w:sz w:val="20"/>
                <w:szCs w:val="20"/>
              </w:rPr>
            </w:pPr>
            <w:r>
              <w:rPr>
                <w:rFonts w:ascii="宋体" w:hAnsi="宋体" w:hint="eastAsia"/>
                <w:color w:val="000000"/>
                <w:sz w:val="20"/>
                <w:szCs w:val="20"/>
              </w:rPr>
              <w:t>□否</w:t>
            </w:r>
          </w:p>
        </w:tc>
      </w:tr>
      <w:tr w:rsidR="007D74AC" w:rsidTr="007D74AC">
        <w:trPr>
          <w:cantSplit/>
          <w:trHeight w:val="412"/>
          <w:jc w:val="center"/>
        </w:trPr>
        <w:tc>
          <w:tcPr>
            <w:tcW w:w="7102" w:type="dxa"/>
            <w:gridSpan w:val="5"/>
          </w:tcPr>
          <w:p w:rsidR="007D74AC" w:rsidRDefault="007D74AC" w:rsidP="007D74A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7D74AC" w:rsidRDefault="007D74AC" w:rsidP="007D74A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4AC" w:rsidRDefault="007D74AC" w:rsidP="007D74AC">
            <w:pPr>
              <w:rPr>
                <w:rFonts w:ascii="宋体"/>
                <w:color w:val="000000"/>
                <w:spacing w:val="-10"/>
                <w:sz w:val="20"/>
                <w:szCs w:val="20"/>
              </w:rPr>
            </w:pPr>
            <w:r>
              <w:rPr>
                <w:rFonts w:ascii="宋体" w:hAnsi="宋体" w:hint="eastAsia"/>
                <w:color w:val="000000"/>
                <w:sz w:val="20"/>
                <w:szCs w:val="20"/>
              </w:rPr>
              <w:t>□否</w:t>
            </w:r>
          </w:p>
        </w:tc>
      </w:tr>
      <w:tr w:rsidR="007D74AC" w:rsidTr="007D74AC">
        <w:trPr>
          <w:cantSplit/>
          <w:trHeight w:val="412"/>
          <w:jc w:val="center"/>
        </w:trPr>
        <w:tc>
          <w:tcPr>
            <w:tcW w:w="7102" w:type="dxa"/>
            <w:gridSpan w:val="5"/>
          </w:tcPr>
          <w:p w:rsidR="007D74AC" w:rsidRDefault="007D74AC" w:rsidP="007D74A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7D74AC" w:rsidRDefault="007D74AC" w:rsidP="007D74A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4AC" w:rsidRDefault="007D74AC" w:rsidP="007D74AC">
            <w:pPr>
              <w:rPr>
                <w:rFonts w:ascii="宋体"/>
                <w:color w:val="000000"/>
                <w:spacing w:val="-10"/>
                <w:sz w:val="20"/>
                <w:szCs w:val="20"/>
              </w:rPr>
            </w:pPr>
            <w:r>
              <w:rPr>
                <w:rFonts w:ascii="宋体" w:hAnsi="宋体" w:hint="eastAsia"/>
                <w:color w:val="000000"/>
                <w:sz w:val="20"/>
                <w:szCs w:val="20"/>
              </w:rPr>
              <w:t>□否</w:t>
            </w:r>
          </w:p>
        </w:tc>
      </w:tr>
      <w:tr w:rsidR="007D74AC" w:rsidTr="007D74AC">
        <w:trPr>
          <w:cantSplit/>
          <w:trHeight w:val="412"/>
          <w:jc w:val="center"/>
        </w:trPr>
        <w:tc>
          <w:tcPr>
            <w:tcW w:w="7102" w:type="dxa"/>
            <w:gridSpan w:val="5"/>
          </w:tcPr>
          <w:p w:rsidR="007D74AC" w:rsidRDefault="007D74AC" w:rsidP="007D74A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7D74AC" w:rsidRDefault="007D74AC" w:rsidP="007D74A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4AC" w:rsidRDefault="007D74AC" w:rsidP="007D74AC">
            <w:pPr>
              <w:rPr>
                <w:rFonts w:ascii="宋体"/>
                <w:color w:val="000000"/>
                <w:spacing w:val="-10"/>
                <w:sz w:val="20"/>
                <w:szCs w:val="20"/>
              </w:rPr>
            </w:pPr>
            <w:r>
              <w:rPr>
                <w:rFonts w:ascii="宋体" w:hAnsi="宋体" w:hint="eastAsia"/>
                <w:color w:val="000000"/>
                <w:sz w:val="20"/>
                <w:szCs w:val="20"/>
              </w:rPr>
              <w:t>□否</w:t>
            </w:r>
          </w:p>
        </w:tc>
      </w:tr>
      <w:tr w:rsidR="007D74AC" w:rsidTr="007D74AC">
        <w:trPr>
          <w:cantSplit/>
          <w:trHeight w:val="412"/>
          <w:jc w:val="center"/>
        </w:trPr>
        <w:tc>
          <w:tcPr>
            <w:tcW w:w="7102" w:type="dxa"/>
            <w:gridSpan w:val="5"/>
          </w:tcPr>
          <w:p w:rsidR="007D74AC" w:rsidRDefault="007D74AC" w:rsidP="007D74AC">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7D74AC" w:rsidRDefault="007D74AC" w:rsidP="007D74A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4AC" w:rsidRDefault="007D74AC" w:rsidP="007D74AC">
            <w:pPr>
              <w:rPr>
                <w:rFonts w:ascii="宋体"/>
                <w:color w:val="000000"/>
                <w:spacing w:val="-10"/>
                <w:sz w:val="20"/>
                <w:szCs w:val="20"/>
              </w:rPr>
            </w:pPr>
            <w:r>
              <w:rPr>
                <w:rFonts w:ascii="宋体" w:hAnsi="宋体" w:hint="eastAsia"/>
                <w:color w:val="000000"/>
                <w:sz w:val="20"/>
                <w:szCs w:val="20"/>
              </w:rPr>
              <w:t>□否</w:t>
            </w:r>
          </w:p>
        </w:tc>
      </w:tr>
      <w:tr w:rsidR="007D74AC" w:rsidTr="007D74AC">
        <w:trPr>
          <w:cantSplit/>
          <w:trHeight w:val="412"/>
          <w:jc w:val="center"/>
        </w:trPr>
        <w:tc>
          <w:tcPr>
            <w:tcW w:w="9380" w:type="dxa"/>
            <w:gridSpan w:val="9"/>
          </w:tcPr>
          <w:p w:rsidR="007D74AC" w:rsidRDefault="007D74AC" w:rsidP="007D74AC">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D74AC" w:rsidRDefault="007D74AC" w:rsidP="007D74AC">
      <w:pPr>
        <w:pStyle w:val="a5"/>
        <w:pBdr>
          <w:bottom w:val="none" w:sz="0" w:space="0" w:color="auto"/>
        </w:pBdr>
        <w:ind w:right="600"/>
        <w:jc w:val="both"/>
        <w:rPr>
          <w:color w:val="000000"/>
          <w:sz w:val="32"/>
          <w:szCs w:val="32"/>
        </w:rPr>
      </w:pPr>
    </w:p>
    <w:p w:rsidR="007D74AC" w:rsidRDefault="007D74AC" w:rsidP="007D74AC">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993"/>
        <w:gridCol w:w="6378"/>
      </w:tblGrid>
      <w:tr w:rsidR="007D74AC" w:rsidTr="007D74AC">
        <w:trPr>
          <w:trHeight w:val="333"/>
        </w:trPr>
        <w:tc>
          <w:tcPr>
            <w:tcW w:w="9355" w:type="dxa"/>
            <w:gridSpan w:val="3"/>
          </w:tcPr>
          <w:p w:rsidR="007D74AC" w:rsidRDefault="007D74AC" w:rsidP="007D74AC">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D74AC" w:rsidTr="007D74AC">
        <w:trPr>
          <w:trHeight w:val="360"/>
        </w:trPr>
        <w:tc>
          <w:tcPr>
            <w:tcW w:w="2977" w:type="dxa"/>
            <w:gridSpan w:val="2"/>
          </w:tcPr>
          <w:p w:rsidR="007D74AC" w:rsidRDefault="007D74AC" w:rsidP="007D74AC">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7D74AC" w:rsidRDefault="007D74AC" w:rsidP="007D74AC">
            <w:pPr>
              <w:tabs>
                <w:tab w:val="left" w:pos="360"/>
              </w:tabs>
              <w:ind w:left="360" w:hanging="360"/>
              <w:rPr>
                <w:rFonts w:ascii="宋体"/>
                <w:b/>
                <w:color w:val="000000"/>
                <w:sz w:val="20"/>
                <w:szCs w:val="20"/>
              </w:rPr>
            </w:pPr>
            <w:r>
              <w:rPr>
                <w:rFonts w:ascii="宋体" w:hAnsi="宋体" w:hint="eastAsia"/>
                <w:b/>
                <w:color w:val="000000"/>
                <w:sz w:val="20"/>
                <w:szCs w:val="20"/>
              </w:rPr>
              <w:t>产品：</w:t>
            </w:r>
            <w:r w:rsidR="00D102AD">
              <w:rPr>
                <w:rFonts w:ascii="宋体" w:hAnsi="宋体"/>
                <w:b/>
                <w:color w:val="000000"/>
                <w:sz w:val="20"/>
                <w:szCs w:val="20"/>
              </w:rPr>
              <w:t>水质分析检测仪器仪表</w:t>
            </w:r>
            <w:r>
              <w:rPr>
                <w:rFonts w:hint="eastAsia"/>
                <w:bCs/>
                <w:szCs w:val="21"/>
              </w:rPr>
              <w:t>等。</w:t>
            </w:r>
          </w:p>
          <w:p w:rsidR="007D74AC" w:rsidRDefault="007D74AC" w:rsidP="007D74AC">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7D74AC" w:rsidTr="007D74AC">
        <w:trPr>
          <w:trHeight w:val="285"/>
        </w:trPr>
        <w:tc>
          <w:tcPr>
            <w:tcW w:w="2977" w:type="dxa"/>
            <w:gridSpan w:val="2"/>
          </w:tcPr>
          <w:p w:rsidR="007D74AC" w:rsidRDefault="007D74AC" w:rsidP="007D74AC">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7D74AC" w:rsidRDefault="007D74AC" w:rsidP="007D74AC">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公司部门设置：办公室、供销部、生产部、质检部</w:t>
            </w:r>
          </w:p>
          <w:p w:rsidR="007D74AC" w:rsidRDefault="007D74AC" w:rsidP="007D74AC">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7D74AC" w:rsidRDefault="007D74AC" w:rsidP="007D74AC">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质量管理部门：质检部</w:t>
            </w:r>
          </w:p>
          <w:p w:rsidR="007D74AC" w:rsidRDefault="007D74AC" w:rsidP="007D74AC">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环境管理主管部门：办公室、生产部</w:t>
            </w:r>
          </w:p>
          <w:p w:rsidR="007D74AC" w:rsidRDefault="007D74AC" w:rsidP="007D74AC">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职业健康安全主管部门：办公室、生产部</w:t>
            </w:r>
          </w:p>
          <w:p w:rsidR="007D74AC" w:rsidRDefault="007D74AC" w:rsidP="007D74AC">
            <w:pPr>
              <w:tabs>
                <w:tab w:val="left" w:pos="360"/>
              </w:tabs>
              <w:rPr>
                <w:rFonts w:ascii="宋体"/>
                <w:b/>
                <w:color w:val="000000"/>
                <w:sz w:val="20"/>
                <w:szCs w:val="20"/>
              </w:rPr>
            </w:pPr>
          </w:p>
        </w:tc>
      </w:tr>
      <w:tr w:rsidR="007D74AC" w:rsidTr="007D74AC">
        <w:trPr>
          <w:trHeight w:val="390"/>
        </w:trPr>
        <w:tc>
          <w:tcPr>
            <w:tcW w:w="9355" w:type="dxa"/>
            <w:gridSpan w:val="3"/>
          </w:tcPr>
          <w:p w:rsidR="007D74AC" w:rsidRDefault="007D74AC" w:rsidP="007D74AC">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7D74AC" w:rsidTr="007D74AC">
        <w:trPr>
          <w:trHeight w:val="390"/>
        </w:trPr>
        <w:tc>
          <w:tcPr>
            <w:tcW w:w="1984" w:type="dxa"/>
            <w:vMerge w:val="restart"/>
          </w:tcPr>
          <w:p w:rsidR="007D74AC" w:rsidRDefault="007D74AC" w:rsidP="007D74AC">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7D74AC" w:rsidRDefault="007D74AC" w:rsidP="007D74AC">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7D74AC" w:rsidRDefault="007D74AC" w:rsidP="007D74AC">
            <w:pPr>
              <w:tabs>
                <w:tab w:val="left" w:pos="360"/>
              </w:tabs>
              <w:rPr>
                <w:rFonts w:ascii="宋体"/>
                <w:color w:val="000000"/>
                <w:sz w:val="20"/>
                <w:szCs w:val="20"/>
              </w:rPr>
            </w:pPr>
            <w:r>
              <w:rPr>
                <w:rFonts w:ascii="宋体"/>
                <w:color w:val="000000"/>
                <w:sz w:val="20"/>
                <w:szCs w:val="20"/>
              </w:rPr>
              <w:t>无</w:t>
            </w:r>
          </w:p>
        </w:tc>
      </w:tr>
      <w:tr w:rsidR="007D74AC" w:rsidTr="007D74AC">
        <w:trPr>
          <w:trHeight w:val="225"/>
        </w:trPr>
        <w:tc>
          <w:tcPr>
            <w:tcW w:w="1984" w:type="dxa"/>
            <w:vMerge/>
          </w:tcPr>
          <w:p w:rsidR="007D74AC" w:rsidRDefault="007D74AC" w:rsidP="007D74AC">
            <w:pPr>
              <w:tabs>
                <w:tab w:val="left" w:pos="360"/>
              </w:tabs>
              <w:ind w:left="360" w:hanging="360"/>
              <w:rPr>
                <w:rFonts w:ascii="宋体"/>
                <w:color w:val="000000"/>
                <w:sz w:val="20"/>
                <w:szCs w:val="20"/>
              </w:rPr>
            </w:pPr>
          </w:p>
        </w:tc>
        <w:tc>
          <w:tcPr>
            <w:tcW w:w="7371" w:type="dxa"/>
            <w:gridSpan w:val="2"/>
          </w:tcPr>
          <w:p w:rsidR="007D74AC" w:rsidRDefault="007D74AC" w:rsidP="007D74A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7D74AC" w:rsidRDefault="007D74AC" w:rsidP="007D74AC">
            <w:pPr>
              <w:tabs>
                <w:tab w:val="left" w:pos="360"/>
              </w:tabs>
              <w:rPr>
                <w:rFonts w:ascii="宋体"/>
                <w:color w:val="000000"/>
                <w:sz w:val="20"/>
                <w:szCs w:val="20"/>
              </w:rPr>
            </w:pPr>
            <w:r>
              <w:rPr>
                <w:rFonts w:ascii="宋体"/>
                <w:color w:val="000000"/>
                <w:sz w:val="20"/>
                <w:szCs w:val="20"/>
              </w:rPr>
              <w:t>无</w:t>
            </w:r>
          </w:p>
        </w:tc>
      </w:tr>
      <w:tr w:rsidR="007D74AC" w:rsidTr="007D74AC">
        <w:trPr>
          <w:trHeight w:val="525"/>
        </w:trPr>
        <w:tc>
          <w:tcPr>
            <w:tcW w:w="1984" w:type="dxa"/>
            <w:vMerge/>
          </w:tcPr>
          <w:p w:rsidR="007D74AC" w:rsidRDefault="007D74AC" w:rsidP="007D74AC">
            <w:pPr>
              <w:tabs>
                <w:tab w:val="left" w:pos="360"/>
              </w:tabs>
              <w:ind w:left="360" w:hanging="360"/>
              <w:rPr>
                <w:rFonts w:ascii="宋体"/>
                <w:color w:val="000000"/>
                <w:sz w:val="20"/>
                <w:szCs w:val="20"/>
              </w:rPr>
            </w:pPr>
          </w:p>
        </w:tc>
        <w:tc>
          <w:tcPr>
            <w:tcW w:w="7371" w:type="dxa"/>
            <w:gridSpan w:val="2"/>
          </w:tcPr>
          <w:p w:rsidR="007D74AC" w:rsidRDefault="007D74AC" w:rsidP="007D74A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7D74AC" w:rsidRDefault="007D74AC" w:rsidP="007D74AC">
            <w:pPr>
              <w:tabs>
                <w:tab w:val="left" w:pos="360"/>
              </w:tabs>
              <w:ind w:left="360" w:hanging="360"/>
              <w:rPr>
                <w:rFonts w:ascii="宋体"/>
                <w:color w:val="000000"/>
                <w:sz w:val="20"/>
                <w:szCs w:val="20"/>
              </w:rPr>
            </w:pPr>
            <w:r>
              <w:rPr>
                <w:rFonts w:ascii="宋体"/>
                <w:color w:val="000000"/>
                <w:sz w:val="20"/>
                <w:szCs w:val="20"/>
              </w:rPr>
              <w:t>无</w:t>
            </w:r>
          </w:p>
        </w:tc>
      </w:tr>
      <w:tr w:rsidR="007D74AC" w:rsidTr="007D74AC">
        <w:trPr>
          <w:trHeight w:val="450"/>
        </w:trPr>
        <w:tc>
          <w:tcPr>
            <w:tcW w:w="1984" w:type="dxa"/>
          </w:tcPr>
          <w:p w:rsidR="007D74AC" w:rsidRDefault="007D74AC" w:rsidP="007D74AC">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7D74AC" w:rsidRDefault="007D74AC" w:rsidP="007D74AC">
            <w:pPr>
              <w:tabs>
                <w:tab w:val="left" w:pos="360"/>
              </w:tabs>
              <w:ind w:left="360" w:hanging="360"/>
              <w:rPr>
                <w:rFonts w:ascii="宋体"/>
                <w:color w:val="000000"/>
                <w:sz w:val="20"/>
                <w:szCs w:val="20"/>
              </w:rPr>
            </w:pPr>
            <w:r>
              <w:rPr>
                <w:rFonts w:ascii="宋体"/>
                <w:color w:val="000000"/>
                <w:sz w:val="20"/>
                <w:szCs w:val="20"/>
              </w:rPr>
              <w:t>无特殊要求</w:t>
            </w:r>
          </w:p>
        </w:tc>
      </w:tr>
      <w:tr w:rsidR="007D74AC" w:rsidTr="007D74AC">
        <w:trPr>
          <w:trHeight w:val="553"/>
        </w:trPr>
        <w:tc>
          <w:tcPr>
            <w:tcW w:w="9355" w:type="dxa"/>
            <w:gridSpan w:val="3"/>
          </w:tcPr>
          <w:p w:rsidR="007D74AC" w:rsidRDefault="007D74AC" w:rsidP="007D74AC">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7D74AC" w:rsidRDefault="007D74AC" w:rsidP="007D74AC">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Pr="00B42634">
              <w:rPr>
                <w:rFonts w:ascii="宋体" w:hAnsi="宋体"/>
                <w:color w:val="000000"/>
                <w:sz w:val="20"/>
                <w:szCs w:val="20"/>
                <w:u w:val="single"/>
              </w:rPr>
              <w:t xml:space="preserve">  </w:t>
            </w:r>
            <w:r w:rsidR="00D102AD">
              <w:rPr>
                <w:rFonts w:ascii="宋体" w:hint="eastAsia"/>
                <w:b/>
                <w:color w:val="000000"/>
                <w:sz w:val="20"/>
                <w:szCs w:val="20"/>
              </w:rPr>
              <w:t>菏泽市高新区万福办事处医疗器械产业园二号楼</w:t>
            </w:r>
            <w:r>
              <w:rPr>
                <w:rFonts w:hint="eastAsia"/>
                <w:b/>
                <w:color w:val="000000" w:themeColor="text1"/>
                <w:sz w:val="22"/>
                <w:szCs w:val="22"/>
              </w:rPr>
              <w:t>，</w:t>
            </w:r>
            <w:r>
              <w:rPr>
                <w:rFonts w:ascii="宋体" w:hAnsi="宋体"/>
                <w:color w:val="000000"/>
                <w:sz w:val="20"/>
                <w:szCs w:val="20"/>
                <w:u w:val="single"/>
              </w:rPr>
              <w:t xml:space="preserve">   </w:t>
            </w:r>
            <w:r>
              <w:rPr>
                <w:rFonts w:ascii="宋体" w:hAnsi="宋体"/>
                <w:color w:val="000000"/>
                <w:sz w:val="20"/>
                <w:szCs w:val="20"/>
              </w:rPr>
              <w:t xml:space="preserve"> </w:t>
            </w:r>
          </w:p>
          <w:p w:rsidR="007D74AC" w:rsidRDefault="007D74AC" w:rsidP="007D74AC">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sidR="00D102AD">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sidR="00D102AD">
              <w:rPr>
                <w:rFonts w:ascii="宋体" w:hAnsi="宋体"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color w:val="000000"/>
                <w:spacing w:val="-10"/>
                <w:sz w:val="20"/>
                <w:szCs w:val="20"/>
              </w:rPr>
              <w:t xml:space="preserve">   </w:t>
            </w:r>
            <w:r w:rsidR="00D102AD">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租用厂房</w:t>
            </w:r>
          </w:p>
          <w:p w:rsidR="007D74AC" w:rsidRDefault="007D74AC" w:rsidP="007D74AC">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7D74AC" w:rsidRDefault="007D74AC" w:rsidP="007D74AC">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7D74AC" w:rsidRDefault="007D74AC" w:rsidP="007D74AC">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7D74AC" w:rsidRDefault="007D74AC" w:rsidP="007D74AC">
            <w:pPr>
              <w:tabs>
                <w:tab w:val="left" w:pos="360"/>
              </w:tabs>
              <w:ind w:left="357" w:hanging="357"/>
              <w:rPr>
                <w:rFonts w:ascii="宋体"/>
                <w:b/>
                <w:color w:val="000000"/>
                <w:sz w:val="24"/>
              </w:rPr>
            </w:pPr>
          </w:p>
        </w:tc>
      </w:tr>
    </w:tbl>
    <w:p w:rsidR="007D74AC" w:rsidRDefault="007D74AC" w:rsidP="007D74AC">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5147"/>
        <w:gridCol w:w="1239"/>
        <w:gridCol w:w="1041"/>
      </w:tblGrid>
      <w:tr w:rsidR="007D74AC" w:rsidTr="007D74AC">
        <w:trPr>
          <w:cantSplit/>
          <w:trHeight w:val="390"/>
          <w:jc w:val="center"/>
        </w:trPr>
        <w:tc>
          <w:tcPr>
            <w:tcW w:w="9479" w:type="dxa"/>
            <w:gridSpan w:val="4"/>
            <w:vAlign w:val="center"/>
          </w:tcPr>
          <w:p w:rsidR="007D74AC" w:rsidRDefault="007D74AC" w:rsidP="007D74AC">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7D74AC" w:rsidTr="007D74AC">
        <w:trPr>
          <w:cantSplit/>
          <w:trHeight w:val="390"/>
          <w:jc w:val="center"/>
        </w:trPr>
        <w:tc>
          <w:tcPr>
            <w:tcW w:w="2052" w:type="dxa"/>
            <w:vMerge w:val="restart"/>
            <w:vAlign w:val="center"/>
          </w:tcPr>
          <w:p w:rsidR="007D74AC" w:rsidRDefault="007D74AC" w:rsidP="007D74AC">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7D74AC" w:rsidRDefault="007D74AC" w:rsidP="007D74AC">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7D74AC" w:rsidRDefault="00692643" w:rsidP="007D74AC">
            <w:pPr>
              <w:rPr>
                <w:rFonts w:ascii="宋体"/>
                <w:color w:val="000000"/>
                <w:sz w:val="20"/>
                <w:szCs w:val="20"/>
              </w:rPr>
            </w:pPr>
            <w:r>
              <w:rPr>
                <w:rFonts w:ascii="MS Mincho" w:eastAsia="MS Mincho" w:hAnsi="MS Mincho" w:cs="MS Mincho" w:hint="eastAsia"/>
                <w:color w:val="000000"/>
                <w:spacing w:val="-10"/>
                <w:sz w:val="20"/>
                <w:szCs w:val="20"/>
              </w:rPr>
              <w:t>☑</w:t>
            </w:r>
            <w:r w:rsidR="007D74AC">
              <w:rPr>
                <w:rFonts w:ascii="宋体" w:hAnsi="宋体" w:hint="eastAsia"/>
                <w:color w:val="000000"/>
                <w:sz w:val="20"/>
                <w:szCs w:val="20"/>
              </w:rPr>
              <w:t>是</w:t>
            </w:r>
          </w:p>
        </w:tc>
        <w:tc>
          <w:tcPr>
            <w:tcW w:w="1041" w:type="dxa"/>
          </w:tcPr>
          <w:p w:rsidR="007D74AC" w:rsidRDefault="00692643" w:rsidP="007D74AC">
            <w:pPr>
              <w:rPr>
                <w:rFonts w:ascii="宋体"/>
                <w:color w:val="000000"/>
                <w:sz w:val="20"/>
                <w:szCs w:val="20"/>
              </w:rPr>
            </w:pPr>
            <w:r>
              <w:rPr>
                <w:rFonts w:ascii="宋体" w:hAnsi="宋体" w:hint="eastAsia"/>
                <w:color w:val="000000"/>
                <w:spacing w:val="-10"/>
                <w:sz w:val="20"/>
                <w:szCs w:val="20"/>
              </w:rPr>
              <w:t>□</w:t>
            </w:r>
            <w:r w:rsidR="007D74AC">
              <w:rPr>
                <w:rFonts w:ascii="宋体" w:hAnsi="宋体" w:hint="eastAsia"/>
                <w:color w:val="000000"/>
                <w:sz w:val="20"/>
                <w:szCs w:val="20"/>
              </w:rPr>
              <w:t>否</w:t>
            </w:r>
          </w:p>
        </w:tc>
      </w:tr>
      <w:tr w:rsidR="007D74AC" w:rsidTr="007D74AC">
        <w:trPr>
          <w:cantSplit/>
          <w:trHeight w:val="222"/>
          <w:jc w:val="center"/>
        </w:trPr>
        <w:tc>
          <w:tcPr>
            <w:tcW w:w="2052" w:type="dxa"/>
            <w:vMerge/>
          </w:tcPr>
          <w:p w:rsidR="007D74AC" w:rsidRDefault="007D74AC" w:rsidP="007D74AC">
            <w:pPr>
              <w:rPr>
                <w:rFonts w:ascii="宋体"/>
                <w:color w:val="000000"/>
                <w:spacing w:val="-10"/>
                <w:sz w:val="20"/>
                <w:szCs w:val="20"/>
              </w:rPr>
            </w:pPr>
          </w:p>
        </w:tc>
        <w:tc>
          <w:tcPr>
            <w:tcW w:w="5147" w:type="dxa"/>
          </w:tcPr>
          <w:p w:rsidR="007D74AC" w:rsidRDefault="007D74AC" w:rsidP="007D74AC">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7D74AC" w:rsidRDefault="007D74AC" w:rsidP="007D74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7D74AC" w:rsidRDefault="007D74AC" w:rsidP="007D74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4AC" w:rsidTr="007D74AC">
        <w:trPr>
          <w:cantSplit/>
          <w:trHeight w:val="634"/>
          <w:jc w:val="center"/>
        </w:trPr>
        <w:tc>
          <w:tcPr>
            <w:tcW w:w="2052" w:type="dxa"/>
            <w:vMerge/>
          </w:tcPr>
          <w:p w:rsidR="007D74AC" w:rsidRDefault="007D74AC" w:rsidP="007D74AC">
            <w:pPr>
              <w:rPr>
                <w:rFonts w:ascii="宋体"/>
                <w:color w:val="000000"/>
                <w:sz w:val="20"/>
                <w:szCs w:val="20"/>
              </w:rPr>
            </w:pPr>
          </w:p>
        </w:tc>
        <w:tc>
          <w:tcPr>
            <w:tcW w:w="7427" w:type="dxa"/>
            <w:gridSpan w:val="3"/>
          </w:tcPr>
          <w:p w:rsidR="007D74AC" w:rsidRDefault="007D74AC" w:rsidP="00692643">
            <w:pPr>
              <w:rPr>
                <w:rFonts w:ascii="宋体"/>
                <w:color w:val="000000"/>
                <w:spacing w:val="-10"/>
                <w:sz w:val="20"/>
                <w:szCs w:val="20"/>
              </w:rPr>
            </w:pPr>
            <w:r>
              <w:rPr>
                <w:rFonts w:ascii="宋体" w:hint="eastAsia"/>
                <w:color w:val="000000"/>
                <w:sz w:val="20"/>
                <w:szCs w:val="20"/>
              </w:rPr>
              <w:t>如不一致，请简述不一致情况：</w:t>
            </w:r>
            <w:r w:rsidR="00692643">
              <w:rPr>
                <w:rFonts w:ascii="宋体" w:hint="eastAsia"/>
                <w:color w:val="000000"/>
                <w:sz w:val="20"/>
                <w:szCs w:val="20"/>
              </w:rPr>
              <w:t xml:space="preserve"> </w:t>
            </w:r>
          </w:p>
        </w:tc>
      </w:tr>
      <w:tr w:rsidR="007D74AC" w:rsidTr="007D74AC">
        <w:trPr>
          <w:cantSplit/>
          <w:trHeight w:val="348"/>
          <w:jc w:val="center"/>
        </w:trPr>
        <w:tc>
          <w:tcPr>
            <w:tcW w:w="2052" w:type="dxa"/>
            <w:vMerge/>
            <w:vAlign w:val="center"/>
          </w:tcPr>
          <w:p w:rsidR="007D74AC" w:rsidRDefault="007D74AC" w:rsidP="007D74AC">
            <w:pPr>
              <w:rPr>
                <w:rFonts w:ascii="宋体"/>
                <w:color w:val="000000"/>
                <w:sz w:val="20"/>
                <w:szCs w:val="20"/>
              </w:rPr>
            </w:pPr>
          </w:p>
        </w:tc>
        <w:tc>
          <w:tcPr>
            <w:tcW w:w="7427" w:type="dxa"/>
            <w:gridSpan w:val="3"/>
          </w:tcPr>
          <w:p w:rsidR="007D74AC" w:rsidRDefault="007D74AC" w:rsidP="007D74AC">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有条生产线，</w:t>
            </w:r>
          </w:p>
          <w:p w:rsidR="007D74AC" w:rsidRDefault="007D74AC" w:rsidP="007D74AC">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D74AC" w:rsidTr="007D74AC">
        <w:trPr>
          <w:cantSplit/>
          <w:trHeight w:val="348"/>
          <w:jc w:val="center"/>
        </w:trPr>
        <w:tc>
          <w:tcPr>
            <w:tcW w:w="2052" w:type="dxa"/>
            <w:vMerge w:val="restart"/>
            <w:vAlign w:val="center"/>
          </w:tcPr>
          <w:p w:rsidR="007D74AC" w:rsidRDefault="007D74AC" w:rsidP="007D74AC">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7D74AC" w:rsidRDefault="007D74AC" w:rsidP="007D74AC">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74AC" w:rsidTr="007D74AC">
        <w:trPr>
          <w:cantSplit/>
          <w:trHeight w:val="348"/>
          <w:jc w:val="center"/>
        </w:trPr>
        <w:tc>
          <w:tcPr>
            <w:tcW w:w="2052" w:type="dxa"/>
            <w:vMerge/>
          </w:tcPr>
          <w:p w:rsidR="007D74AC" w:rsidRDefault="007D74AC" w:rsidP="007D74AC">
            <w:pPr>
              <w:rPr>
                <w:rFonts w:ascii="宋体"/>
                <w:b/>
                <w:color w:val="000000"/>
                <w:sz w:val="20"/>
                <w:szCs w:val="20"/>
              </w:rPr>
            </w:pPr>
          </w:p>
        </w:tc>
        <w:tc>
          <w:tcPr>
            <w:tcW w:w="7427" w:type="dxa"/>
            <w:gridSpan w:val="3"/>
          </w:tcPr>
          <w:p w:rsidR="007D74AC" w:rsidRDefault="007D74AC" w:rsidP="007D74AC">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74AC" w:rsidTr="007D74AC">
        <w:trPr>
          <w:cantSplit/>
          <w:trHeight w:val="348"/>
          <w:jc w:val="center"/>
        </w:trPr>
        <w:tc>
          <w:tcPr>
            <w:tcW w:w="2052" w:type="dxa"/>
            <w:vMerge/>
          </w:tcPr>
          <w:p w:rsidR="007D74AC" w:rsidRDefault="007D74AC" w:rsidP="007D74AC">
            <w:pPr>
              <w:ind w:leftChars="172" w:left="361" w:firstLineChars="597" w:firstLine="1194"/>
              <w:rPr>
                <w:rFonts w:ascii="宋体"/>
                <w:color w:val="000000"/>
                <w:sz w:val="20"/>
                <w:szCs w:val="20"/>
              </w:rPr>
            </w:pPr>
          </w:p>
        </w:tc>
        <w:tc>
          <w:tcPr>
            <w:tcW w:w="7427" w:type="dxa"/>
            <w:gridSpan w:val="3"/>
          </w:tcPr>
          <w:p w:rsidR="007D74AC" w:rsidRDefault="007D74AC" w:rsidP="007D74AC">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D74AC" w:rsidTr="007D74AC">
        <w:trPr>
          <w:cantSplit/>
          <w:trHeight w:val="70"/>
          <w:jc w:val="center"/>
        </w:trPr>
        <w:tc>
          <w:tcPr>
            <w:tcW w:w="2052" w:type="dxa"/>
            <w:vMerge/>
          </w:tcPr>
          <w:p w:rsidR="007D74AC" w:rsidRDefault="007D74AC" w:rsidP="007D74AC">
            <w:pPr>
              <w:ind w:leftChars="172" w:left="361" w:firstLineChars="597" w:firstLine="1194"/>
              <w:rPr>
                <w:rFonts w:ascii="宋体"/>
                <w:color w:val="000000"/>
                <w:sz w:val="20"/>
                <w:szCs w:val="20"/>
              </w:rPr>
            </w:pPr>
          </w:p>
        </w:tc>
        <w:tc>
          <w:tcPr>
            <w:tcW w:w="7427" w:type="dxa"/>
            <w:gridSpan w:val="3"/>
          </w:tcPr>
          <w:p w:rsidR="007D74AC" w:rsidRDefault="007D74AC" w:rsidP="007D74AC">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D74AC" w:rsidTr="007D74AC">
        <w:trPr>
          <w:cantSplit/>
          <w:trHeight w:val="348"/>
          <w:jc w:val="center"/>
        </w:trPr>
        <w:tc>
          <w:tcPr>
            <w:tcW w:w="2052" w:type="dxa"/>
            <w:vMerge/>
          </w:tcPr>
          <w:p w:rsidR="007D74AC" w:rsidRDefault="007D74AC" w:rsidP="007D74AC">
            <w:pPr>
              <w:rPr>
                <w:rFonts w:ascii="宋体"/>
                <w:color w:val="000000"/>
                <w:sz w:val="20"/>
                <w:szCs w:val="20"/>
              </w:rPr>
            </w:pPr>
          </w:p>
        </w:tc>
        <w:tc>
          <w:tcPr>
            <w:tcW w:w="7427" w:type="dxa"/>
            <w:gridSpan w:val="3"/>
          </w:tcPr>
          <w:p w:rsidR="007D74AC" w:rsidRDefault="007D74AC" w:rsidP="007D74AC">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D74AC" w:rsidTr="007D74AC">
        <w:trPr>
          <w:cantSplit/>
          <w:trHeight w:val="348"/>
          <w:jc w:val="center"/>
        </w:trPr>
        <w:tc>
          <w:tcPr>
            <w:tcW w:w="2052" w:type="dxa"/>
            <w:vMerge/>
          </w:tcPr>
          <w:p w:rsidR="007D74AC" w:rsidRDefault="007D74AC" w:rsidP="007D74AC">
            <w:pPr>
              <w:rPr>
                <w:rFonts w:ascii="宋体"/>
                <w:color w:val="000000"/>
                <w:sz w:val="20"/>
                <w:szCs w:val="20"/>
              </w:rPr>
            </w:pPr>
          </w:p>
        </w:tc>
        <w:tc>
          <w:tcPr>
            <w:tcW w:w="7427" w:type="dxa"/>
            <w:gridSpan w:val="3"/>
          </w:tcPr>
          <w:p w:rsidR="007D74AC" w:rsidRDefault="007D74AC" w:rsidP="007D74AC">
            <w:pPr>
              <w:rPr>
                <w:rFonts w:ascii="宋体"/>
                <w:color w:val="000000"/>
                <w:sz w:val="20"/>
                <w:szCs w:val="20"/>
              </w:rPr>
            </w:pPr>
            <w:r>
              <w:rPr>
                <w:rFonts w:ascii="宋体" w:hint="eastAsia"/>
                <w:color w:val="000000"/>
                <w:sz w:val="20"/>
                <w:szCs w:val="20"/>
              </w:rPr>
              <w:t>其他资质：</w:t>
            </w:r>
          </w:p>
        </w:tc>
      </w:tr>
      <w:tr w:rsidR="007D74AC" w:rsidTr="007D74AC">
        <w:trPr>
          <w:cantSplit/>
          <w:trHeight w:val="321"/>
          <w:jc w:val="center"/>
        </w:trPr>
        <w:tc>
          <w:tcPr>
            <w:tcW w:w="2052" w:type="dxa"/>
            <w:vMerge w:val="restart"/>
          </w:tcPr>
          <w:p w:rsidR="007D74AC" w:rsidRDefault="007D74AC" w:rsidP="007D74AC">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7D74AC" w:rsidRDefault="007D74AC" w:rsidP="007D74AC">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7D74AC" w:rsidRDefault="007D74AC" w:rsidP="007D74A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w:t>
            </w: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7D74AC" w:rsidTr="007D74AC">
        <w:trPr>
          <w:cantSplit/>
          <w:trHeight w:val="321"/>
          <w:jc w:val="center"/>
        </w:trPr>
        <w:tc>
          <w:tcPr>
            <w:tcW w:w="2052" w:type="dxa"/>
            <w:vMerge/>
          </w:tcPr>
          <w:p w:rsidR="007D74AC" w:rsidRDefault="007D74AC" w:rsidP="007D74AC">
            <w:pPr>
              <w:ind w:leftChars="-1" w:left="-1" w:hanging="1"/>
              <w:jc w:val="left"/>
              <w:rPr>
                <w:rFonts w:ascii="宋体"/>
                <w:color w:val="000000"/>
                <w:sz w:val="20"/>
                <w:szCs w:val="20"/>
              </w:rPr>
            </w:pPr>
          </w:p>
        </w:tc>
        <w:tc>
          <w:tcPr>
            <w:tcW w:w="7427" w:type="dxa"/>
            <w:gridSpan w:val="3"/>
          </w:tcPr>
          <w:p w:rsidR="007D74AC" w:rsidRDefault="007D74AC" w:rsidP="007D74AC">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color w:val="000000"/>
                <w:spacing w:val="-1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74AC" w:rsidTr="007D74AC">
        <w:trPr>
          <w:cantSplit/>
          <w:trHeight w:val="321"/>
          <w:jc w:val="center"/>
        </w:trPr>
        <w:tc>
          <w:tcPr>
            <w:tcW w:w="2052" w:type="dxa"/>
            <w:vMerge/>
          </w:tcPr>
          <w:p w:rsidR="007D74AC" w:rsidRDefault="007D74AC" w:rsidP="007D74AC">
            <w:pPr>
              <w:rPr>
                <w:rFonts w:ascii="宋体"/>
                <w:color w:val="000000"/>
                <w:spacing w:val="-10"/>
                <w:sz w:val="20"/>
                <w:szCs w:val="20"/>
              </w:rPr>
            </w:pPr>
          </w:p>
        </w:tc>
        <w:tc>
          <w:tcPr>
            <w:tcW w:w="7427" w:type="dxa"/>
            <w:gridSpan w:val="3"/>
          </w:tcPr>
          <w:p w:rsidR="007D74AC" w:rsidRDefault="007D74AC" w:rsidP="007D74AC">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D74AC" w:rsidTr="007D74AC">
        <w:trPr>
          <w:cantSplit/>
          <w:trHeight w:val="321"/>
          <w:jc w:val="center"/>
        </w:trPr>
        <w:tc>
          <w:tcPr>
            <w:tcW w:w="2052" w:type="dxa"/>
            <w:vMerge/>
          </w:tcPr>
          <w:p w:rsidR="007D74AC" w:rsidRDefault="007D74AC" w:rsidP="007D74AC">
            <w:pPr>
              <w:ind w:leftChars="80" w:left="168"/>
              <w:rPr>
                <w:rFonts w:ascii="宋体"/>
                <w:color w:val="000000"/>
                <w:spacing w:val="-10"/>
                <w:sz w:val="20"/>
                <w:szCs w:val="20"/>
              </w:rPr>
            </w:pPr>
          </w:p>
        </w:tc>
        <w:tc>
          <w:tcPr>
            <w:tcW w:w="7427" w:type="dxa"/>
            <w:gridSpan w:val="3"/>
          </w:tcPr>
          <w:p w:rsidR="007D74AC" w:rsidRDefault="007D74AC" w:rsidP="007D74AC">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7D74AC" w:rsidRDefault="007D74AC" w:rsidP="007D74AC">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7D74AC" w:rsidRDefault="007D74AC" w:rsidP="007D74AC">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D74AC" w:rsidTr="007D74AC">
        <w:trPr>
          <w:cantSplit/>
          <w:trHeight w:val="321"/>
          <w:jc w:val="center"/>
        </w:trPr>
        <w:tc>
          <w:tcPr>
            <w:tcW w:w="2052" w:type="dxa"/>
            <w:vMerge w:val="restart"/>
            <w:vAlign w:val="center"/>
          </w:tcPr>
          <w:p w:rsidR="007D74AC" w:rsidRDefault="007D74AC" w:rsidP="007D74AC">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D74AC" w:rsidRDefault="007D74AC" w:rsidP="007D74AC">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7D74AC" w:rsidTr="007D74AC">
        <w:trPr>
          <w:cantSplit/>
          <w:trHeight w:val="321"/>
          <w:jc w:val="center"/>
        </w:trPr>
        <w:tc>
          <w:tcPr>
            <w:tcW w:w="2052" w:type="dxa"/>
            <w:vMerge/>
          </w:tcPr>
          <w:p w:rsidR="007D74AC" w:rsidRDefault="007D74AC" w:rsidP="007D74AC">
            <w:pPr>
              <w:ind w:leftChars="80" w:left="168"/>
              <w:rPr>
                <w:rFonts w:ascii="宋体"/>
                <w:color w:val="000000"/>
                <w:spacing w:val="-10"/>
                <w:sz w:val="20"/>
                <w:szCs w:val="20"/>
              </w:rPr>
            </w:pPr>
          </w:p>
        </w:tc>
        <w:tc>
          <w:tcPr>
            <w:tcW w:w="7427" w:type="dxa"/>
            <w:gridSpan w:val="3"/>
          </w:tcPr>
          <w:p w:rsidR="007D74AC" w:rsidRDefault="007D74AC" w:rsidP="0071105B">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sidR="0071105B">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71105B">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D74AC" w:rsidTr="007D74AC">
        <w:trPr>
          <w:cantSplit/>
          <w:trHeight w:val="321"/>
          <w:jc w:val="center"/>
        </w:trPr>
        <w:tc>
          <w:tcPr>
            <w:tcW w:w="2052" w:type="dxa"/>
            <w:vMerge/>
          </w:tcPr>
          <w:p w:rsidR="007D74AC" w:rsidRDefault="007D74AC" w:rsidP="007D74AC">
            <w:pPr>
              <w:ind w:leftChars="80" w:left="168"/>
              <w:rPr>
                <w:rFonts w:ascii="宋体"/>
                <w:color w:val="000000"/>
                <w:spacing w:val="-10"/>
                <w:sz w:val="20"/>
                <w:szCs w:val="20"/>
              </w:rPr>
            </w:pPr>
          </w:p>
        </w:tc>
        <w:tc>
          <w:tcPr>
            <w:tcW w:w="7427" w:type="dxa"/>
            <w:gridSpan w:val="3"/>
          </w:tcPr>
          <w:p w:rsidR="007D74AC" w:rsidRDefault="007D74AC" w:rsidP="0071105B">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sidR="0071105B">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71105B">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D74AC" w:rsidTr="007D74AC">
        <w:trPr>
          <w:cantSplit/>
          <w:trHeight w:val="321"/>
          <w:jc w:val="center"/>
        </w:trPr>
        <w:tc>
          <w:tcPr>
            <w:tcW w:w="2052" w:type="dxa"/>
            <w:vMerge/>
          </w:tcPr>
          <w:p w:rsidR="007D74AC" w:rsidRDefault="007D74AC" w:rsidP="007D74AC">
            <w:pPr>
              <w:ind w:leftChars="80" w:left="168"/>
              <w:rPr>
                <w:rFonts w:ascii="宋体"/>
                <w:color w:val="000000"/>
                <w:spacing w:val="-10"/>
                <w:sz w:val="20"/>
                <w:szCs w:val="20"/>
              </w:rPr>
            </w:pPr>
          </w:p>
        </w:tc>
        <w:tc>
          <w:tcPr>
            <w:tcW w:w="7427" w:type="dxa"/>
            <w:gridSpan w:val="3"/>
          </w:tcPr>
          <w:p w:rsidR="007D74AC" w:rsidRDefault="007D74AC" w:rsidP="007D74AC">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7D74AC" w:rsidTr="007D74AC">
        <w:trPr>
          <w:cantSplit/>
          <w:trHeight w:val="321"/>
          <w:jc w:val="center"/>
        </w:trPr>
        <w:tc>
          <w:tcPr>
            <w:tcW w:w="2052" w:type="dxa"/>
            <w:vMerge/>
          </w:tcPr>
          <w:p w:rsidR="007D74AC" w:rsidRDefault="007D74AC" w:rsidP="007D74AC">
            <w:pPr>
              <w:ind w:leftChars="80" w:left="168"/>
              <w:rPr>
                <w:rFonts w:ascii="宋体"/>
                <w:color w:val="000000"/>
                <w:spacing w:val="-10"/>
                <w:sz w:val="20"/>
                <w:szCs w:val="20"/>
              </w:rPr>
            </w:pPr>
          </w:p>
        </w:tc>
        <w:tc>
          <w:tcPr>
            <w:tcW w:w="7427" w:type="dxa"/>
            <w:gridSpan w:val="3"/>
          </w:tcPr>
          <w:p w:rsidR="007D74AC" w:rsidRDefault="007D74AC" w:rsidP="007D74AC">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D74AC" w:rsidTr="007D74AC">
        <w:trPr>
          <w:cantSplit/>
          <w:trHeight w:val="321"/>
          <w:jc w:val="center"/>
        </w:trPr>
        <w:tc>
          <w:tcPr>
            <w:tcW w:w="2052" w:type="dxa"/>
            <w:vMerge/>
          </w:tcPr>
          <w:p w:rsidR="007D74AC" w:rsidRDefault="007D74AC" w:rsidP="007D74AC">
            <w:pPr>
              <w:ind w:leftChars="80" w:left="168"/>
              <w:rPr>
                <w:rFonts w:ascii="宋体"/>
                <w:color w:val="000000"/>
                <w:spacing w:val="-10"/>
                <w:sz w:val="20"/>
                <w:szCs w:val="20"/>
              </w:rPr>
            </w:pPr>
          </w:p>
        </w:tc>
        <w:tc>
          <w:tcPr>
            <w:tcW w:w="7427" w:type="dxa"/>
            <w:gridSpan w:val="3"/>
          </w:tcPr>
          <w:p w:rsidR="007D74AC" w:rsidRDefault="007D74AC" w:rsidP="0071105B">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sidR="0071105B">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71105B">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D74AC" w:rsidTr="007D74AC">
        <w:trPr>
          <w:cantSplit/>
          <w:trHeight w:val="321"/>
          <w:jc w:val="center"/>
        </w:trPr>
        <w:tc>
          <w:tcPr>
            <w:tcW w:w="2052" w:type="dxa"/>
            <w:vMerge/>
          </w:tcPr>
          <w:p w:rsidR="007D74AC" w:rsidRDefault="007D74AC" w:rsidP="007D74AC">
            <w:pPr>
              <w:ind w:leftChars="80" w:left="168"/>
              <w:rPr>
                <w:rFonts w:ascii="宋体"/>
                <w:color w:val="000000"/>
                <w:spacing w:val="-10"/>
                <w:sz w:val="20"/>
                <w:szCs w:val="20"/>
              </w:rPr>
            </w:pPr>
          </w:p>
        </w:tc>
        <w:tc>
          <w:tcPr>
            <w:tcW w:w="7427" w:type="dxa"/>
            <w:gridSpan w:val="3"/>
          </w:tcPr>
          <w:p w:rsidR="007D74AC" w:rsidRDefault="007D74AC" w:rsidP="007D74AC">
            <w:pPr>
              <w:rPr>
                <w:rFonts w:ascii="宋体"/>
                <w:color w:val="000000"/>
                <w:sz w:val="20"/>
                <w:szCs w:val="20"/>
              </w:rPr>
            </w:pPr>
            <w:r>
              <w:rPr>
                <w:rFonts w:ascii="宋体" w:hint="eastAsia"/>
                <w:color w:val="000000"/>
                <w:sz w:val="20"/>
                <w:szCs w:val="20"/>
              </w:rPr>
              <w:t>环境执行标准：</w:t>
            </w:r>
          </w:p>
        </w:tc>
      </w:tr>
      <w:tr w:rsidR="007D74AC" w:rsidTr="007D74AC">
        <w:trPr>
          <w:cantSplit/>
          <w:trHeight w:val="321"/>
          <w:jc w:val="center"/>
        </w:trPr>
        <w:tc>
          <w:tcPr>
            <w:tcW w:w="2052" w:type="dxa"/>
            <w:vMerge/>
          </w:tcPr>
          <w:p w:rsidR="007D74AC" w:rsidRDefault="007D74AC" w:rsidP="007D74AC">
            <w:pPr>
              <w:ind w:leftChars="80" w:left="168"/>
              <w:rPr>
                <w:rFonts w:ascii="宋体"/>
                <w:color w:val="000000"/>
                <w:spacing w:val="-10"/>
                <w:sz w:val="20"/>
                <w:szCs w:val="20"/>
              </w:rPr>
            </w:pPr>
          </w:p>
        </w:tc>
        <w:tc>
          <w:tcPr>
            <w:tcW w:w="7427" w:type="dxa"/>
            <w:gridSpan w:val="3"/>
          </w:tcPr>
          <w:p w:rsidR="007D74AC" w:rsidRDefault="007D74AC" w:rsidP="007D74AC">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D74AC" w:rsidTr="007D74AC">
        <w:trPr>
          <w:cantSplit/>
          <w:trHeight w:val="321"/>
          <w:jc w:val="center"/>
        </w:trPr>
        <w:tc>
          <w:tcPr>
            <w:tcW w:w="2052" w:type="dxa"/>
            <w:vMerge/>
          </w:tcPr>
          <w:p w:rsidR="007D74AC" w:rsidRDefault="007D74AC" w:rsidP="007D74AC">
            <w:pPr>
              <w:ind w:leftChars="80" w:left="168"/>
              <w:rPr>
                <w:rFonts w:ascii="宋体"/>
                <w:color w:val="000000"/>
                <w:spacing w:val="-10"/>
                <w:sz w:val="20"/>
                <w:szCs w:val="20"/>
              </w:rPr>
            </w:pPr>
          </w:p>
        </w:tc>
        <w:tc>
          <w:tcPr>
            <w:tcW w:w="7427" w:type="dxa"/>
            <w:gridSpan w:val="3"/>
          </w:tcPr>
          <w:p w:rsidR="007D74AC" w:rsidRDefault="007D74AC" w:rsidP="007D74AC">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D74AC" w:rsidTr="007D74AC">
        <w:trPr>
          <w:cantSplit/>
          <w:trHeight w:val="321"/>
          <w:jc w:val="center"/>
        </w:trPr>
        <w:tc>
          <w:tcPr>
            <w:tcW w:w="2052" w:type="dxa"/>
            <w:vMerge w:val="restart"/>
            <w:vAlign w:val="center"/>
          </w:tcPr>
          <w:p w:rsidR="007D74AC" w:rsidRDefault="007D74AC" w:rsidP="007D74AC">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D74AC" w:rsidRDefault="007D74AC" w:rsidP="007D74AC">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D74AC" w:rsidTr="007D74AC">
        <w:trPr>
          <w:cantSplit/>
          <w:trHeight w:val="321"/>
          <w:jc w:val="center"/>
        </w:trPr>
        <w:tc>
          <w:tcPr>
            <w:tcW w:w="2052" w:type="dxa"/>
            <w:vMerge/>
            <w:vAlign w:val="center"/>
          </w:tcPr>
          <w:p w:rsidR="007D74AC" w:rsidRDefault="007D74AC" w:rsidP="007D74AC">
            <w:pPr>
              <w:ind w:leftChars="-1" w:left="-1" w:hanging="1"/>
              <w:jc w:val="left"/>
              <w:rPr>
                <w:rFonts w:ascii="宋体"/>
                <w:color w:val="000000"/>
                <w:sz w:val="20"/>
                <w:szCs w:val="20"/>
              </w:rPr>
            </w:pPr>
          </w:p>
        </w:tc>
        <w:tc>
          <w:tcPr>
            <w:tcW w:w="7427" w:type="dxa"/>
            <w:gridSpan w:val="3"/>
          </w:tcPr>
          <w:p w:rsidR="007D74AC" w:rsidRDefault="007D74AC" w:rsidP="007D74AC">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D74AC" w:rsidTr="007D74AC">
        <w:trPr>
          <w:cantSplit/>
          <w:trHeight w:val="321"/>
          <w:jc w:val="center"/>
        </w:trPr>
        <w:tc>
          <w:tcPr>
            <w:tcW w:w="2052" w:type="dxa"/>
            <w:vMerge/>
            <w:vAlign w:val="center"/>
          </w:tcPr>
          <w:p w:rsidR="007D74AC" w:rsidRDefault="007D74AC" w:rsidP="007D74AC">
            <w:pPr>
              <w:ind w:leftChars="-1" w:left="-1" w:hanging="1"/>
              <w:jc w:val="left"/>
              <w:rPr>
                <w:rFonts w:ascii="宋体"/>
                <w:color w:val="000000"/>
                <w:sz w:val="20"/>
                <w:szCs w:val="20"/>
              </w:rPr>
            </w:pPr>
          </w:p>
        </w:tc>
        <w:tc>
          <w:tcPr>
            <w:tcW w:w="7427" w:type="dxa"/>
            <w:gridSpan w:val="3"/>
          </w:tcPr>
          <w:p w:rsidR="007D74AC" w:rsidRDefault="007D74AC" w:rsidP="007D74AC">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D74AC" w:rsidTr="007D74AC">
        <w:trPr>
          <w:cantSplit/>
          <w:trHeight w:val="321"/>
          <w:jc w:val="center"/>
        </w:trPr>
        <w:tc>
          <w:tcPr>
            <w:tcW w:w="2052" w:type="dxa"/>
            <w:vMerge/>
            <w:vAlign w:val="center"/>
          </w:tcPr>
          <w:p w:rsidR="007D74AC" w:rsidRDefault="007D74AC" w:rsidP="007D74AC">
            <w:pPr>
              <w:ind w:leftChars="-1" w:left="-1" w:hanging="1"/>
              <w:jc w:val="left"/>
              <w:rPr>
                <w:rFonts w:ascii="宋体"/>
                <w:color w:val="000000"/>
                <w:sz w:val="20"/>
                <w:szCs w:val="20"/>
              </w:rPr>
            </w:pPr>
          </w:p>
        </w:tc>
        <w:tc>
          <w:tcPr>
            <w:tcW w:w="7427" w:type="dxa"/>
            <w:gridSpan w:val="3"/>
          </w:tcPr>
          <w:p w:rsidR="007D74AC" w:rsidRDefault="007D74AC" w:rsidP="007D74AC">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D74AC" w:rsidTr="007D74AC">
        <w:trPr>
          <w:cantSplit/>
          <w:trHeight w:val="321"/>
          <w:jc w:val="center"/>
        </w:trPr>
        <w:tc>
          <w:tcPr>
            <w:tcW w:w="2052" w:type="dxa"/>
            <w:vMerge/>
            <w:vAlign w:val="center"/>
          </w:tcPr>
          <w:p w:rsidR="007D74AC" w:rsidRDefault="007D74AC" w:rsidP="007D74AC">
            <w:pPr>
              <w:ind w:leftChars="-1" w:left="-1" w:hanging="1"/>
              <w:jc w:val="left"/>
              <w:rPr>
                <w:rFonts w:ascii="宋体"/>
                <w:color w:val="000000"/>
                <w:sz w:val="20"/>
                <w:szCs w:val="20"/>
              </w:rPr>
            </w:pPr>
          </w:p>
        </w:tc>
        <w:tc>
          <w:tcPr>
            <w:tcW w:w="7427" w:type="dxa"/>
            <w:gridSpan w:val="3"/>
          </w:tcPr>
          <w:p w:rsidR="007D74AC" w:rsidRDefault="007D74AC" w:rsidP="007D74AC">
            <w:pPr>
              <w:rPr>
                <w:rFonts w:ascii="宋体"/>
                <w:color w:val="000000"/>
                <w:sz w:val="20"/>
                <w:szCs w:val="20"/>
              </w:rPr>
            </w:pPr>
            <w:r>
              <w:rPr>
                <w:rFonts w:ascii="宋体" w:hint="eastAsia"/>
                <w:color w:val="000000"/>
                <w:sz w:val="20"/>
                <w:szCs w:val="20"/>
              </w:rPr>
              <w:t>执行标准：</w:t>
            </w:r>
          </w:p>
        </w:tc>
      </w:tr>
      <w:tr w:rsidR="007D74AC" w:rsidTr="007D74AC">
        <w:trPr>
          <w:cantSplit/>
          <w:trHeight w:val="321"/>
          <w:jc w:val="center"/>
        </w:trPr>
        <w:tc>
          <w:tcPr>
            <w:tcW w:w="2052" w:type="dxa"/>
            <w:vMerge/>
            <w:vAlign w:val="center"/>
          </w:tcPr>
          <w:p w:rsidR="007D74AC" w:rsidRDefault="007D74AC" w:rsidP="007D74AC">
            <w:pPr>
              <w:ind w:leftChars="-1" w:left="-1" w:hanging="1"/>
              <w:jc w:val="left"/>
              <w:rPr>
                <w:rFonts w:ascii="宋体"/>
                <w:color w:val="000000"/>
                <w:sz w:val="20"/>
                <w:szCs w:val="20"/>
              </w:rPr>
            </w:pPr>
          </w:p>
        </w:tc>
        <w:tc>
          <w:tcPr>
            <w:tcW w:w="7427" w:type="dxa"/>
            <w:gridSpan w:val="3"/>
          </w:tcPr>
          <w:p w:rsidR="007D74AC" w:rsidRDefault="007D74AC" w:rsidP="007D74AC">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7D74AC" w:rsidRDefault="007D74AC" w:rsidP="007D74AC">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D74AC" w:rsidTr="007D74AC">
        <w:trPr>
          <w:cantSplit/>
          <w:trHeight w:val="321"/>
          <w:jc w:val="center"/>
        </w:trPr>
        <w:tc>
          <w:tcPr>
            <w:tcW w:w="2052" w:type="dxa"/>
            <w:vMerge/>
            <w:vAlign w:val="center"/>
          </w:tcPr>
          <w:p w:rsidR="007D74AC" w:rsidRDefault="007D74AC" w:rsidP="007D74AC">
            <w:pPr>
              <w:ind w:leftChars="-1" w:left="-1" w:hanging="1"/>
              <w:jc w:val="left"/>
              <w:rPr>
                <w:rFonts w:ascii="宋体"/>
                <w:color w:val="000000"/>
                <w:sz w:val="20"/>
                <w:szCs w:val="20"/>
              </w:rPr>
            </w:pPr>
          </w:p>
        </w:tc>
        <w:tc>
          <w:tcPr>
            <w:tcW w:w="7427" w:type="dxa"/>
            <w:gridSpan w:val="3"/>
          </w:tcPr>
          <w:p w:rsidR="007D74AC" w:rsidRDefault="007D74AC" w:rsidP="007D74AC">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74AC" w:rsidTr="007D74AC">
        <w:trPr>
          <w:cantSplit/>
          <w:trHeight w:val="321"/>
          <w:jc w:val="center"/>
        </w:trPr>
        <w:tc>
          <w:tcPr>
            <w:tcW w:w="2052" w:type="dxa"/>
            <w:vAlign w:val="center"/>
          </w:tcPr>
          <w:p w:rsidR="007D74AC" w:rsidRDefault="007D74AC" w:rsidP="007D74AC">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7D74AC" w:rsidRDefault="007D74AC" w:rsidP="007D74AC">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D74AC" w:rsidRDefault="007D74AC" w:rsidP="007D74AC">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7D74AC" w:rsidRDefault="007D74AC" w:rsidP="007D74AC">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lastRenderedPageBreak/>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7427"/>
      </w:tblGrid>
      <w:tr w:rsidR="007D74AC" w:rsidTr="007D74AC">
        <w:trPr>
          <w:cantSplit/>
          <w:trHeight w:val="390"/>
          <w:jc w:val="center"/>
        </w:trPr>
        <w:tc>
          <w:tcPr>
            <w:tcW w:w="9479" w:type="dxa"/>
            <w:gridSpan w:val="2"/>
            <w:vAlign w:val="center"/>
          </w:tcPr>
          <w:p w:rsidR="007D74AC" w:rsidRDefault="007D74AC" w:rsidP="007D74AC">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D74AC" w:rsidTr="007D74AC">
        <w:trPr>
          <w:cantSplit/>
          <w:trHeight w:val="390"/>
          <w:jc w:val="center"/>
        </w:trPr>
        <w:tc>
          <w:tcPr>
            <w:tcW w:w="2052" w:type="dxa"/>
            <w:vAlign w:val="center"/>
          </w:tcPr>
          <w:p w:rsidR="007D74AC" w:rsidRDefault="007D74AC" w:rsidP="007D74AC">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7D74AC" w:rsidRDefault="007D74AC" w:rsidP="007D74AC">
            <w:pPr>
              <w:rPr>
                <w:rFonts w:ascii="宋体"/>
                <w:color w:val="000000"/>
                <w:sz w:val="20"/>
                <w:szCs w:val="20"/>
              </w:rPr>
            </w:pPr>
            <w:r>
              <w:rPr>
                <w:rFonts w:ascii="宋体" w:hAnsi="宋体" w:hint="eastAsia"/>
                <w:color w:val="000000"/>
                <w:sz w:val="20"/>
                <w:szCs w:val="20"/>
              </w:rPr>
              <w:t>服务提供流程</w:t>
            </w:r>
          </w:p>
        </w:tc>
        <w:tc>
          <w:tcPr>
            <w:tcW w:w="7427" w:type="dxa"/>
            <w:vAlign w:val="center"/>
          </w:tcPr>
          <w:p w:rsidR="007D74AC" w:rsidRDefault="0071105B" w:rsidP="002A313D">
            <w:pPr>
              <w:tabs>
                <w:tab w:val="left" w:pos="1080"/>
              </w:tabs>
              <w:rPr>
                <w:rFonts w:ascii="宋体"/>
                <w:color w:val="000000"/>
                <w:sz w:val="20"/>
                <w:szCs w:val="20"/>
              </w:rPr>
            </w:pPr>
            <w:r>
              <w:rPr>
                <w:rFonts w:hint="eastAsia"/>
                <w:sz w:val="20"/>
              </w:rPr>
              <w:t>下料</w:t>
            </w:r>
            <w:r w:rsidR="007D74AC">
              <w:rPr>
                <w:rFonts w:hint="eastAsia"/>
                <w:sz w:val="20"/>
              </w:rPr>
              <w:t>→</w:t>
            </w:r>
            <w:r>
              <w:rPr>
                <w:rFonts w:hint="eastAsia"/>
                <w:sz w:val="20"/>
              </w:rPr>
              <w:t>焊接</w:t>
            </w:r>
            <w:r w:rsidR="007D74AC">
              <w:rPr>
                <w:rFonts w:hint="eastAsia"/>
                <w:sz w:val="20"/>
              </w:rPr>
              <w:t>→</w:t>
            </w:r>
            <w:r>
              <w:rPr>
                <w:rFonts w:hint="eastAsia"/>
                <w:sz w:val="20"/>
              </w:rPr>
              <w:t>组装</w:t>
            </w:r>
            <w:r w:rsidR="007D74AC">
              <w:rPr>
                <w:rFonts w:hint="eastAsia"/>
                <w:sz w:val="20"/>
              </w:rPr>
              <w:t>→</w:t>
            </w:r>
            <w:r w:rsidR="002A313D">
              <w:rPr>
                <w:rFonts w:hint="eastAsia"/>
                <w:sz w:val="20"/>
              </w:rPr>
              <w:t>调试</w:t>
            </w:r>
            <w:r w:rsidR="007D74AC">
              <w:rPr>
                <w:rFonts w:hint="eastAsia"/>
                <w:sz w:val="20"/>
              </w:rPr>
              <w:t>→检验入库→交付</w:t>
            </w:r>
          </w:p>
        </w:tc>
      </w:tr>
      <w:tr w:rsidR="007D74AC" w:rsidTr="007D74AC">
        <w:trPr>
          <w:cantSplit/>
          <w:trHeight w:val="222"/>
          <w:jc w:val="center"/>
        </w:trPr>
        <w:tc>
          <w:tcPr>
            <w:tcW w:w="2052" w:type="dxa"/>
            <w:vMerge w:val="restart"/>
          </w:tcPr>
          <w:p w:rsidR="007D74AC" w:rsidRDefault="007D74AC" w:rsidP="007D74AC">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D74AC" w:rsidRDefault="007D74AC" w:rsidP="0071105B">
            <w:pPr>
              <w:rPr>
                <w:rFonts w:ascii="宋体"/>
                <w:color w:val="000000"/>
                <w:sz w:val="20"/>
                <w:szCs w:val="20"/>
              </w:rPr>
            </w:pPr>
            <w:r>
              <w:rPr>
                <w:rFonts w:ascii="宋体" w:hAnsi="宋体" w:hint="eastAsia"/>
                <w:color w:val="000000"/>
                <w:sz w:val="20"/>
                <w:szCs w:val="20"/>
              </w:rPr>
              <w:t>关键过程有：</w:t>
            </w:r>
            <w:r w:rsidR="0071105B">
              <w:rPr>
                <w:rFonts w:ascii="宋体" w:hAnsi="宋体" w:hint="eastAsia"/>
                <w:color w:val="000000"/>
                <w:sz w:val="20"/>
                <w:szCs w:val="20"/>
              </w:rPr>
              <w:t>焊接、组装</w:t>
            </w:r>
          </w:p>
        </w:tc>
      </w:tr>
      <w:tr w:rsidR="007D74AC" w:rsidTr="007D74AC">
        <w:trPr>
          <w:cantSplit/>
          <w:trHeight w:val="256"/>
          <w:jc w:val="center"/>
        </w:trPr>
        <w:tc>
          <w:tcPr>
            <w:tcW w:w="2052" w:type="dxa"/>
            <w:vMerge/>
          </w:tcPr>
          <w:p w:rsidR="007D74AC" w:rsidRDefault="007D74AC" w:rsidP="007D74AC">
            <w:pPr>
              <w:rPr>
                <w:rFonts w:ascii="宋体"/>
                <w:color w:val="000000"/>
                <w:sz w:val="20"/>
                <w:szCs w:val="20"/>
              </w:rPr>
            </w:pPr>
          </w:p>
        </w:tc>
        <w:tc>
          <w:tcPr>
            <w:tcW w:w="7427" w:type="dxa"/>
          </w:tcPr>
          <w:p w:rsidR="007D74AC" w:rsidRDefault="007D74AC" w:rsidP="007D74AC">
            <w:pPr>
              <w:rPr>
                <w:rFonts w:ascii="宋体"/>
                <w:color w:val="000000"/>
                <w:sz w:val="20"/>
                <w:szCs w:val="20"/>
              </w:rPr>
            </w:pPr>
            <w:r>
              <w:rPr>
                <w:rFonts w:ascii="宋体" w:hAnsi="宋体" w:hint="eastAsia"/>
                <w:color w:val="000000"/>
                <w:sz w:val="20"/>
                <w:szCs w:val="20"/>
              </w:rPr>
              <w:t>针对关键过程建立的控制文件有：作业指导书</w:t>
            </w:r>
          </w:p>
        </w:tc>
      </w:tr>
      <w:tr w:rsidR="007D74AC" w:rsidTr="007D74AC">
        <w:trPr>
          <w:cantSplit/>
          <w:trHeight w:val="348"/>
          <w:jc w:val="center"/>
        </w:trPr>
        <w:tc>
          <w:tcPr>
            <w:tcW w:w="2052" w:type="dxa"/>
            <w:vMerge w:val="restart"/>
            <w:vAlign w:val="center"/>
          </w:tcPr>
          <w:p w:rsidR="007D74AC" w:rsidRDefault="007D74AC" w:rsidP="007D74AC">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7D74AC" w:rsidRDefault="007D74AC" w:rsidP="007D74AC">
            <w:pPr>
              <w:rPr>
                <w:rFonts w:ascii="宋体"/>
                <w:color w:val="000000"/>
                <w:spacing w:val="-10"/>
                <w:sz w:val="20"/>
                <w:szCs w:val="20"/>
              </w:rPr>
            </w:pPr>
            <w:r>
              <w:rPr>
                <w:rFonts w:ascii="宋体" w:hAnsi="宋体" w:hint="eastAsia"/>
                <w:color w:val="000000"/>
                <w:sz w:val="20"/>
                <w:szCs w:val="20"/>
              </w:rPr>
              <w:t>需要确认过程：</w:t>
            </w:r>
            <w:r w:rsidR="0071105B">
              <w:rPr>
                <w:rFonts w:ascii="宋体" w:hAnsi="宋体" w:hint="eastAsia"/>
                <w:color w:val="000000"/>
                <w:sz w:val="20"/>
                <w:szCs w:val="20"/>
              </w:rPr>
              <w:t>焊接</w:t>
            </w:r>
          </w:p>
        </w:tc>
      </w:tr>
      <w:tr w:rsidR="007D74AC" w:rsidTr="007D74AC">
        <w:trPr>
          <w:cantSplit/>
          <w:trHeight w:val="348"/>
          <w:jc w:val="center"/>
        </w:trPr>
        <w:tc>
          <w:tcPr>
            <w:tcW w:w="2052" w:type="dxa"/>
            <w:vMerge/>
            <w:vAlign w:val="center"/>
          </w:tcPr>
          <w:p w:rsidR="007D74AC" w:rsidRDefault="007D74AC" w:rsidP="007D74AC">
            <w:pPr>
              <w:rPr>
                <w:rFonts w:ascii="宋体"/>
                <w:color w:val="000000"/>
                <w:spacing w:val="-10"/>
                <w:sz w:val="20"/>
                <w:szCs w:val="20"/>
              </w:rPr>
            </w:pPr>
          </w:p>
        </w:tc>
        <w:tc>
          <w:tcPr>
            <w:tcW w:w="7427" w:type="dxa"/>
          </w:tcPr>
          <w:p w:rsidR="007D74AC" w:rsidRDefault="007D74AC" w:rsidP="007D74AC">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74AC" w:rsidTr="007D74AC">
        <w:trPr>
          <w:cantSplit/>
          <w:trHeight w:val="348"/>
          <w:jc w:val="center"/>
        </w:trPr>
        <w:tc>
          <w:tcPr>
            <w:tcW w:w="2052" w:type="dxa"/>
            <w:vMerge w:val="restart"/>
            <w:vAlign w:val="center"/>
          </w:tcPr>
          <w:p w:rsidR="007D74AC" w:rsidRDefault="007D74AC" w:rsidP="007D74AC">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D74AC" w:rsidRDefault="007D74AC" w:rsidP="0071105B">
            <w:pPr>
              <w:rPr>
                <w:rFonts w:ascii="宋体"/>
                <w:color w:val="000000"/>
                <w:spacing w:val="-10"/>
                <w:sz w:val="20"/>
                <w:szCs w:val="20"/>
              </w:rPr>
            </w:pPr>
            <w:r>
              <w:rPr>
                <w:rFonts w:ascii="宋体" w:hAnsi="宋体" w:hint="eastAsia"/>
                <w:color w:val="000000"/>
                <w:sz w:val="20"/>
                <w:szCs w:val="20"/>
              </w:rPr>
              <w:t>外包过程有：运输、</w:t>
            </w:r>
            <w:r w:rsidR="0071105B">
              <w:rPr>
                <w:rFonts w:ascii="宋体" w:hAnsi="宋体" w:hint="eastAsia"/>
                <w:color w:val="000000"/>
                <w:sz w:val="20"/>
                <w:szCs w:val="20"/>
              </w:rPr>
              <w:t xml:space="preserve"> </w:t>
            </w:r>
          </w:p>
        </w:tc>
      </w:tr>
      <w:tr w:rsidR="007D74AC" w:rsidTr="007D74AC">
        <w:trPr>
          <w:cantSplit/>
          <w:trHeight w:val="348"/>
          <w:jc w:val="center"/>
        </w:trPr>
        <w:tc>
          <w:tcPr>
            <w:tcW w:w="2052" w:type="dxa"/>
            <w:vMerge/>
            <w:vAlign w:val="center"/>
          </w:tcPr>
          <w:p w:rsidR="007D74AC" w:rsidRDefault="007D74AC" w:rsidP="007D74AC">
            <w:pPr>
              <w:rPr>
                <w:rFonts w:ascii="宋体"/>
                <w:color w:val="000000"/>
                <w:spacing w:val="-10"/>
                <w:sz w:val="20"/>
                <w:szCs w:val="20"/>
              </w:rPr>
            </w:pPr>
          </w:p>
        </w:tc>
        <w:tc>
          <w:tcPr>
            <w:tcW w:w="7427" w:type="dxa"/>
          </w:tcPr>
          <w:p w:rsidR="007D74AC" w:rsidRDefault="007D74AC" w:rsidP="007D74AC">
            <w:pPr>
              <w:rPr>
                <w:rFonts w:ascii="宋体"/>
                <w:color w:val="000000"/>
                <w:spacing w:val="-10"/>
                <w:sz w:val="20"/>
                <w:szCs w:val="20"/>
              </w:rPr>
            </w:pPr>
            <w:r>
              <w:rPr>
                <w:rFonts w:ascii="宋体" w:hAnsi="宋体" w:hint="eastAsia"/>
                <w:color w:val="000000"/>
                <w:sz w:val="20"/>
                <w:szCs w:val="20"/>
              </w:rPr>
              <w:t>是否明确了外包过程的控制方法：8.4条款</w:t>
            </w:r>
          </w:p>
        </w:tc>
      </w:tr>
      <w:tr w:rsidR="007D74AC" w:rsidTr="007D74AC">
        <w:trPr>
          <w:cantSplit/>
          <w:trHeight w:val="348"/>
          <w:jc w:val="center"/>
        </w:trPr>
        <w:tc>
          <w:tcPr>
            <w:tcW w:w="2052" w:type="dxa"/>
            <w:vMerge w:val="restart"/>
            <w:vAlign w:val="center"/>
          </w:tcPr>
          <w:p w:rsidR="007D74AC" w:rsidRDefault="007D74AC" w:rsidP="007D74AC">
            <w:pPr>
              <w:rPr>
                <w:rFonts w:ascii="宋体"/>
                <w:color w:val="000000"/>
                <w:spacing w:val="-10"/>
                <w:sz w:val="20"/>
                <w:szCs w:val="20"/>
              </w:rPr>
            </w:pPr>
            <w:r>
              <w:rPr>
                <w:rFonts w:ascii="宋体" w:hAnsi="宋体" w:hint="eastAsia"/>
                <w:color w:val="000000"/>
                <w:sz w:val="20"/>
                <w:szCs w:val="20"/>
              </w:rPr>
              <w:t>主要设备</w:t>
            </w:r>
          </w:p>
        </w:tc>
        <w:tc>
          <w:tcPr>
            <w:tcW w:w="7427" w:type="dxa"/>
          </w:tcPr>
          <w:p w:rsidR="007D74AC" w:rsidRDefault="007D74AC" w:rsidP="002A313D">
            <w:pPr>
              <w:rPr>
                <w:rFonts w:ascii="宋体"/>
                <w:color w:val="000000"/>
                <w:spacing w:val="-10"/>
                <w:sz w:val="20"/>
                <w:szCs w:val="20"/>
              </w:rPr>
            </w:pPr>
            <w:r>
              <w:rPr>
                <w:rFonts w:ascii="宋体" w:hAnsi="宋体" w:hint="eastAsia"/>
                <w:color w:val="000000"/>
                <w:spacing w:val="-10"/>
                <w:sz w:val="20"/>
                <w:szCs w:val="20"/>
              </w:rPr>
              <w:t>主要设备：切割机、</w:t>
            </w:r>
            <w:r w:rsidR="002A313D">
              <w:rPr>
                <w:rFonts w:ascii="宋体" w:hAnsi="宋体" w:hint="eastAsia"/>
                <w:color w:val="000000"/>
                <w:spacing w:val="-10"/>
                <w:sz w:val="20"/>
                <w:szCs w:val="20"/>
              </w:rPr>
              <w:t>电烙铁</w:t>
            </w:r>
            <w:r>
              <w:rPr>
                <w:rFonts w:ascii="宋体" w:hAnsi="宋体" w:hint="eastAsia"/>
                <w:color w:val="000000"/>
                <w:spacing w:val="-10"/>
                <w:sz w:val="20"/>
                <w:szCs w:val="20"/>
              </w:rPr>
              <w:t>、电脑、打印机、传真机、网络、打包机</w:t>
            </w:r>
          </w:p>
        </w:tc>
      </w:tr>
      <w:tr w:rsidR="007D74AC" w:rsidTr="007D74AC">
        <w:trPr>
          <w:cantSplit/>
          <w:trHeight w:val="348"/>
          <w:jc w:val="center"/>
        </w:trPr>
        <w:tc>
          <w:tcPr>
            <w:tcW w:w="2052" w:type="dxa"/>
            <w:vMerge/>
            <w:vAlign w:val="center"/>
          </w:tcPr>
          <w:p w:rsidR="007D74AC" w:rsidRDefault="007D74AC" w:rsidP="007D74AC">
            <w:pPr>
              <w:rPr>
                <w:rFonts w:ascii="宋体"/>
                <w:color w:val="000000"/>
                <w:szCs w:val="21"/>
              </w:rPr>
            </w:pPr>
          </w:p>
        </w:tc>
        <w:tc>
          <w:tcPr>
            <w:tcW w:w="7427" w:type="dxa"/>
          </w:tcPr>
          <w:p w:rsidR="007D74AC" w:rsidRDefault="007D74AC" w:rsidP="007D74AC">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7D74AC" w:rsidTr="007D74AC">
        <w:trPr>
          <w:cantSplit/>
          <w:trHeight w:val="348"/>
          <w:jc w:val="center"/>
        </w:trPr>
        <w:tc>
          <w:tcPr>
            <w:tcW w:w="2052" w:type="dxa"/>
            <w:vMerge/>
            <w:vAlign w:val="center"/>
          </w:tcPr>
          <w:p w:rsidR="007D74AC" w:rsidRDefault="007D74AC" w:rsidP="007D74AC">
            <w:pPr>
              <w:rPr>
                <w:rFonts w:ascii="宋体"/>
                <w:color w:val="000000"/>
                <w:szCs w:val="21"/>
              </w:rPr>
            </w:pPr>
          </w:p>
        </w:tc>
        <w:tc>
          <w:tcPr>
            <w:tcW w:w="7427" w:type="dxa"/>
          </w:tcPr>
          <w:p w:rsidR="007D74AC" w:rsidRDefault="007D74AC" w:rsidP="007D74AC">
            <w:pPr>
              <w:rPr>
                <w:rFonts w:ascii="宋体"/>
                <w:color w:val="000000"/>
                <w:sz w:val="20"/>
                <w:szCs w:val="20"/>
              </w:rPr>
            </w:pPr>
            <w:r>
              <w:rPr>
                <w:rFonts w:ascii="宋体" w:hAnsi="宋体" w:hint="eastAsia"/>
                <w:color w:val="000000"/>
                <w:sz w:val="20"/>
                <w:szCs w:val="20"/>
              </w:rPr>
              <w:t>特种设备：</w:t>
            </w:r>
            <w:r w:rsidR="002A313D">
              <w:rPr>
                <w:rFonts w:ascii="宋体" w:hAnsi="宋体" w:hint="eastAsia"/>
                <w:color w:val="000000"/>
                <w:sz w:val="20"/>
                <w:szCs w:val="20"/>
              </w:rPr>
              <w:t>无</w:t>
            </w:r>
          </w:p>
        </w:tc>
      </w:tr>
      <w:tr w:rsidR="007D74AC" w:rsidTr="007D74AC">
        <w:trPr>
          <w:cantSplit/>
          <w:trHeight w:val="348"/>
          <w:jc w:val="center"/>
        </w:trPr>
        <w:tc>
          <w:tcPr>
            <w:tcW w:w="2052" w:type="dxa"/>
            <w:vMerge/>
            <w:vAlign w:val="center"/>
          </w:tcPr>
          <w:p w:rsidR="007D74AC" w:rsidRDefault="007D74AC" w:rsidP="007D74AC">
            <w:pPr>
              <w:rPr>
                <w:rFonts w:ascii="宋体"/>
                <w:color w:val="000000"/>
                <w:szCs w:val="21"/>
              </w:rPr>
            </w:pPr>
          </w:p>
        </w:tc>
        <w:tc>
          <w:tcPr>
            <w:tcW w:w="7427" w:type="dxa"/>
          </w:tcPr>
          <w:p w:rsidR="007D74AC" w:rsidRDefault="007D74AC" w:rsidP="007D74AC">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hint="eastAsia"/>
                <w:color w:val="000000"/>
                <w:sz w:val="20"/>
                <w:szCs w:val="20"/>
              </w:rPr>
              <w:t>是□否</w:t>
            </w:r>
          </w:p>
        </w:tc>
      </w:tr>
      <w:tr w:rsidR="007D74AC" w:rsidTr="007D74AC">
        <w:trPr>
          <w:cantSplit/>
          <w:trHeight w:val="348"/>
          <w:jc w:val="center"/>
        </w:trPr>
        <w:tc>
          <w:tcPr>
            <w:tcW w:w="2052" w:type="dxa"/>
            <w:vMerge w:val="restart"/>
            <w:vAlign w:val="center"/>
          </w:tcPr>
          <w:p w:rsidR="007D74AC" w:rsidRDefault="007D74AC" w:rsidP="007D74AC">
            <w:pPr>
              <w:rPr>
                <w:rFonts w:ascii="宋体"/>
                <w:color w:val="000000"/>
                <w:sz w:val="20"/>
                <w:szCs w:val="20"/>
              </w:rPr>
            </w:pPr>
            <w:r>
              <w:rPr>
                <w:rFonts w:ascii="宋体" w:hAnsi="宋体" w:hint="eastAsia"/>
                <w:color w:val="000000"/>
                <w:sz w:val="20"/>
                <w:szCs w:val="20"/>
              </w:rPr>
              <w:t>主要监视和测量</w:t>
            </w:r>
          </w:p>
          <w:p w:rsidR="007D74AC" w:rsidRDefault="007D74AC" w:rsidP="007D74AC">
            <w:pPr>
              <w:rPr>
                <w:rFonts w:ascii="宋体"/>
                <w:color w:val="000000"/>
                <w:sz w:val="20"/>
                <w:szCs w:val="20"/>
              </w:rPr>
            </w:pPr>
            <w:r>
              <w:rPr>
                <w:rFonts w:ascii="宋体" w:hAnsi="宋体" w:hint="eastAsia"/>
                <w:color w:val="000000"/>
                <w:sz w:val="20"/>
                <w:szCs w:val="20"/>
              </w:rPr>
              <w:t>设备</w:t>
            </w:r>
          </w:p>
        </w:tc>
        <w:tc>
          <w:tcPr>
            <w:tcW w:w="7427" w:type="dxa"/>
          </w:tcPr>
          <w:p w:rsidR="007D74AC" w:rsidRDefault="007D74AC" w:rsidP="007D74AC">
            <w:pPr>
              <w:rPr>
                <w:rFonts w:ascii="宋体"/>
                <w:color w:val="000000"/>
                <w:sz w:val="20"/>
                <w:szCs w:val="20"/>
              </w:rPr>
            </w:pPr>
            <w:r>
              <w:rPr>
                <w:rFonts w:ascii="宋体" w:hint="eastAsia"/>
                <w:color w:val="000000"/>
                <w:sz w:val="20"/>
                <w:szCs w:val="20"/>
              </w:rPr>
              <w:t>监视和测量设备（请简述主要监视和测量设备）：卡尺、钢卷尺</w:t>
            </w:r>
          </w:p>
        </w:tc>
      </w:tr>
      <w:tr w:rsidR="007D74AC" w:rsidTr="007D74AC">
        <w:trPr>
          <w:cantSplit/>
          <w:trHeight w:val="348"/>
          <w:jc w:val="center"/>
        </w:trPr>
        <w:tc>
          <w:tcPr>
            <w:tcW w:w="2052" w:type="dxa"/>
            <w:vMerge/>
            <w:vAlign w:val="center"/>
          </w:tcPr>
          <w:p w:rsidR="007D74AC" w:rsidRDefault="007D74AC" w:rsidP="007D74AC">
            <w:pPr>
              <w:rPr>
                <w:rFonts w:ascii="宋体"/>
                <w:color w:val="000000"/>
                <w:sz w:val="20"/>
                <w:szCs w:val="20"/>
              </w:rPr>
            </w:pPr>
          </w:p>
        </w:tc>
        <w:tc>
          <w:tcPr>
            <w:tcW w:w="7427" w:type="dxa"/>
          </w:tcPr>
          <w:p w:rsidR="007D74AC" w:rsidRDefault="007D74AC" w:rsidP="007D74AC">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7D74AC" w:rsidTr="007D74AC">
        <w:trPr>
          <w:cantSplit/>
          <w:trHeight w:val="348"/>
          <w:jc w:val="center"/>
        </w:trPr>
        <w:tc>
          <w:tcPr>
            <w:tcW w:w="2052" w:type="dxa"/>
            <w:vAlign w:val="center"/>
          </w:tcPr>
          <w:p w:rsidR="007D74AC" w:rsidRDefault="007D74AC" w:rsidP="007D74AC">
            <w:pPr>
              <w:rPr>
                <w:rFonts w:ascii="宋体"/>
                <w:color w:val="000000"/>
                <w:sz w:val="20"/>
                <w:szCs w:val="20"/>
              </w:rPr>
            </w:pPr>
            <w:r>
              <w:rPr>
                <w:rFonts w:ascii="宋体" w:hAnsi="宋体" w:hint="eastAsia"/>
                <w:color w:val="000000"/>
                <w:sz w:val="20"/>
                <w:szCs w:val="20"/>
              </w:rPr>
              <w:t>满足产品要求所需</w:t>
            </w:r>
          </w:p>
          <w:p w:rsidR="007D74AC" w:rsidRDefault="007D74AC" w:rsidP="007D74AC">
            <w:pPr>
              <w:rPr>
                <w:rFonts w:ascii="宋体"/>
                <w:color w:val="000000"/>
                <w:sz w:val="20"/>
                <w:szCs w:val="20"/>
              </w:rPr>
            </w:pPr>
            <w:r>
              <w:rPr>
                <w:rFonts w:ascii="宋体" w:hAnsi="宋体" w:hint="eastAsia"/>
                <w:color w:val="000000"/>
                <w:sz w:val="20"/>
                <w:szCs w:val="20"/>
              </w:rPr>
              <w:t>工作环境</w:t>
            </w:r>
          </w:p>
        </w:tc>
        <w:tc>
          <w:tcPr>
            <w:tcW w:w="7427" w:type="dxa"/>
          </w:tcPr>
          <w:p w:rsidR="007D74AC" w:rsidRDefault="007D74AC" w:rsidP="007D74AC">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7D74AC" w:rsidTr="007D74AC">
        <w:trPr>
          <w:cantSplit/>
          <w:trHeight w:val="348"/>
          <w:jc w:val="center"/>
        </w:trPr>
        <w:tc>
          <w:tcPr>
            <w:tcW w:w="9479" w:type="dxa"/>
            <w:gridSpan w:val="2"/>
          </w:tcPr>
          <w:p w:rsidR="007D74AC" w:rsidRDefault="007D74AC" w:rsidP="007D74AC">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D74AC" w:rsidTr="007D74AC">
        <w:trPr>
          <w:cantSplit/>
          <w:trHeight w:val="348"/>
          <w:jc w:val="center"/>
        </w:trPr>
        <w:tc>
          <w:tcPr>
            <w:tcW w:w="9479" w:type="dxa"/>
            <w:gridSpan w:val="2"/>
          </w:tcPr>
          <w:p w:rsidR="007D74AC" w:rsidRDefault="007D74AC" w:rsidP="007D74AC">
            <w:pPr>
              <w:rPr>
                <w:rFonts w:ascii="宋体"/>
                <w:color w:val="000000"/>
                <w:sz w:val="20"/>
                <w:szCs w:val="20"/>
              </w:rPr>
            </w:pPr>
            <w:r>
              <w:rPr>
                <w:rFonts w:ascii="宋体" w:hint="eastAsia"/>
                <w:color w:val="000000"/>
                <w:sz w:val="20"/>
                <w:szCs w:val="20"/>
              </w:rPr>
              <w:t>重要环境因素有：固废排放、火灾等</w:t>
            </w:r>
          </w:p>
        </w:tc>
      </w:tr>
      <w:tr w:rsidR="007D74AC" w:rsidTr="007D74AC">
        <w:trPr>
          <w:cantSplit/>
          <w:trHeight w:val="348"/>
          <w:jc w:val="center"/>
        </w:trPr>
        <w:tc>
          <w:tcPr>
            <w:tcW w:w="9479" w:type="dxa"/>
            <w:gridSpan w:val="2"/>
          </w:tcPr>
          <w:p w:rsidR="007D74AC" w:rsidRDefault="007D74AC" w:rsidP="007D74AC">
            <w:pPr>
              <w:rPr>
                <w:rFonts w:ascii="宋体"/>
                <w:color w:val="000000"/>
                <w:sz w:val="20"/>
                <w:szCs w:val="20"/>
              </w:rPr>
            </w:pPr>
            <w:r>
              <w:rPr>
                <w:rFonts w:ascii="宋体" w:hint="eastAsia"/>
                <w:color w:val="000000"/>
                <w:sz w:val="20"/>
                <w:szCs w:val="20"/>
              </w:rPr>
              <w:t>针对重要环境因素建立了运行控制程序：运行控制程序</w:t>
            </w:r>
          </w:p>
        </w:tc>
      </w:tr>
      <w:tr w:rsidR="007D74AC" w:rsidTr="007D74AC">
        <w:trPr>
          <w:cantSplit/>
          <w:trHeight w:val="70"/>
          <w:jc w:val="center"/>
        </w:trPr>
        <w:tc>
          <w:tcPr>
            <w:tcW w:w="9479" w:type="dxa"/>
            <w:gridSpan w:val="2"/>
          </w:tcPr>
          <w:p w:rsidR="007D74AC" w:rsidRDefault="007D74AC" w:rsidP="007D74AC">
            <w:pPr>
              <w:rPr>
                <w:rFonts w:ascii="宋体"/>
                <w:color w:val="000000"/>
                <w:sz w:val="20"/>
                <w:szCs w:val="20"/>
              </w:rPr>
            </w:pPr>
            <w:r>
              <w:rPr>
                <w:rFonts w:ascii="宋体" w:hint="eastAsia"/>
                <w:color w:val="000000"/>
                <w:sz w:val="20"/>
                <w:szCs w:val="20"/>
              </w:rPr>
              <w:t>针对重要环境因素是否明确了监视和测量的要求：是</w:t>
            </w:r>
          </w:p>
        </w:tc>
      </w:tr>
      <w:tr w:rsidR="007D74AC" w:rsidTr="007D74AC">
        <w:trPr>
          <w:cantSplit/>
          <w:trHeight w:val="348"/>
          <w:jc w:val="center"/>
        </w:trPr>
        <w:tc>
          <w:tcPr>
            <w:tcW w:w="9479" w:type="dxa"/>
            <w:gridSpan w:val="2"/>
          </w:tcPr>
          <w:p w:rsidR="007D74AC" w:rsidRDefault="007D74AC" w:rsidP="007D74AC">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7D74AC" w:rsidTr="007D74AC">
        <w:trPr>
          <w:cantSplit/>
          <w:trHeight w:val="348"/>
          <w:jc w:val="center"/>
        </w:trPr>
        <w:tc>
          <w:tcPr>
            <w:tcW w:w="9479" w:type="dxa"/>
            <w:gridSpan w:val="2"/>
          </w:tcPr>
          <w:p w:rsidR="007D74AC" w:rsidRDefault="007D74AC" w:rsidP="007D74AC">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7D74AC" w:rsidTr="007D74AC">
        <w:trPr>
          <w:cantSplit/>
          <w:trHeight w:val="321"/>
          <w:jc w:val="center"/>
        </w:trPr>
        <w:tc>
          <w:tcPr>
            <w:tcW w:w="9479" w:type="dxa"/>
            <w:gridSpan w:val="2"/>
          </w:tcPr>
          <w:p w:rsidR="007D74AC" w:rsidRDefault="007D74AC" w:rsidP="007D74AC">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7D74AC" w:rsidTr="007D74AC">
        <w:trPr>
          <w:cantSplit/>
          <w:trHeight w:val="321"/>
          <w:jc w:val="center"/>
        </w:trPr>
        <w:tc>
          <w:tcPr>
            <w:tcW w:w="9479" w:type="dxa"/>
            <w:gridSpan w:val="2"/>
          </w:tcPr>
          <w:p w:rsidR="007D74AC" w:rsidRDefault="007D74AC" w:rsidP="007D74AC">
            <w:pPr>
              <w:rPr>
                <w:rFonts w:ascii="宋体"/>
                <w:color w:val="000000"/>
                <w:sz w:val="20"/>
                <w:szCs w:val="20"/>
              </w:rPr>
            </w:pPr>
            <w:r>
              <w:rPr>
                <w:rFonts w:ascii="宋体" w:hint="eastAsia"/>
                <w:color w:val="000000"/>
                <w:sz w:val="20"/>
                <w:szCs w:val="20"/>
              </w:rPr>
              <w:t>应急预案有：火灾、人身伤害、触电</w:t>
            </w:r>
          </w:p>
        </w:tc>
      </w:tr>
      <w:tr w:rsidR="007D74AC" w:rsidTr="007D74AC">
        <w:trPr>
          <w:cantSplit/>
          <w:trHeight w:val="321"/>
          <w:jc w:val="center"/>
        </w:trPr>
        <w:tc>
          <w:tcPr>
            <w:tcW w:w="9479" w:type="dxa"/>
            <w:gridSpan w:val="2"/>
          </w:tcPr>
          <w:p w:rsidR="007D74AC" w:rsidRDefault="007D74AC" w:rsidP="007D74AC">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D74AC" w:rsidTr="007D74AC">
        <w:trPr>
          <w:cantSplit/>
          <w:trHeight w:val="321"/>
          <w:jc w:val="center"/>
        </w:trPr>
        <w:tc>
          <w:tcPr>
            <w:tcW w:w="9479" w:type="dxa"/>
            <w:gridSpan w:val="2"/>
          </w:tcPr>
          <w:p w:rsidR="007D74AC" w:rsidRDefault="007D74AC" w:rsidP="007D74AC">
            <w:pPr>
              <w:rPr>
                <w:rFonts w:ascii="宋体"/>
                <w:color w:val="000000"/>
                <w:sz w:val="20"/>
                <w:szCs w:val="20"/>
              </w:rPr>
            </w:pPr>
            <w:r>
              <w:rPr>
                <w:rFonts w:ascii="宋体" w:hint="eastAsia"/>
                <w:color w:val="000000"/>
                <w:sz w:val="20"/>
                <w:szCs w:val="20"/>
              </w:rPr>
              <w:t>不可接受风险有：火灾、触电、人身伤害</w:t>
            </w:r>
          </w:p>
        </w:tc>
      </w:tr>
      <w:tr w:rsidR="007D74AC" w:rsidTr="007D74AC">
        <w:trPr>
          <w:cantSplit/>
          <w:trHeight w:val="321"/>
          <w:jc w:val="center"/>
        </w:trPr>
        <w:tc>
          <w:tcPr>
            <w:tcW w:w="9479" w:type="dxa"/>
            <w:gridSpan w:val="2"/>
            <w:vAlign w:val="center"/>
          </w:tcPr>
          <w:p w:rsidR="007D74AC" w:rsidRDefault="007D74AC" w:rsidP="007D74AC">
            <w:pPr>
              <w:rPr>
                <w:rFonts w:ascii="宋体"/>
                <w:color w:val="000000"/>
                <w:sz w:val="20"/>
                <w:szCs w:val="20"/>
              </w:rPr>
            </w:pPr>
            <w:r>
              <w:rPr>
                <w:rFonts w:ascii="宋体" w:hint="eastAsia"/>
                <w:color w:val="000000"/>
                <w:sz w:val="20"/>
                <w:szCs w:val="20"/>
              </w:rPr>
              <w:t>针对不可接受风险建立了运行控制程序：运行控制程序</w:t>
            </w:r>
          </w:p>
        </w:tc>
      </w:tr>
      <w:tr w:rsidR="007D74AC" w:rsidTr="007D74AC">
        <w:trPr>
          <w:cantSplit/>
          <w:trHeight w:val="321"/>
          <w:jc w:val="center"/>
        </w:trPr>
        <w:tc>
          <w:tcPr>
            <w:tcW w:w="9479" w:type="dxa"/>
            <w:gridSpan w:val="2"/>
          </w:tcPr>
          <w:p w:rsidR="007D74AC" w:rsidRDefault="007D74AC" w:rsidP="007D74AC">
            <w:pPr>
              <w:rPr>
                <w:rFonts w:ascii="宋体"/>
                <w:color w:val="000000"/>
                <w:sz w:val="20"/>
                <w:szCs w:val="20"/>
              </w:rPr>
            </w:pPr>
            <w:r>
              <w:rPr>
                <w:rFonts w:ascii="宋体" w:hint="eastAsia"/>
                <w:color w:val="000000"/>
                <w:sz w:val="20"/>
                <w:szCs w:val="20"/>
              </w:rPr>
              <w:t>针对不可接受风险是否明确了监视和测量的要求：</w:t>
            </w:r>
          </w:p>
        </w:tc>
      </w:tr>
      <w:tr w:rsidR="007D74AC" w:rsidTr="007D74AC">
        <w:trPr>
          <w:cantSplit/>
          <w:trHeight w:val="321"/>
          <w:jc w:val="center"/>
        </w:trPr>
        <w:tc>
          <w:tcPr>
            <w:tcW w:w="9479" w:type="dxa"/>
            <w:gridSpan w:val="2"/>
          </w:tcPr>
          <w:p w:rsidR="007D74AC" w:rsidRDefault="007D74AC" w:rsidP="007D74AC">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7D74AC" w:rsidTr="007D74AC">
        <w:trPr>
          <w:cantSplit/>
          <w:trHeight w:val="321"/>
          <w:jc w:val="center"/>
        </w:trPr>
        <w:tc>
          <w:tcPr>
            <w:tcW w:w="9479" w:type="dxa"/>
            <w:gridSpan w:val="2"/>
          </w:tcPr>
          <w:p w:rsidR="007D74AC" w:rsidRDefault="007D74AC" w:rsidP="007D74AC">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7D74AC" w:rsidTr="007D74AC">
        <w:trPr>
          <w:cantSplit/>
          <w:trHeight w:val="321"/>
          <w:jc w:val="center"/>
        </w:trPr>
        <w:tc>
          <w:tcPr>
            <w:tcW w:w="9479" w:type="dxa"/>
            <w:gridSpan w:val="2"/>
          </w:tcPr>
          <w:p w:rsidR="007D74AC" w:rsidRDefault="007D74AC" w:rsidP="007D74AC">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7D74AC" w:rsidRDefault="007D74AC" w:rsidP="007D74AC">
      <w:pPr>
        <w:spacing w:beforeLines="50" w:before="156" w:afterLines="20" w:after="62" w:line="360" w:lineRule="exact"/>
        <w:ind w:firstLineChars="100" w:firstLine="217"/>
        <w:rPr>
          <w:rFonts w:ascii="宋体" w:hAnsi="宋体"/>
          <w:b/>
          <w:color w:val="000000"/>
          <w:spacing w:val="-2"/>
          <w:sz w:val="22"/>
          <w:szCs w:val="22"/>
        </w:rPr>
      </w:pPr>
    </w:p>
    <w:p w:rsidR="007D74AC" w:rsidRDefault="007D74AC" w:rsidP="007D74AC">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7"/>
      </w:tblGrid>
      <w:tr w:rsidR="007D74AC" w:rsidTr="007D74AC">
        <w:trPr>
          <w:trHeight w:val="815"/>
        </w:trPr>
        <w:tc>
          <w:tcPr>
            <w:tcW w:w="9497" w:type="dxa"/>
          </w:tcPr>
          <w:p w:rsidR="007D74AC" w:rsidRDefault="007D74AC" w:rsidP="007D74AC">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7D74AC" w:rsidRDefault="007D74AC" w:rsidP="007D74AC">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Pr>
                <w:rFonts w:ascii="宋体" w:hint="eastAsia"/>
                <w:color w:val="000000"/>
                <w:sz w:val="20"/>
                <w:szCs w:val="20"/>
                <w:u w:val="single"/>
              </w:rPr>
              <w:t>25 人</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 xml:space="preserve"> 6</w:t>
            </w:r>
            <w:r>
              <w:rPr>
                <w:rFonts w:ascii="宋体"/>
                <w:color w:val="000000"/>
                <w:sz w:val="20"/>
                <w:szCs w:val="20"/>
                <w:u w:val="single"/>
              </w:rPr>
              <w:t xml:space="preserve">  </w:t>
            </w:r>
            <w:r>
              <w:rPr>
                <w:rFonts w:ascii="宋体" w:hint="eastAsia"/>
                <w:color w:val="000000"/>
                <w:sz w:val="20"/>
                <w:szCs w:val="20"/>
              </w:rPr>
              <w:t>人</w:t>
            </w:r>
          </w:p>
          <w:p w:rsidR="007D74AC" w:rsidRDefault="007D74AC" w:rsidP="007D74AC">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hint="eastAsia"/>
                <w:color w:val="000000"/>
                <w:sz w:val="20"/>
                <w:szCs w:val="20"/>
                <w:u w:val="single"/>
              </w:rPr>
              <w:t xml:space="preserve">   </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7D74AC" w:rsidRDefault="007D74AC" w:rsidP="007D74AC">
            <w:pPr>
              <w:spacing w:line="360" w:lineRule="auto"/>
              <w:rPr>
                <w:rFonts w:ascii="宋体"/>
                <w:color w:val="000000"/>
                <w:sz w:val="20"/>
                <w:szCs w:val="20"/>
              </w:rPr>
            </w:pPr>
            <w:r>
              <w:rPr>
                <w:rFonts w:ascii="宋体" w:hint="eastAsia"/>
                <w:color w:val="000000"/>
                <w:sz w:val="20"/>
                <w:szCs w:val="20"/>
              </w:rPr>
              <w:lastRenderedPageBreak/>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7D74AC" w:rsidRDefault="007D74AC" w:rsidP="007D74AC">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7D74AC" w:rsidRDefault="007D74AC" w:rsidP="007D74AC">
            <w:pPr>
              <w:spacing w:line="260" w:lineRule="exact"/>
              <w:rPr>
                <w:rFonts w:ascii="宋体"/>
                <w:b/>
                <w:color w:val="000000"/>
                <w:szCs w:val="21"/>
              </w:rPr>
            </w:pPr>
          </w:p>
          <w:p w:rsidR="007D74AC" w:rsidRDefault="007D74AC" w:rsidP="007D74AC">
            <w:pPr>
              <w:spacing w:line="260" w:lineRule="exact"/>
              <w:rPr>
                <w:rFonts w:ascii="宋体"/>
                <w:b/>
                <w:color w:val="000000"/>
                <w:szCs w:val="21"/>
              </w:rPr>
            </w:pPr>
          </w:p>
          <w:p w:rsidR="007D74AC" w:rsidRDefault="007D74AC" w:rsidP="007D74AC">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7D74AC" w:rsidRDefault="007D74AC" w:rsidP="007D74A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7D74AC" w:rsidRDefault="007D74AC" w:rsidP="007D74A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D74AC" w:rsidTr="007D74AC">
        <w:trPr>
          <w:trHeight w:val="613"/>
        </w:trPr>
        <w:tc>
          <w:tcPr>
            <w:tcW w:w="9497" w:type="dxa"/>
          </w:tcPr>
          <w:p w:rsidR="007D74AC" w:rsidRDefault="007D74AC" w:rsidP="007D74AC">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7D74AC" w:rsidRDefault="007D74AC" w:rsidP="007D74AC">
            <w:pPr>
              <w:spacing w:line="260" w:lineRule="exact"/>
              <w:rPr>
                <w:rFonts w:ascii="宋体"/>
                <w:b/>
                <w:color w:val="000000"/>
                <w:szCs w:val="21"/>
              </w:rPr>
            </w:pPr>
          </w:p>
          <w:p w:rsidR="007D74AC" w:rsidRDefault="007D74AC" w:rsidP="007D74AC">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7D74AC" w:rsidRDefault="007D74AC" w:rsidP="007D74A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D74AC" w:rsidRDefault="007D74AC" w:rsidP="007D74A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7D74AC" w:rsidRDefault="007D74AC" w:rsidP="007D74AC">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7"/>
      </w:tblGrid>
      <w:tr w:rsidR="007D74AC" w:rsidTr="007D74AC">
        <w:trPr>
          <w:trHeight w:val="1985"/>
        </w:trPr>
        <w:tc>
          <w:tcPr>
            <w:tcW w:w="9497" w:type="dxa"/>
          </w:tcPr>
          <w:p w:rsidR="007D74AC" w:rsidRDefault="007D74AC" w:rsidP="007D74AC">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7D74AC" w:rsidRDefault="007D74AC" w:rsidP="007D74AC">
            <w:pPr>
              <w:spacing w:line="360" w:lineRule="auto"/>
              <w:rPr>
                <w:rFonts w:ascii="宋体"/>
                <w:b/>
                <w:color w:val="000000"/>
                <w:sz w:val="20"/>
                <w:szCs w:val="20"/>
              </w:rPr>
            </w:pPr>
            <w:r>
              <w:rPr>
                <w:rFonts w:ascii="宋体" w:hAnsi="宋体" w:hint="eastAsia"/>
                <w:b/>
                <w:color w:val="000000"/>
                <w:sz w:val="20"/>
                <w:szCs w:val="20"/>
              </w:rPr>
              <w:t>重点审核部门：生产部、质检部、</w:t>
            </w:r>
          </w:p>
          <w:p w:rsidR="007D74AC" w:rsidRDefault="007D74AC" w:rsidP="007D74AC">
            <w:pPr>
              <w:spacing w:line="360" w:lineRule="auto"/>
              <w:rPr>
                <w:rFonts w:ascii="宋体"/>
                <w:b/>
                <w:color w:val="000000"/>
                <w:sz w:val="20"/>
                <w:szCs w:val="20"/>
              </w:rPr>
            </w:pPr>
            <w:r>
              <w:rPr>
                <w:rFonts w:ascii="宋体" w:hAnsi="宋体" w:hint="eastAsia"/>
                <w:b/>
                <w:color w:val="000000"/>
                <w:sz w:val="20"/>
                <w:szCs w:val="20"/>
              </w:rPr>
              <w:t>重点审核过程：生产过程</w:t>
            </w:r>
          </w:p>
          <w:p w:rsidR="007D74AC" w:rsidRDefault="007D74AC" w:rsidP="007D74AC">
            <w:pPr>
              <w:spacing w:line="360" w:lineRule="auto"/>
              <w:rPr>
                <w:rFonts w:ascii="宋体"/>
                <w:b/>
                <w:color w:val="000000"/>
                <w:sz w:val="20"/>
                <w:szCs w:val="20"/>
              </w:rPr>
            </w:pPr>
            <w:r>
              <w:rPr>
                <w:rFonts w:ascii="宋体" w:hAnsi="宋体" w:hint="eastAsia"/>
                <w:b/>
                <w:color w:val="000000"/>
                <w:sz w:val="20"/>
                <w:szCs w:val="20"/>
              </w:rPr>
              <w:t>重点审核场所：车间</w:t>
            </w:r>
          </w:p>
        </w:tc>
      </w:tr>
      <w:tr w:rsidR="007D74AC" w:rsidTr="007D74AC">
        <w:trPr>
          <w:trHeight w:val="1425"/>
        </w:trPr>
        <w:tc>
          <w:tcPr>
            <w:tcW w:w="9497" w:type="dxa"/>
          </w:tcPr>
          <w:p w:rsidR="007D74AC" w:rsidRDefault="007D74AC" w:rsidP="007D74AC">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7D74AC" w:rsidRDefault="007D74AC" w:rsidP="007D74AC">
            <w:pPr>
              <w:spacing w:line="360" w:lineRule="auto"/>
              <w:rPr>
                <w:rFonts w:ascii="宋体"/>
                <w:b/>
                <w:color w:val="000000"/>
                <w:sz w:val="20"/>
                <w:szCs w:val="20"/>
              </w:rPr>
            </w:pPr>
            <w:r>
              <w:rPr>
                <w:rFonts w:ascii="宋体" w:hAnsi="宋体" w:hint="eastAsia"/>
                <w:b/>
                <w:color w:val="000000"/>
                <w:sz w:val="20"/>
                <w:szCs w:val="20"/>
              </w:rPr>
              <w:t>重点审核部门：生产部、办公室</w:t>
            </w:r>
          </w:p>
          <w:p w:rsidR="007D74AC" w:rsidRDefault="007D74AC" w:rsidP="007D74AC">
            <w:pPr>
              <w:spacing w:line="260" w:lineRule="exact"/>
              <w:rPr>
                <w:rFonts w:ascii="宋体"/>
                <w:b/>
                <w:color w:val="000000"/>
                <w:sz w:val="20"/>
                <w:szCs w:val="20"/>
              </w:rPr>
            </w:pPr>
            <w:r>
              <w:rPr>
                <w:rFonts w:ascii="宋体" w:hAnsi="宋体" w:hint="eastAsia"/>
                <w:b/>
                <w:color w:val="000000"/>
                <w:sz w:val="20"/>
                <w:szCs w:val="20"/>
              </w:rPr>
              <w:t>重点审核场所：车间</w:t>
            </w:r>
          </w:p>
        </w:tc>
      </w:tr>
      <w:tr w:rsidR="007D74AC" w:rsidTr="007D74AC">
        <w:trPr>
          <w:trHeight w:val="720"/>
        </w:trPr>
        <w:tc>
          <w:tcPr>
            <w:tcW w:w="9497" w:type="dxa"/>
          </w:tcPr>
          <w:p w:rsidR="007D74AC" w:rsidRDefault="007D74AC" w:rsidP="007D74AC">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7D74AC" w:rsidRDefault="007D74AC" w:rsidP="007D74AC">
            <w:pPr>
              <w:spacing w:line="360" w:lineRule="auto"/>
              <w:rPr>
                <w:rFonts w:ascii="宋体"/>
                <w:b/>
                <w:color w:val="000000"/>
                <w:sz w:val="20"/>
                <w:szCs w:val="20"/>
              </w:rPr>
            </w:pPr>
            <w:r>
              <w:rPr>
                <w:rFonts w:ascii="宋体" w:hAnsi="宋体" w:hint="eastAsia"/>
                <w:b/>
                <w:color w:val="000000"/>
                <w:sz w:val="20"/>
                <w:szCs w:val="20"/>
              </w:rPr>
              <w:t>重点审核部门：生产部、办公室</w:t>
            </w:r>
          </w:p>
          <w:p w:rsidR="007D74AC" w:rsidRDefault="007D74AC" w:rsidP="007D74AC">
            <w:pPr>
              <w:spacing w:line="260" w:lineRule="exact"/>
              <w:rPr>
                <w:rFonts w:ascii="宋体"/>
                <w:b/>
                <w:color w:val="000000"/>
                <w:sz w:val="20"/>
                <w:szCs w:val="20"/>
              </w:rPr>
            </w:pPr>
            <w:r>
              <w:rPr>
                <w:rFonts w:ascii="宋体" w:hAnsi="宋体" w:hint="eastAsia"/>
                <w:b/>
                <w:color w:val="000000"/>
                <w:sz w:val="20"/>
                <w:szCs w:val="20"/>
              </w:rPr>
              <w:t>重点审核场所：车间</w:t>
            </w:r>
          </w:p>
        </w:tc>
      </w:tr>
    </w:tbl>
    <w:p w:rsidR="007D74AC" w:rsidRDefault="007D74AC" w:rsidP="007D74AC">
      <w:pPr>
        <w:spacing w:line="200" w:lineRule="exact"/>
        <w:rPr>
          <w:rFonts w:ascii="宋体"/>
          <w:b/>
          <w:color w:val="000000"/>
          <w:sz w:val="26"/>
          <w:szCs w:val="26"/>
        </w:rPr>
      </w:pPr>
    </w:p>
    <w:p w:rsidR="007D74AC" w:rsidRDefault="007D74AC" w:rsidP="007D74AC">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221"/>
      </w:tblGrid>
      <w:tr w:rsidR="007D74AC" w:rsidTr="007D74AC">
        <w:trPr>
          <w:trHeight w:val="485"/>
        </w:trPr>
        <w:tc>
          <w:tcPr>
            <w:tcW w:w="1276" w:type="dxa"/>
            <w:vMerge w:val="restart"/>
          </w:tcPr>
          <w:p w:rsidR="007D74AC" w:rsidRDefault="007D74AC" w:rsidP="007D74AC">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7D74AC" w:rsidRDefault="007D74AC" w:rsidP="007D74AC">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p w:rsidR="007D74AC" w:rsidRDefault="007D74AC" w:rsidP="007D74AC">
            <w:pPr>
              <w:spacing w:line="260" w:lineRule="exact"/>
              <w:rPr>
                <w:rFonts w:ascii="宋体" w:hAns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2019.</w:t>
            </w:r>
            <w:r w:rsidR="008E20ED">
              <w:rPr>
                <w:rFonts w:ascii="宋体" w:hAnsi="宋体" w:hint="eastAsia"/>
                <w:b/>
                <w:color w:val="000000"/>
                <w:sz w:val="20"/>
                <w:szCs w:val="20"/>
              </w:rPr>
              <w:t>11</w:t>
            </w:r>
            <w:r>
              <w:rPr>
                <w:rFonts w:ascii="宋体" w:hAnsi="宋体" w:hint="eastAsia"/>
                <w:b/>
                <w:color w:val="000000"/>
                <w:sz w:val="20"/>
                <w:szCs w:val="20"/>
              </w:rPr>
              <w:t>.7---</w:t>
            </w:r>
            <w:r w:rsidR="008E20ED">
              <w:rPr>
                <w:rFonts w:ascii="宋体" w:hAnsi="宋体" w:hint="eastAsia"/>
                <w:b/>
                <w:color w:val="000000"/>
                <w:sz w:val="20"/>
                <w:szCs w:val="20"/>
              </w:rPr>
              <w:t>11</w:t>
            </w:r>
            <w:r>
              <w:rPr>
                <w:rFonts w:ascii="宋体" w:hAnsi="宋体" w:hint="eastAsia"/>
                <w:b/>
                <w:color w:val="000000"/>
                <w:sz w:val="20"/>
                <w:szCs w:val="20"/>
              </w:rPr>
              <w:t>.8日内审。</w:t>
            </w:r>
          </w:p>
          <w:p w:rsidR="007D74AC" w:rsidRDefault="007D74AC" w:rsidP="007D74AC">
            <w:pPr>
              <w:spacing w:line="260" w:lineRule="exact"/>
              <w:rPr>
                <w:rFonts w:ascii="宋体" w:hAnsi="宋体"/>
                <w:b/>
                <w:color w:val="000000"/>
                <w:sz w:val="20"/>
                <w:szCs w:val="20"/>
              </w:rPr>
            </w:pPr>
          </w:p>
        </w:tc>
      </w:tr>
      <w:tr w:rsidR="007D74AC" w:rsidTr="007D74AC">
        <w:trPr>
          <w:trHeight w:val="675"/>
        </w:trPr>
        <w:tc>
          <w:tcPr>
            <w:tcW w:w="1276" w:type="dxa"/>
            <w:vMerge/>
          </w:tcPr>
          <w:p w:rsidR="007D74AC" w:rsidRDefault="007D74AC" w:rsidP="007D74AC">
            <w:pPr>
              <w:spacing w:line="260" w:lineRule="exact"/>
              <w:rPr>
                <w:rFonts w:ascii="宋体"/>
                <w:b/>
                <w:color w:val="000000"/>
                <w:sz w:val="20"/>
                <w:szCs w:val="20"/>
              </w:rPr>
            </w:pPr>
          </w:p>
        </w:tc>
        <w:tc>
          <w:tcPr>
            <w:tcW w:w="8221" w:type="dxa"/>
          </w:tcPr>
          <w:p w:rsidR="007D74AC" w:rsidRDefault="007D74AC" w:rsidP="007D74AC">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7D74AC" w:rsidRDefault="007D74AC" w:rsidP="007D74AC">
            <w:pPr>
              <w:spacing w:line="260" w:lineRule="exact"/>
              <w:ind w:firstLineChars="100" w:firstLine="201"/>
              <w:rPr>
                <w:rFonts w:ascii="宋体" w:hAns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7D74AC" w:rsidTr="007D74AC">
        <w:trPr>
          <w:trHeight w:val="630"/>
        </w:trPr>
        <w:tc>
          <w:tcPr>
            <w:tcW w:w="1276" w:type="dxa"/>
            <w:vMerge/>
          </w:tcPr>
          <w:p w:rsidR="007D74AC" w:rsidRDefault="007D74AC" w:rsidP="007D74AC">
            <w:pPr>
              <w:spacing w:line="260" w:lineRule="exact"/>
              <w:rPr>
                <w:rFonts w:ascii="宋体"/>
                <w:b/>
                <w:color w:val="000000"/>
                <w:sz w:val="20"/>
                <w:szCs w:val="20"/>
              </w:rPr>
            </w:pPr>
          </w:p>
        </w:tc>
        <w:tc>
          <w:tcPr>
            <w:tcW w:w="8221" w:type="dxa"/>
          </w:tcPr>
          <w:p w:rsidR="007D74AC" w:rsidRDefault="007D74AC" w:rsidP="007D74AC">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7D74AC" w:rsidRDefault="007D74AC" w:rsidP="007D74AC">
            <w:pPr>
              <w:spacing w:line="260" w:lineRule="exact"/>
              <w:ind w:firstLineChars="200" w:firstLine="402"/>
              <w:rPr>
                <w:rFonts w:asci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tc>
      </w:tr>
      <w:tr w:rsidR="007D74AC" w:rsidTr="007D74AC">
        <w:trPr>
          <w:trHeight w:val="630"/>
        </w:trPr>
        <w:tc>
          <w:tcPr>
            <w:tcW w:w="1276" w:type="dxa"/>
            <w:vMerge w:val="restart"/>
            <w:vAlign w:val="center"/>
          </w:tcPr>
          <w:p w:rsidR="007D74AC" w:rsidRDefault="007D74AC" w:rsidP="007D74AC">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7D74AC" w:rsidRDefault="007D74AC" w:rsidP="007D74AC">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7D74AC" w:rsidRDefault="007D74AC" w:rsidP="008E20ED">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2019.</w:t>
            </w:r>
            <w:r w:rsidR="008E20ED">
              <w:rPr>
                <w:rFonts w:ascii="宋体" w:hAnsi="宋体" w:hint="eastAsia"/>
                <w:b/>
                <w:color w:val="000000"/>
                <w:sz w:val="20"/>
                <w:szCs w:val="20"/>
              </w:rPr>
              <w:t>11</w:t>
            </w:r>
            <w:r>
              <w:rPr>
                <w:rFonts w:ascii="宋体" w:hAnsi="宋体" w:hint="eastAsia"/>
                <w:b/>
                <w:color w:val="000000"/>
                <w:sz w:val="20"/>
                <w:szCs w:val="20"/>
              </w:rPr>
              <w:t>.</w:t>
            </w:r>
            <w:r w:rsidR="008E20ED">
              <w:rPr>
                <w:rFonts w:ascii="宋体" w:hAnsi="宋体" w:hint="eastAsia"/>
                <w:b/>
                <w:color w:val="000000"/>
                <w:sz w:val="20"/>
                <w:szCs w:val="20"/>
              </w:rPr>
              <w:t>18</w:t>
            </w:r>
            <w:r>
              <w:rPr>
                <w:rFonts w:ascii="宋体" w:hAnsi="宋体" w:hint="eastAsia"/>
                <w:b/>
                <w:color w:val="000000"/>
                <w:sz w:val="20"/>
                <w:szCs w:val="20"/>
              </w:rPr>
              <w:t xml:space="preserve"> 管理评审。</w:t>
            </w:r>
          </w:p>
        </w:tc>
      </w:tr>
      <w:tr w:rsidR="007D74AC" w:rsidTr="007D74AC">
        <w:trPr>
          <w:trHeight w:val="630"/>
        </w:trPr>
        <w:tc>
          <w:tcPr>
            <w:tcW w:w="1276" w:type="dxa"/>
            <w:vMerge/>
          </w:tcPr>
          <w:p w:rsidR="007D74AC" w:rsidRDefault="007D74AC" w:rsidP="007D74AC">
            <w:pPr>
              <w:spacing w:line="260" w:lineRule="exact"/>
              <w:rPr>
                <w:rFonts w:ascii="宋体"/>
                <w:b/>
                <w:color w:val="000000"/>
                <w:sz w:val="20"/>
                <w:szCs w:val="20"/>
              </w:rPr>
            </w:pPr>
          </w:p>
        </w:tc>
        <w:tc>
          <w:tcPr>
            <w:tcW w:w="8221" w:type="dxa"/>
          </w:tcPr>
          <w:p w:rsidR="007D74AC" w:rsidRDefault="007D74AC" w:rsidP="007D74AC">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充分</w:t>
            </w:r>
          </w:p>
          <w:p w:rsidR="007D74AC" w:rsidRDefault="007D74AC" w:rsidP="007D74AC">
            <w:pPr>
              <w:spacing w:line="260" w:lineRule="exact"/>
              <w:ind w:firstLineChars="100" w:firstLine="201"/>
              <w:rPr>
                <w:rFonts w:ascii="宋体" w:hAnsi="宋体"/>
                <w:b/>
                <w:color w:val="000000"/>
                <w:sz w:val="20"/>
                <w:szCs w:val="20"/>
              </w:rPr>
            </w:pPr>
          </w:p>
        </w:tc>
      </w:tr>
      <w:tr w:rsidR="007D74AC" w:rsidTr="007D74AC">
        <w:trPr>
          <w:trHeight w:val="630"/>
        </w:trPr>
        <w:tc>
          <w:tcPr>
            <w:tcW w:w="1276" w:type="dxa"/>
            <w:vMerge/>
          </w:tcPr>
          <w:p w:rsidR="007D74AC" w:rsidRDefault="007D74AC" w:rsidP="007D74AC">
            <w:pPr>
              <w:spacing w:line="260" w:lineRule="exact"/>
              <w:rPr>
                <w:rFonts w:ascii="宋体"/>
                <w:b/>
                <w:color w:val="000000"/>
                <w:sz w:val="20"/>
                <w:szCs w:val="20"/>
              </w:rPr>
            </w:pPr>
          </w:p>
        </w:tc>
        <w:tc>
          <w:tcPr>
            <w:tcW w:w="8221" w:type="dxa"/>
          </w:tcPr>
          <w:p w:rsidR="007D74AC" w:rsidRDefault="007D74AC" w:rsidP="007D74AC">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7D74AC" w:rsidRDefault="007D74AC" w:rsidP="007D74AC">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7D74AC" w:rsidRDefault="007D74AC" w:rsidP="007D74AC">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tc>
      </w:tr>
      <w:tr w:rsidR="007D74AC" w:rsidTr="007D74AC">
        <w:trPr>
          <w:trHeight w:val="705"/>
        </w:trPr>
        <w:tc>
          <w:tcPr>
            <w:tcW w:w="9497" w:type="dxa"/>
            <w:gridSpan w:val="2"/>
          </w:tcPr>
          <w:p w:rsidR="007D74AC" w:rsidRDefault="007D74AC" w:rsidP="007D74AC">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7D74AC" w:rsidRDefault="007D74AC" w:rsidP="007D74AC">
            <w:pPr>
              <w:widowControl/>
              <w:jc w:val="left"/>
              <w:rPr>
                <w:rFonts w:ascii="宋体"/>
                <w:b/>
                <w:color w:val="000000"/>
                <w:szCs w:val="21"/>
              </w:rPr>
            </w:pPr>
            <w:r>
              <w:rPr>
                <w:rFonts w:ascii="宋体" w:hAnsi="宋体" w:hint="eastAsia"/>
                <w:b/>
                <w:color w:val="000000"/>
                <w:sz w:val="20"/>
                <w:szCs w:val="20"/>
              </w:rPr>
              <w:t>已为二阶段审核做好准备。</w:t>
            </w:r>
          </w:p>
        </w:tc>
      </w:tr>
    </w:tbl>
    <w:p w:rsidR="007D74AC" w:rsidRDefault="007D74AC" w:rsidP="007D74AC">
      <w:pPr>
        <w:spacing w:beforeLines="50" w:before="156" w:line="360" w:lineRule="exact"/>
        <w:rPr>
          <w:rFonts w:ascii="宋体"/>
          <w:b/>
          <w:color w:val="000000"/>
          <w:sz w:val="26"/>
          <w:szCs w:val="26"/>
        </w:rPr>
      </w:pPr>
    </w:p>
    <w:p w:rsidR="007D74AC" w:rsidRDefault="007D74AC" w:rsidP="007D74AC">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709"/>
        <w:gridCol w:w="708"/>
      </w:tblGrid>
      <w:tr w:rsidR="007D74AC" w:rsidTr="007D74AC">
        <w:tc>
          <w:tcPr>
            <w:tcW w:w="8080" w:type="dxa"/>
          </w:tcPr>
          <w:p w:rsidR="007D74AC" w:rsidRDefault="007D74AC" w:rsidP="007D74AC">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7D74AC" w:rsidRDefault="007D74AC" w:rsidP="007D74AC">
            <w:pPr>
              <w:widowControl/>
              <w:jc w:val="left"/>
              <w:rPr>
                <w:rFonts w:ascii="宋体"/>
                <w:b/>
                <w:color w:val="000000"/>
                <w:sz w:val="20"/>
                <w:szCs w:val="20"/>
              </w:rPr>
            </w:pPr>
          </w:p>
        </w:tc>
        <w:tc>
          <w:tcPr>
            <w:tcW w:w="708" w:type="dxa"/>
          </w:tcPr>
          <w:p w:rsidR="007D74AC" w:rsidRDefault="007D74AC" w:rsidP="007D74AC">
            <w:pPr>
              <w:widowControl/>
              <w:jc w:val="left"/>
              <w:rPr>
                <w:rFonts w:ascii="宋体"/>
                <w:b/>
                <w:color w:val="000000"/>
                <w:sz w:val="20"/>
                <w:szCs w:val="20"/>
              </w:rPr>
            </w:pPr>
          </w:p>
        </w:tc>
      </w:tr>
      <w:tr w:rsidR="007D74AC" w:rsidTr="007D74AC">
        <w:tc>
          <w:tcPr>
            <w:tcW w:w="8080" w:type="dxa"/>
          </w:tcPr>
          <w:p w:rsidR="007D74AC" w:rsidRDefault="007D74AC" w:rsidP="007D74AC">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7D74AC" w:rsidRDefault="007D74AC" w:rsidP="007D74AC">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D74AC" w:rsidRDefault="007D74AC" w:rsidP="007D74AC">
            <w:pPr>
              <w:rPr>
                <w:rFonts w:ascii="宋体"/>
                <w:color w:val="000000"/>
                <w:sz w:val="20"/>
                <w:szCs w:val="20"/>
              </w:rPr>
            </w:pPr>
            <w:r>
              <w:rPr>
                <w:rFonts w:ascii="宋体" w:hAnsi="宋体" w:hint="eastAsia"/>
                <w:color w:val="000000"/>
                <w:sz w:val="20"/>
                <w:szCs w:val="20"/>
              </w:rPr>
              <w:t>□否</w:t>
            </w:r>
          </w:p>
        </w:tc>
      </w:tr>
      <w:tr w:rsidR="007D74AC" w:rsidTr="007D74AC">
        <w:tc>
          <w:tcPr>
            <w:tcW w:w="8080" w:type="dxa"/>
          </w:tcPr>
          <w:p w:rsidR="007D74AC" w:rsidRDefault="007D74AC" w:rsidP="007D74A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7D74AC" w:rsidRDefault="007D74AC" w:rsidP="007D74AC">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D74AC" w:rsidRDefault="007D74AC" w:rsidP="007D74AC">
            <w:pPr>
              <w:rPr>
                <w:rFonts w:ascii="宋体"/>
                <w:color w:val="000000"/>
                <w:sz w:val="20"/>
                <w:szCs w:val="20"/>
              </w:rPr>
            </w:pPr>
            <w:r>
              <w:rPr>
                <w:rFonts w:ascii="宋体" w:hAnsi="宋体" w:hint="eastAsia"/>
                <w:color w:val="000000"/>
                <w:sz w:val="20"/>
                <w:szCs w:val="20"/>
              </w:rPr>
              <w:t>□否</w:t>
            </w:r>
          </w:p>
        </w:tc>
      </w:tr>
      <w:tr w:rsidR="007D74AC" w:rsidTr="007D74AC">
        <w:tc>
          <w:tcPr>
            <w:tcW w:w="8080" w:type="dxa"/>
          </w:tcPr>
          <w:p w:rsidR="007D74AC" w:rsidRDefault="007D74AC" w:rsidP="007D74A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7D74AC" w:rsidRDefault="007D74AC" w:rsidP="007D74AC">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D74AC" w:rsidRDefault="007D74AC" w:rsidP="007D74AC">
            <w:pPr>
              <w:rPr>
                <w:rFonts w:ascii="宋体"/>
                <w:color w:val="000000"/>
                <w:sz w:val="20"/>
                <w:szCs w:val="20"/>
              </w:rPr>
            </w:pPr>
            <w:r>
              <w:rPr>
                <w:rFonts w:ascii="宋体" w:hAnsi="宋体" w:hint="eastAsia"/>
                <w:color w:val="000000"/>
                <w:sz w:val="20"/>
                <w:szCs w:val="20"/>
              </w:rPr>
              <w:t>□否</w:t>
            </w:r>
          </w:p>
        </w:tc>
      </w:tr>
      <w:tr w:rsidR="007D74AC" w:rsidTr="007D74AC">
        <w:tc>
          <w:tcPr>
            <w:tcW w:w="8080" w:type="dxa"/>
          </w:tcPr>
          <w:p w:rsidR="007D74AC" w:rsidRDefault="007D74AC" w:rsidP="007D74A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7D74AC" w:rsidRDefault="007D74AC" w:rsidP="007D74AC">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D74AC" w:rsidRDefault="007D74AC" w:rsidP="007D74AC">
            <w:pPr>
              <w:rPr>
                <w:rFonts w:ascii="宋体"/>
                <w:color w:val="000000"/>
                <w:sz w:val="20"/>
                <w:szCs w:val="20"/>
              </w:rPr>
            </w:pPr>
            <w:r>
              <w:rPr>
                <w:rFonts w:ascii="宋体" w:hAnsi="宋体" w:hint="eastAsia"/>
                <w:color w:val="000000"/>
                <w:sz w:val="20"/>
                <w:szCs w:val="20"/>
              </w:rPr>
              <w:t>□否</w:t>
            </w:r>
          </w:p>
        </w:tc>
      </w:tr>
      <w:tr w:rsidR="007D74AC" w:rsidTr="007D74AC">
        <w:tc>
          <w:tcPr>
            <w:tcW w:w="8080" w:type="dxa"/>
          </w:tcPr>
          <w:p w:rsidR="007D74AC" w:rsidRDefault="007D74AC" w:rsidP="007D74A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7D74AC" w:rsidRDefault="007D74AC" w:rsidP="007D74AC">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D74AC" w:rsidRDefault="007D74AC" w:rsidP="007D74AC">
            <w:pPr>
              <w:rPr>
                <w:rFonts w:ascii="宋体"/>
                <w:color w:val="000000"/>
                <w:sz w:val="20"/>
                <w:szCs w:val="20"/>
              </w:rPr>
            </w:pPr>
            <w:r>
              <w:rPr>
                <w:rFonts w:ascii="宋体" w:hAnsi="宋体" w:hint="eastAsia"/>
                <w:color w:val="000000"/>
                <w:sz w:val="20"/>
                <w:szCs w:val="20"/>
              </w:rPr>
              <w:t>□否</w:t>
            </w:r>
          </w:p>
        </w:tc>
      </w:tr>
      <w:tr w:rsidR="007D74AC" w:rsidTr="007D74AC">
        <w:tc>
          <w:tcPr>
            <w:tcW w:w="8080" w:type="dxa"/>
          </w:tcPr>
          <w:p w:rsidR="007D74AC" w:rsidRDefault="007D74AC" w:rsidP="007D74A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7D74AC" w:rsidRDefault="007D74AC" w:rsidP="007D74AC">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D74AC" w:rsidRDefault="007D74AC" w:rsidP="007D74AC">
            <w:pPr>
              <w:rPr>
                <w:rFonts w:ascii="宋体"/>
                <w:color w:val="000000"/>
                <w:sz w:val="20"/>
                <w:szCs w:val="20"/>
              </w:rPr>
            </w:pPr>
            <w:r>
              <w:rPr>
                <w:rFonts w:ascii="宋体" w:hAnsi="宋体" w:hint="eastAsia"/>
                <w:color w:val="000000"/>
                <w:sz w:val="20"/>
                <w:szCs w:val="20"/>
              </w:rPr>
              <w:t>□否</w:t>
            </w:r>
          </w:p>
        </w:tc>
      </w:tr>
      <w:tr w:rsidR="007D74AC" w:rsidTr="007D74AC">
        <w:tc>
          <w:tcPr>
            <w:tcW w:w="8080" w:type="dxa"/>
          </w:tcPr>
          <w:p w:rsidR="007D74AC" w:rsidRDefault="007D74AC" w:rsidP="007D74A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7D74AC" w:rsidRDefault="007D74AC" w:rsidP="007D74AC">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D74AC" w:rsidRDefault="007D74AC" w:rsidP="007D74AC">
            <w:pPr>
              <w:rPr>
                <w:rFonts w:ascii="宋体"/>
                <w:color w:val="000000"/>
                <w:sz w:val="20"/>
                <w:szCs w:val="20"/>
              </w:rPr>
            </w:pPr>
            <w:r>
              <w:rPr>
                <w:rFonts w:ascii="宋体" w:hAnsi="宋体" w:hint="eastAsia"/>
                <w:color w:val="000000"/>
                <w:sz w:val="20"/>
                <w:szCs w:val="20"/>
              </w:rPr>
              <w:t>□否</w:t>
            </w:r>
          </w:p>
        </w:tc>
      </w:tr>
    </w:tbl>
    <w:p w:rsidR="007D74AC" w:rsidRDefault="007D74AC" w:rsidP="007D74AC">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5"/>
      </w:tblGrid>
      <w:tr w:rsidR="007D74AC" w:rsidTr="007D74AC">
        <w:trPr>
          <w:cantSplit/>
          <w:trHeight w:val="296"/>
          <w:jc w:val="center"/>
        </w:trPr>
        <w:tc>
          <w:tcPr>
            <w:tcW w:w="9615" w:type="dxa"/>
          </w:tcPr>
          <w:p w:rsidR="007D74AC" w:rsidRDefault="007D74AC" w:rsidP="007D74AC">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OHSMS)</w:t>
            </w:r>
          </w:p>
          <w:p w:rsidR="007D74AC" w:rsidRDefault="007D74AC" w:rsidP="007D74AC">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7D74AC" w:rsidRDefault="007D74AC" w:rsidP="007D74AC">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7D74AC" w:rsidRDefault="007D74AC" w:rsidP="007D74AC">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7D74AC" w:rsidRDefault="007D74AC" w:rsidP="007D74AC">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7D74AC" w:rsidRDefault="007D74AC" w:rsidP="007D74AC">
      <w:pPr>
        <w:spacing w:line="240" w:lineRule="exact"/>
        <w:rPr>
          <w:rFonts w:ascii="宋体"/>
          <w:b/>
          <w:color w:val="000000"/>
          <w:sz w:val="26"/>
          <w:szCs w:val="26"/>
        </w:rPr>
      </w:pPr>
    </w:p>
    <w:p w:rsidR="007D74AC" w:rsidRDefault="007D74AC" w:rsidP="007D74AC">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D74AC" w:rsidRDefault="00967B9C" w:rsidP="00967B9C">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sidR="007D74AC">
        <w:rPr>
          <w:rFonts w:ascii="宋体" w:hAnsi="宋体" w:hint="eastAsia"/>
          <w:b/>
          <w:color w:val="000000"/>
          <w:sz w:val="20"/>
          <w:szCs w:val="20"/>
        </w:rPr>
        <w:t>范围无变化见初定的管理体系认证范围：</w:t>
      </w:r>
    </w:p>
    <w:p w:rsidR="007D74AC" w:rsidRDefault="00967B9C" w:rsidP="00967B9C">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7D74AC">
        <w:rPr>
          <w:rFonts w:ascii="宋体" w:hAnsi="宋体" w:hint="eastAsia"/>
          <w:b/>
          <w:color w:val="000000"/>
          <w:sz w:val="20"/>
          <w:szCs w:val="20"/>
        </w:rPr>
        <w:t>范围有变化，与组织最终确定二阶段范围是：</w:t>
      </w:r>
    </w:p>
    <w:p w:rsidR="007D74AC" w:rsidRDefault="007D74AC" w:rsidP="00967B9C">
      <w:pPr>
        <w:spacing w:line="300" w:lineRule="auto"/>
        <w:ind w:firstLineChars="300" w:firstLine="602"/>
        <w:rPr>
          <w:rFonts w:ascii="宋体"/>
          <w:b/>
          <w:color w:val="000000"/>
          <w:sz w:val="20"/>
          <w:szCs w:val="20"/>
          <w:u w:val="single"/>
        </w:rPr>
      </w:pPr>
      <w:r w:rsidRPr="009510AA">
        <w:rPr>
          <w:rFonts w:ascii="宋体" w:hAnsi="宋体"/>
          <w:b/>
          <w:color w:val="000000"/>
          <w:sz w:val="20"/>
          <w:szCs w:val="20"/>
          <w:u w:val="single"/>
        </w:rPr>
        <w:t>___</w:t>
      </w:r>
      <w:r>
        <w:rPr>
          <w:rFonts w:ascii="宋体" w:hAnsi="宋体"/>
          <w:b/>
          <w:color w:val="000000"/>
          <w:sz w:val="20"/>
          <w:szCs w:val="20"/>
        </w:rPr>
        <w:t>__________</w:t>
      </w:r>
    </w:p>
    <w:p w:rsidR="007D74AC" w:rsidRDefault="007D74AC" w:rsidP="007D74AC">
      <w:pPr>
        <w:spacing w:beforeLines="50" w:before="156" w:afterLines="20" w:after="62" w:line="360" w:lineRule="exact"/>
        <w:ind w:firstLineChars="100" w:firstLine="211"/>
        <w:rPr>
          <w:rFonts w:ascii="宋体"/>
          <w:b/>
          <w:bCs/>
          <w:color w:val="000000"/>
          <w:sz w:val="26"/>
          <w:szCs w:val="26"/>
        </w:rPr>
      </w:pPr>
      <w:r>
        <w:rPr>
          <w:rFonts w:ascii="宋体" w:hAnsi="宋体" w:hint="eastAsia"/>
          <w:b/>
          <w:noProof/>
          <w:color w:val="000000"/>
        </w:rPr>
        <w:drawing>
          <wp:anchor distT="0" distB="0" distL="114300" distR="114300" simplePos="0" relativeHeight="251659264" behindDoc="0" locked="0" layoutInCell="1" allowOverlap="1" wp14:anchorId="303CD75E" wp14:editId="291EEBF8">
            <wp:simplePos x="0" y="0"/>
            <wp:positionH relativeFrom="column">
              <wp:posOffset>1803189</wp:posOffset>
            </wp:positionH>
            <wp:positionV relativeFrom="paragraph">
              <wp:posOffset>320040</wp:posOffset>
            </wp:positionV>
            <wp:extent cx="956733" cy="483213"/>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lum bright="-76000" contrast="88000"/>
                      <a:extLst>
                        <a:ext uri="{28A0092B-C50C-407E-A947-70E740481C1C}">
                          <a14:useLocalDpi xmlns:a14="http://schemas.microsoft.com/office/drawing/2010/main" val="0"/>
                        </a:ext>
                      </a:extLst>
                    </a:blip>
                    <a:srcRect/>
                    <a:stretch>
                      <a:fillRect/>
                    </a:stretch>
                  </pic:blipFill>
                  <pic:spPr bwMode="auto">
                    <a:xfrm>
                      <a:off x="0" y="0"/>
                      <a:ext cx="956733" cy="48321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7D74AC" w:rsidRDefault="007D74AC" w:rsidP="007D74AC">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7D74AC" w:rsidRDefault="007D74AC" w:rsidP="007D74AC">
      <w:pPr>
        <w:spacing w:line="400" w:lineRule="exact"/>
        <w:ind w:firstLineChars="400" w:firstLine="843"/>
        <w:rPr>
          <w:rFonts w:ascii="宋体" w:hAnsi="宋体"/>
          <w:b/>
          <w:color w:val="000000"/>
        </w:rPr>
      </w:pPr>
    </w:p>
    <w:p w:rsidR="007D74AC" w:rsidRDefault="007D74AC" w:rsidP="007D74AC">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7D74AC" w:rsidRDefault="007D74AC" w:rsidP="007D74AC">
      <w:pPr>
        <w:spacing w:line="360" w:lineRule="exact"/>
        <w:ind w:firstLineChars="400" w:firstLine="843"/>
        <w:rPr>
          <w:rFonts w:ascii="宋体"/>
          <w:b/>
          <w:color w:val="000000"/>
        </w:rPr>
      </w:pPr>
    </w:p>
    <w:p w:rsidR="007D74AC" w:rsidRDefault="007D74AC" w:rsidP="007D74AC">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2019.1</w:t>
      </w:r>
      <w:r w:rsidR="00967B9C">
        <w:rPr>
          <w:rFonts w:ascii="宋体" w:hAnsi="宋体" w:hint="eastAsia"/>
          <w:b/>
          <w:color w:val="000000"/>
        </w:rPr>
        <w:t>2</w:t>
      </w:r>
      <w:r>
        <w:rPr>
          <w:rFonts w:ascii="宋体" w:hAnsi="宋体" w:hint="eastAsia"/>
          <w:b/>
          <w:color w:val="000000"/>
        </w:rPr>
        <w:t>.1</w:t>
      </w:r>
      <w:r w:rsidR="00967B9C">
        <w:rPr>
          <w:rFonts w:ascii="宋体" w:hAnsi="宋体" w:hint="eastAsia"/>
          <w:b/>
          <w:color w:val="000000"/>
        </w:rPr>
        <w:t>1</w:t>
      </w:r>
    </w:p>
    <w:p w:rsidR="007D74AC" w:rsidRDefault="007D74AC" w:rsidP="007D74AC">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7D74AC" w:rsidRDefault="007D74AC" w:rsidP="007D74A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7D74AC" w:rsidRDefault="007D74AC" w:rsidP="007D74AC">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7D74AC" w:rsidRDefault="007D74AC" w:rsidP="007D74A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7D74AC" w:rsidRDefault="007D74AC" w:rsidP="007D74A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7D74AC" w:rsidRDefault="007D74AC" w:rsidP="007D74AC">
      <w:pPr>
        <w:spacing w:line="240" w:lineRule="exact"/>
        <w:rPr>
          <w:rFonts w:ascii="宋体"/>
          <w:b/>
          <w:bCs/>
          <w:color w:val="000000"/>
          <w:sz w:val="26"/>
          <w:szCs w:val="26"/>
        </w:rPr>
      </w:pPr>
    </w:p>
    <w:p w:rsidR="007D74AC" w:rsidRDefault="007D74AC" w:rsidP="007D74AC">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7D74AC" w:rsidRDefault="007D74AC" w:rsidP="007D74AC">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7D74AC" w:rsidRDefault="007D74AC" w:rsidP="007D74AC">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7D74AC" w:rsidRDefault="007D74AC" w:rsidP="007D74AC">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bookmarkStart w:id="24" w:name="_GoBack"/>
      <w:bookmarkEnd w:id="24"/>
    </w:p>
    <w:p w:rsidR="007D74AC" w:rsidRDefault="007D74AC" w:rsidP="007D74AC">
      <w:pPr>
        <w:spacing w:line="360" w:lineRule="exact"/>
        <w:ind w:leftChars="135" w:left="283" w:firstLineChars="108" w:firstLine="217"/>
        <w:rPr>
          <w:rFonts w:eastAsia="隶书"/>
          <w:color w:val="000000"/>
          <w:szCs w:val="21"/>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r>
        <w:rPr>
          <w:rFonts w:eastAsia="隶书"/>
          <w:color w:val="000000"/>
          <w:szCs w:val="21"/>
        </w:rPr>
        <w:br w:type="page"/>
      </w:r>
    </w:p>
    <w:p w:rsidR="007D74AC" w:rsidRDefault="007D74AC" w:rsidP="007D74AC">
      <w:pPr>
        <w:snapToGrid w:val="0"/>
        <w:spacing w:line="400" w:lineRule="exact"/>
        <w:rPr>
          <w:rFonts w:eastAsia="隶书"/>
          <w:color w:val="000000"/>
          <w:sz w:val="32"/>
          <w:szCs w:val="32"/>
        </w:rPr>
      </w:pPr>
      <w:r>
        <w:rPr>
          <w:rFonts w:eastAsia="隶书" w:hint="eastAsia"/>
          <w:color w:val="000000"/>
          <w:szCs w:val="21"/>
        </w:rPr>
        <w:t>附</w:t>
      </w:r>
    </w:p>
    <w:p w:rsidR="007D74AC" w:rsidRDefault="007D74AC" w:rsidP="007D74AC">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7D74AC" w:rsidRDefault="007D74AC" w:rsidP="007D74AC">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sidR="00967B9C" w:rsidRPr="00967B9C">
        <w:rPr>
          <w:sz w:val="21"/>
          <w:szCs w:val="21"/>
        </w:rPr>
        <w:t>山东拓水环保科技</w:t>
      </w:r>
      <w:r>
        <w:rPr>
          <w:rFonts w:hint="eastAsia"/>
          <w:sz w:val="21"/>
          <w:szCs w:val="21"/>
        </w:rPr>
        <w:t>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5681"/>
        <w:gridCol w:w="1688"/>
        <w:gridCol w:w="1811"/>
      </w:tblGrid>
      <w:tr w:rsidR="007D74AC" w:rsidTr="007D74AC">
        <w:trPr>
          <w:trHeight w:val="509"/>
        </w:trPr>
        <w:tc>
          <w:tcPr>
            <w:tcW w:w="948" w:type="dxa"/>
            <w:vAlign w:val="center"/>
          </w:tcPr>
          <w:p w:rsidR="007D74AC" w:rsidRDefault="007D74AC" w:rsidP="007D74AC">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7D74AC" w:rsidRDefault="007D74AC" w:rsidP="007D74AC">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7D74AC" w:rsidRDefault="007D74AC" w:rsidP="007D74AC">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7D74AC" w:rsidRDefault="007D74AC" w:rsidP="007D74AC">
            <w:pPr>
              <w:snapToGrid w:val="0"/>
              <w:spacing w:line="280" w:lineRule="exact"/>
              <w:jc w:val="center"/>
              <w:rPr>
                <w:b/>
                <w:bCs/>
                <w:color w:val="000000"/>
                <w:sz w:val="12"/>
                <w:szCs w:val="12"/>
              </w:rPr>
            </w:pPr>
            <w:r>
              <w:rPr>
                <w:rFonts w:hint="eastAsia"/>
                <w:b/>
                <w:bCs/>
                <w:color w:val="000000"/>
                <w:sz w:val="22"/>
                <w:szCs w:val="22"/>
              </w:rPr>
              <w:t>对应的标准条款</w:t>
            </w:r>
          </w:p>
        </w:tc>
      </w:tr>
      <w:tr w:rsidR="008E20ED" w:rsidTr="007D74AC">
        <w:trPr>
          <w:trHeight w:val="2167"/>
        </w:trPr>
        <w:tc>
          <w:tcPr>
            <w:tcW w:w="948" w:type="dxa"/>
          </w:tcPr>
          <w:p w:rsidR="008E20ED" w:rsidRDefault="008E20ED" w:rsidP="007D74AC">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Pr>
          <w:p w:rsidR="008E20ED" w:rsidRDefault="008E20ED" w:rsidP="008E20ED">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未识别焊接</w:t>
            </w:r>
            <w:r w:rsidR="000B4F63">
              <w:rPr>
                <w:rFonts w:hint="eastAsia"/>
                <w:color w:val="000000"/>
                <w:sz w:val="24"/>
                <w:szCs w:val="24"/>
              </w:rPr>
              <w:t>组装</w:t>
            </w:r>
            <w:r>
              <w:rPr>
                <w:rFonts w:hint="eastAsia"/>
                <w:color w:val="000000"/>
                <w:sz w:val="24"/>
                <w:szCs w:val="24"/>
              </w:rPr>
              <w:t>过程的环境因素和危险源</w:t>
            </w:r>
          </w:p>
        </w:tc>
        <w:tc>
          <w:tcPr>
            <w:tcW w:w="1688" w:type="dxa"/>
          </w:tcPr>
          <w:p w:rsidR="008E20ED" w:rsidRDefault="008E20ED" w:rsidP="003B17CC">
            <w:pPr>
              <w:pStyle w:val="a5"/>
              <w:pBdr>
                <w:bottom w:val="none" w:sz="0" w:space="0" w:color="auto"/>
              </w:pBdr>
              <w:ind w:right="600"/>
              <w:jc w:val="left"/>
              <w:rPr>
                <w:color w:val="000000"/>
                <w:sz w:val="24"/>
                <w:szCs w:val="24"/>
              </w:rPr>
            </w:pPr>
            <w:r>
              <w:rPr>
                <w:rFonts w:hint="eastAsia"/>
                <w:color w:val="000000"/>
                <w:sz w:val="24"/>
                <w:szCs w:val="24"/>
              </w:rPr>
              <w:t>ISO14001:2015</w:t>
            </w:r>
            <w:r>
              <w:rPr>
                <w:rFonts w:hint="eastAsia"/>
                <w:color w:val="000000"/>
                <w:sz w:val="24"/>
                <w:szCs w:val="24"/>
              </w:rPr>
              <w:t>、</w:t>
            </w:r>
            <w:r>
              <w:rPr>
                <w:rFonts w:hint="eastAsia"/>
                <w:color w:val="000000"/>
                <w:sz w:val="24"/>
                <w:szCs w:val="24"/>
              </w:rPr>
              <w:t>ISO45001:2018</w:t>
            </w:r>
          </w:p>
        </w:tc>
        <w:tc>
          <w:tcPr>
            <w:tcW w:w="1811" w:type="dxa"/>
          </w:tcPr>
          <w:p w:rsidR="008E20ED" w:rsidRDefault="008E20ED" w:rsidP="003B17CC">
            <w:pPr>
              <w:pStyle w:val="a5"/>
              <w:pBdr>
                <w:bottom w:val="none" w:sz="0" w:space="0" w:color="auto"/>
              </w:pBdr>
              <w:ind w:right="600"/>
              <w:jc w:val="left"/>
              <w:rPr>
                <w:color w:val="000000"/>
                <w:sz w:val="32"/>
                <w:szCs w:val="32"/>
              </w:rPr>
            </w:pPr>
            <w:r>
              <w:rPr>
                <w:rFonts w:hint="eastAsia"/>
                <w:color w:val="000000"/>
                <w:sz w:val="32"/>
                <w:szCs w:val="32"/>
              </w:rPr>
              <w:t>6.1.2</w:t>
            </w:r>
          </w:p>
        </w:tc>
      </w:tr>
      <w:tr w:rsidR="008E20ED" w:rsidTr="007D74AC">
        <w:trPr>
          <w:trHeight w:val="2414"/>
        </w:trPr>
        <w:tc>
          <w:tcPr>
            <w:tcW w:w="948" w:type="dxa"/>
          </w:tcPr>
          <w:p w:rsidR="008E20ED" w:rsidRDefault="008E20ED" w:rsidP="007D74AC">
            <w:pPr>
              <w:pStyle w:val="a5"/>
              <w:pBdr>
                <w:bottom w:val="none" w:sz="0" w:space="0" w:color="auto"/>
              </w:pBdr>
              <w:ind w:right="600"/>
              <w:jc w:val="left"/>
              <w:rPr>
                <w:rFonts w:ascii="宋体"/>
                <w:color w:val="000000"/>
                <w:sz w:val="24"/>
                <w:szCs w:val="24"/>
              </w:rPr>
            </w:pPr>
            <w:r>
              <w:rPr>
                <w:rFonts w:ascii="宋体" w:hint="eastAsia"/>
                <w:color w:val="000000"/>
                <w:sz w:val="24"/>
                <w:szCs w:val="24"/>
              </w:rPr>
              <w:t>2</w:t>
            </w:r>
          </w:p>
        </w:tc>
        <w:tc>
          <w:tcPr>
            <w:tcW w:w="5681" w:type="dxa"/>
          </w:tcPr>
          <w:p w:rsidR="008E20ED" w:rsidRDefault="008E20ED" w:rsidP="007D74AC">
            <w:pPr>
              <w:pStyle w:val="a5"/>
              <w:pBdr>
                <w:bottom w:val="none" w:sz="0" w:space="0" w:color="auto"/>
              </w:pBdr>
              <w:tabs>
                <w:tab w:val="clear" w:pos="4153"/>
                <w:tab w:val="center" w:pos="5737"/>
              </w:tabs>
              <w:jc w:val="left"/>
              <w:rPr>
                <w:color w:val="000000"/>
                <w:sz w:val="24"/>
                <w:szCs w:val="24"/>
              </w:rPr>
            </w:pPr>
          </w:p>
        </w:tc>
        <w:tc>
          <w:tcPr>
            <w:tcW w:w="1688" w:type="dxa"/>
          </w:tcPr>
          <w:p w:rsidR="008E20ED" w:rsidRDefault="008E20ED" w:rsidP="007D74AC">
            <w:pPr>
              <w:pStyle w:val="a5"/>
              <w:pBdr>
                <w:bottom w:val="none" w:sz="0" w:space="0" w:color="auto"/>
              </w:pBdr>
              <w:ind w:right="600"/>
              <w:jc w:val="left"/>
              <w:rPr>
                <w:color w:val="000000"/>
                <w:sz w:val="24"/>
                <w:szCs w:val="24"/>
              </w:rPr>
            </w:pPr>
          </w:p>
        </w:tc>
        <w:tc>
          <w:tcPr>
            <w:tcW w:w="1811" w:type="dxa"/>
          </w:tcPr>
          <w:p w:rsidR="008E20ED" w:rsidRDefault="008E20ED" w:rsidP="007D74AC">
            <w:pPr>
              <w:pStyle w:val="a5"/>
              <w:pBdr>
                <w:bottom w:val="none" w:sz="0" w:space="0" w:color="auto"/>
              </w:pBdr>
              <w:ind w:right="600"/>
              <w:jc w:val="left"/>
              <w:rPr>
                <w:color w:val="000000"/>
                <w:sz w:val="32"/>
                <w:szCs w:val="32"/>
              </w:rPr>
            </w:pPr>
          </w:p>
        </w:tc>
      </w:tr>
      <w:tr w:rsidR="008E20ED" w:rsidTr="007D74AC">
        <w:tc>
          <w:tcPr>
            <w:tcW w:w="10128" w:type="dxa"/>
            <w:gridSpan w:val="4"/>
          </w:tcPr>
          <w:p w:rsidR="008E20ED" w:rsidRDefault="008E20ED" w:rsidP="007D74AC">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8E20ED" w:rsidRDefault="008E20ED" w:rsidP="007D74AC">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8E20ED" w:rsidRDefault="008E20ED" w:rsidP="007D74AC">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8E20ED" w:rsidRDefault="008E20ED" w:rsidP="007D74AC">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8E20ED" w:rsidRDefault="008E20ED" w:rsidP="007D74AC">
            <w:pPr>
              <w:spacing w:line="280" w:lineRule="exact"/>
              <w:rPr>
                <w:b/>
                <w:color w:val="000000"/>
                <w:sz w:val="22"/>
                <w:szCs w:val="22"/>
              </w:rPr>
            </w:pPr>
          </w:p>
          <w:p w:rsidR="008E20ED" w:rsidRDefault="008E20ED" w:rsidP="007D74AC">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p>
          <w:p w:rsidR="008E20ED" w:rsidRDefault="008E20ED" w:rsidP="007D74AC">
            <w:pPr>
              <w:spacing w:line="280" w:lineRule="exact"/>
              <w:rPr>
                <w:b/>
                <w:color w:val="000000"/>
                <w:sz w:val="22"/>
                <w:szCs w:val="22"/>
              </w:rPr>
            </w:pPr>
          </w:p>
          <w:p w:rsidR="008E20ED" w:rsidRDefault="008E20ED" w:rsidP="007D74AC">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2019</w:t>
            </w:r>
            <w:r>
              <w:rPr>
                <w:b/>
                <w:color w:val="000000"/>
                <w:sz w:val="22"/>
                <w:szCs w:val="22"/>
              </w:rPr>
              <w:t xml:space="preserve"> </w:t>
            </w:r>
            <w:r>
              <w:rPr>
                <w:rFonts w:hint="eastAsia"/>
                <w:b/>
                <w:color w:val="000000"/>
                <w:sz w:val="22"/>
                <w:szCs w:val="22"/>
              </w:rPr>
              <w:t>年</w:t>
            </w:r>
            <w:r>
              <w:rPr>
                <w:rFonts w:hint="eastAsia"/>
                <w:b/>
                <w:color w:val="000000"/>
                <w:sz w:val="22"/>
                <w:szCs w:val="22"/>
              </w:rPr>
              <w:t>12</w:t>
            </w:r>
            <w:r>
              <w:rPr>
                <w:rFonts w:hint="eastAsia"/>
                <w:b/>
                <w:color w:val="000000"/>
                <w:sz w:val="22"/>
                <w:szCs w:val="22"/>
              </w:rPr>
              <w:t>月</w:t>
            </w:r>
            <w:r>
              <w:rPr>
                <w:rFonts w:hint="eastAsia"/>
                <w:b/>
                <w:color w:val="000000"/>
                <w:sz w:val="22"/>
                <w:szCs w:val="22"/>
              </w:rPr>
              <w:t>11</w:t>
            </w:r>
            <w:r>
              <w:rPr>
                <w:rFonts w:hint="eastAsia"/>
                <w:b/>
                <w:color w:val="000000"/>
                <w:sz w:val="22"/>
                <w:szCs w:val="22"/>
              </w:rPr>
              <w:t>日</w:t>
            </w:r>
          </w:p>
        </w:tc>
      </w:tr>
      <w:tr w:rsidR="008E20ED" w:rsidTr="007D74AC">
        <w:trPr>
          <w:trHeight w:val="422"/>
        </w:trPr>
        <w:tc>
          <w:tcPr>
            <w:tcW w:w="10128" w:type="dxa"/>
            <w:gridSpan w:val="4"/>
            <w:vAlign w:val="bottom"/>
          </w:tcPr>
          <w:p w:rsidR="008E20ED" w:rsidRDefault="008E20ED" w:rsidP="007D74AC">
            <w:pPr>
              <w:spacing w:line="280" w:lineRule="exact"/>
              <w:rPr>
                <w:b/>
                <w:color w:val="000000"/>
                <w:sz w:val="22"/>
                <w:szCs w:val="22"/>
              </w:rPr>
            </w:pPr>
          </w:p>
          <w:p w:rsidR="008E20ED" w:rsidRDefault="008E20ED" w:rsidP="007D74AC">
            <w:pPr>
              <w:spacing w:line="280" w:lineRule="exact"/>
              <w:rPr>
                <w:b/>
                <w:color w:val="000000"/>
                <w:sz w:val="22"/>
                <w:szCs w:val="22"/>
              </w:rPr>
            </w:pPr>
          </w:p>
          <w:p w:rsidR="008E20ED" w:rsidRDefault="008E20ED" w:rsidP="007D74AC">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2019</w:t>
            </w:r>
            <w:r>
              <w:rPr>
                <w:b/>
                <w:color w:val="000000"/>
                <w:sz w:val="22"/>
                <w:szCs w:val="22"/>
              </w:rPr>
              <w:t xml:space="preserve"> </w:t>
            </w:r>
            <w:r>
              <w:rPr>
                <w:rFonts w:hint="eastAsia"/>
                <w:b/>
                <w:color w:val="000000"/>
                <w:sz w:val="22"/>
                <w:szCs w:val="22"/>
              </w:rPr>
              <w:t>年</w:t>
            </w:r>
            <w:r>
              <w:rPr>
                <w:rFonts w:hint="eastAsia"/>
                <w:b/>
                <w:color w:val="000000"/>
                <w:sz w:val="22"/>
                <w:szCs w:val="22"/>
              </w:rPr>
              <w:t>12</w:t>
            </w:r>
            <w:r>
              <w:rPr>
                <w:b/>
                <w:color w:val="000000"/>
                <w:sz w:val="22"/>
                <w:szCs w:val="22"/>
              </w:rPr>
              <w:t xml:space="preserve"> </w:t>
            </w:r>
            <w:r>
              <w:rPr>
                <w:rFonts w:hint="eastAsia"/>
                <w:b/>
                <w:color w:val="000000"/>
                <w:sz w:val="22"/>
                <w:szCs w:val="22"/>
              </w:rPr>
              <w:t>月</w:t>
            </w:r>
            <w:r>
              <w:rPr>
                <w:rFonts w:hint="eastAsia"/>
                <w:b/>
                <w:color w:val="000000"/>
                <w:sz w:val="22"/>
                <w:szCs w:val="22"/>
              </w:rPr>
              <w:t>11</w:t>
            </w:r>
            <w:r>
              <w:rPr>
                <w:rFonts w:hint="eastAsia"/>
                <w:b/>
                <w:color w:val="000000"/>
                <w:sz w:val="22"/>
                <w:szCs w:val="22"/>
              </w:rPr>
              <w:t>日</w:t>
            </w:r>
          </w:p>
        </w:tc>
      </w:tr>
      <w:tr w:rsidR="008E20ED" w:rsidTr="007D74AC">
        <w:tc>
          <w:tcPr>
            <w:tcW w:w="10128" w:type="dxa"/>
            <w:gridSpan w:val="4"/>
          </w:tcPr>
          <w:p w:rsidR="008E20ED" w:rsidRDefault="008E20ED" w:rsidP="007D74AC">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8E20ED" w:rsidRDefault="008E20ED" w:rsidP="007D74AC">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8E20ED" w:rsidRDefault="008E20ED" w:rsidP="007D74AC">
            <w:pPr>
              <w:tabs>
                <w:tab w:val="left" w:pos="8740"/>
              </w:tabs>
              <w:spacing w:line="360" w:lineRule="exact"/>
              <w:rPr>
                <w:b/>
                <w:color w:val="000000"/>
                <w:spacing w:val="-1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8E20ED" w:rsidRDefault="008E20ED" w:rsidP="007D74AC">
            <w:pPr>
              <w:tabs>
                <w:tab w:val="left" w:pos="8740"/>
              </w:tabs>
              <w:spacing w:line="360" w:lineRule="exact"/>
              <w:rPr>
                <w:b/>
                <w:color w:val="000000"/>
                <w:sz w:val="22"/>
                <w:szCs w:val="22"/>
              </w:rPr>
            </w:pPr>
            <w:r>
              <w:rPr>
                <w:b/>
                <w:color w:val="000000"/>
                <w:spacing w:val="-10"/>
                <w:szCs w:val="21"/>
              </w:rPr>
              <w:tab/>
            </w:r>
          </w:p>
          <w:p w:rsidR="008E20ED" w:rsidRDefault="008E20ED" w:rsidP="007D74AC">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2019</w:t>
            </w:r>
            <w:r>
              <w:rPr>
                <w:b/>
                <w:color w:val="000000"/>
                <w:sz w:val="22"/>
                <w:szCs w:val="22"/>
              </w:rPr>
              <w:t xml:space="preserve"> </w:t>
            </w:r>
            <w:r>
              <w:rPr>
                <w:rFonts w:hint="eastAsia"/>
                <w:b/>
                <w:color w:val="000000"/>
                <w:sz w:val="22"/>
                <w:szCs w:val="22"/>
              </w:rPr>
              <w:t>年</w:t>
            </w:r>
            <w:r>
              <w:rPr>
                <w:rFonts w:hint="eastAsia"/>
                <w:b/>
                <w:color w:val="000000"/>
                <w:sz w:val="22"/>
                <w:szCs w:val="22"/>
              </w:rPr>
              <w:t>12</w:t>
            </w:r>
            <w:r>
              <w:rPr>
                <w:rFonts w:hint="eastAsia"/>
                <w:b/>
                <w:color w:val="000000"/>
                <w:sz w:val="22"/>
                <w:szCs w:val="22"/>
              </w:rPr>
              <w:t>月</w:t>
            </w:r>
            <w:r>
              <w:rPr>
                <w:rFonts w:hint="eastAsia"/>
                <w:b/>
                <w:color w:val="000000"/>
                <w:sz w:val="22"/>
                <w:szCs w:val="22"/>
              </w:rPr>
              <w:t>11</w:t>
            </w:r>
            <w:r>
              <w:rPr>
                <w:rFonts w:hint="eastAsia"/>
                <w:b/>
                <w:color w:val="000000"/>
                <w:sz w:val="22"/>
                <w:szCs w:val="22"/>
              </w:rPr>
              <w:t>日</w:t>
            </w:r>
          </w:p>
        </w:tc>
      </w:tr>
      <w:tr w:rsidR="008E20ED" w:rsidTr="007D74AC">
        <w:tc>
          <w:tcPr>
            <w:tcW w:w="10128" w:type="dxa"/>
            <w:gridSpan w:val="4"/>
          </w:tcPr>
          <w:p w:rsidR="008E20ED" w:rsidRDefault="008E20ED" w:rsidP="007D74AC">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7D74AC" w:rsidRPr="00B54678" w:rsidRDefault="007D74AC" w:rsidP="007D74AC">
      <w:pPr>
        <w:snapToGrid w:val="0"/>
        <w:spacing w:line="400" w:lineRule="exact"/>
        <w:rPr>
          <w:rFonts w:ascii="宋体"/>
          <w:b/>
          <w:color w:val="000000"/>
          <w:sz w:val="26"/>
          <w:szCs w:val="26"/>
        </w:rPr>
      </w:pPr>
    </w:p>
    <w:p w:rsidR="007D74AC" w:rsidRDefault="007D74AC" w:rsidP="007D74AC">
      <w:pPr>
        <w:widowControl/>
        <w:jc w:val="left"/>
        <w:rPr>
          <w:rFonts w:ascii="宋体"/>
          <w:b/>
          <w:color w:val="000000"/>
          <w:sz w:val="26"/>
          <w:szCs w:val="26"/>
        </w:rPr>
      </w:pPr>
    </w:p>
    <w:p w:rsidR="007D74AC" w:rsidRPr="007D74AC" w:rsidRDefault="007D74AC" w:rsidP="007D74AC">
      <w:pPr>
        <w:snapToGrid w:val="0"/>
        <w:spacing w:beforeLines="50" w:before="156"/>
        <w:ind w:firstLineChars="115" w:firstLine="300"/>
        <w:rPr>
          <w:rFonts w:ascii="宋体"/>
          <w:b/>
          <w:color w:val="000000"/>
          <w:sz w:val="26"/>
          <w:szCs w:val="26"/>
        </w:rPr>
      </w:pPr>
    </w:p>
    <w:sectPr w:rsidR="007D74AC" w:rsidRPr="007D74AC" w:rsidSect="007D74AC">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B3F" w:rsidRDefault="00366B3F">
      <w:r>
        <w:separator/>
      </w:r>
    </w:p>
  </w:endnote>
  <w:endnote w:type="continuationSeparator" w:id="0">
    <w:p w:rsidR="00366B3F" w:rsidRDefault="00366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B3F" w:rsidRDefault="00366B3F">
      <w:r>
        <w:separator/>
      </w:r>
    </w:p>
  </w:footnote>
  <w:footnote w:type="continuationSeparator" w:id="0">
    <w:p w:rsidR="00366B3F" w:rsidRDefault="00366B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2AD" w:rsidRDefault="00D102AD" w:rsidP="007D74A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102AD" w:rsidRDefault="00D102AD" w:rsidP="007D74AC">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D102AD" w:rsidRDefault="00D102AD">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D102AD" w:rsidRDefault="00D102AD">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D3B90"/>
    <w:rsid w:val="00030601"/>
    <w:rsid w:val="000B4F63"/>
    <w:rsid w:val="002A313D"/>
    <w:rsid w:val="002E7E7E"/>
    <w:rsid w:val="00366B3F"/>
    <w:rsid w:val="00692643"/>
    <w:rsid w:val="0071105B"/>
    <w:rsid w:val="007D74AC"/>
    <w:rsid w:val="008E20ED"/>
    <w:rsid w:val="00967B9C"/>
    <w:rsid w:val="00C634AA"/>
    <w:rsid w:val="00D102AD"/>
    <w:rsid w:val="00DD3B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Body Text Indent"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character" w:customStyle="1" w:styleId="Char">
    <w:name w:val="批注框文本 Char"/>
    <w:link w:val="a3"/>
    <w:uiPriority w:val="99"/>
    <w:semiHidden/>
    <w:qFormat/>
    <w:locked/>
    <w:rsid w:val="003C5889"/>
    <w:rPr>
      <w:rFonts w:ascii="Times New Roman" w:eastAsia="宋体" w:hAnsi="Times New Roman" w:cs="Times New Roman"/>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character" w:customStyle="1" w:styleId="Char0">
    <w:name w:val="页脚 Char"/>
    <w:link w:val="a4"/>
    <w:uiPriority w:val="99"/>
    <w:qFormat/>
    <w:locked/>
    <w:rsid w:val="003C5889"/>
    <w:rPr>
      <w:rFonts w:ascii="Times New Roman" w:eastAsia="宋体" w:hAnsi="Times New Roman" w:cs="Times New Roman"/>
      <w:sz w:val="18"/>
      <w:szCs w:val="18"/>
    </w:rPr>
  </w:style>
  <w:style w:type="paragraph" w:styleId="a5">
    <w:name w:val="header"/>
    <w:basedOn w:val="a"/>
    <w:link w:val="Char1"/>
    <w:uiPriority w:val="99"/>
    <w:qFormat/>
    <w:rsid w:val="003C5889"/>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1">
    <w:name w:val="页眉 Char"/>
    <w:link w:val="a5"/>
    <w:uiPriority w:val="99"/>
    <w:qFormat/>
    <w:locked/>
    <w:rsid w:val="003C5889"/>
    <w:rPr>
      <w:rFonts w:ascii="Calibri" w:eastAsia="宋体" w:hAnsi="Calibri" w:cs="Times New Roman"/>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table" w:styleId="a7">
    <w:name w:val="Table Grid"/>
    <w:basedOn w:val="a1"/>
    <w:uiPriority w:val="99"/>
    <w:qFormat/>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Char3">
    <w:name w:val="正文文本缩进 Char"/>
    <w:basedOn w:val="a0"/>
    <w:link w:val="a8"/>
    <w:uiPriority w:val="99"/>
    <w:rsid w:val="007D74AC"/>
    <w:rPr>
      <w:rFonts w:ascii="Times New Roman" w:hAnsi="Times New Roman"/>
      <w:kern w:val="2"/>
      <w:sz w:val="21"/>
      <w:szCs w:val="24"/>
    </w:rPr>
  </w:style>
  <w:style w:type="paragraph" w:styleId="a8">
    <w:name w:val="Body Text Indent"/>
    <w:basedOn w:val="a"/>
    <w:link w:val="Char3"/>
    <w:uiPriority w:val="99"/>
    <w:qFormat/>
    <w:rsid w:val="007D74AC"/>
    <w:pPr>
      <w:spacing w:after="120"/>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1164</Words>
  <Characters>6636</Characters>
  <Application>Microsoft Office Word</Application>
  <DocSecurity>0</DocSecurity>
  <Lines>55</Lines>
  <Paragraphs>15</Paragraphs>
  <ScaleCrop>false</ScaleCrop>
  <Company>微软中国</Company>
  <LinksUpToDate>false</LinksUpToDate>
  <CharactersWithSpaces>7785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68</cp:revision>
  <dcterms:created xsi:type="dcterms:W3CDTF">2015-06-17T13:22:00Z</dcterms:created>
  <dcterms:modified xsi:type="dcterms:W3CDTF">2019-12-11T07:52:00Z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