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836"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受审核部门：管理层         主管领导</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zh-CN"/>
              </w:rPr>
              <w:t>总经理：</w:t>
            </w:r>
            <w:r>
              <w:rPr>
                <w:rFonts w:hint="eastAsia" w:ascii="楷体" w:hAnsi="楷体" w:eastAsia="楷体" w:cs="楷体"/>
                <w:b w:val="0"/>
                <w:bCs w:val="0"/>
                <w:sz w:val="21"/>
                <w:szCs w:val="21"/>
              </w:rPr>
              <w:t xml:space="preserve"> 莫利昆</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任利广（管代）</w:t>
            </w:r>
            <w:r>
              <w:rPr>
                <w:rFonts w:hint="eastAsia" w:ascii="楷体" w:hAnsi="楷体" w:eastAsia="楷体" w:cs="楷体"/>
                <w:b w:val="0"/>
                <w:bCs w:val="0"/>
                <w:sz w:val="21"/>
                <w:szCs w:val="21"/>
                <w:lang w:val="en-US" w:eastAsia="zh-CN"/>
              </w:rPr>
              <w:t xml:space="preserve">  陪同人员：</w:t>
            </w:r>
            <w:r>
              <w:rPr>
                <w:rFonts w:hint="eastAsia" w:ascii="楷体" w:hAnsi="楷体" w:eastAsia="楷体" w:cs="楷体"/>
                <w:sz w:val="21"/>
                <w:szCs w:val="21"/>
                <w:lang w:val="en-US" w:eastAsia="zh-CN"/>
              </w:rPr>
              <w:t>王肖博</w:t>
            </w:r>
          </w:p>
        </w:tc>
        <w:tc>
          <w:tcPr>
            <w:tcW w:w="874"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b w:val="0"/>
                <w:bCs w:val="0"/>
                <w:sz w:val="21"/>
                <w:szCs w:val="21"/>
              </w:rPr>
            </w:pPr>
          </w:p>
        </w:tc>
        <w:tc>
          <w:tcPr>
            <w:tcW w:w="836" w:type="dxa"/>
            <w:vMerge w:val="continue"/>
            <w:vAlign w:val="center"/>
          </w:tcPr>
          <w:p>
            <w:pPr>
              <w:rPr>
                <w:rFonts w:hint="eastAsia" w:ascii="楷体" w:hAnsi="楷体" w:eastAsia="楷体" w:cs="楷体"/>
                <w:b w:val="0"/>
                <w:bCs w:val="0"/>
                <w:sz w:val="21"/>
                <w:szCs w:val="21"/>
              </w:rPr>
            </w:pPr>
          </w:p>
        </w:tc>
        <w:tc>
          <w:tcPr>
            <w:tcW w:w="11200" w:type="dxa"/>
            <w:vAlign w:val="center"/>
          </w:tcPr>
          <w:p>
            <w:pPr>
              <w:spacing w:before="12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  周文廷             审核时间：202</w:t>
            </w:r>
            <w:r>
              <w:rPr>
                <w:rFonts w:hint="eastAsia" w:ascii="楷体" w:hAnsi="楷体" w:eastAsia="楷体" w:cs="楷体"/>
                <w:b w:val="0"/>
                <w:bCs w:val="0"/>
                <w:sz w:val="21"/>
                <w:szCs w:val="21"/>
                <w:lang w:val="en-US" w:eastAsia="zh-CN"/>
              </w:rPr>
              <w:t>2.4.12</w:t>
            </w:r>
          </w:p>
        </w:tc>
        <w:tc>
          <w:tcPr>
            <w:tcW w:w="874"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b w:val="0"/>
                <w:bCs w:val="0"/>
                <w:sz w:val="21"/>
                <w:szCs w:val="21"/>
              </w:rPr>
            </w:pPr>
          </w:p>
        </w:tc>
        <w:tc>
          <w:tcPr>
            <w:tcW w:w="836" w:type="dxa"/>
            <w:vMerge w:val="continue"/>
            <w:vAlign w:val="center"/>
          </w:tcPr>
          <w:p>
            <w:pPr>
              <w:rPr>
                <w:rFonts w:hint="eastAsia" w:ascii="楷体" w:hAnsi="楷体" w:eastAsia="楷体" w:cs="楷体"/>
                <w:b w:val="0"/>
                <w:bCs w:val="0"/>
                <w:sz w:val="21"/>
                <w:szCs w:val="21"/>
              </w:rPr>
            </w:pPr>
          </w:p>
        </w:tc>
        <w:tc>
          <w:tcPr>
            <w:tcW w:w="11200" w:type="dxa"/>
            <w:vAlign w:val="center"/>
          </w:tcPr>
          <w:p>
            <w:pPr>
              <w:spacing w:line="26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审核条款：Q4.1/4.2/4.3/4.4/5.1/5.2/5.3/6.1/6.2/6.3/7.1/9.1.1/9.3/10.1/10.3</w:t>
            </w:r>
          </w:p>
          <w:p>
            <w:pPr>
              <w:spacing w:line="26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JQ3.1/3.2/3.3/3.4/4.1/4.2/4.3/12.1/12.4/12.5</w:t>
            </w:r>
          </w:p>
        </w:tc>
        <w:tc>
          <w:tcPr>
            <w:tcW w:w="874"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1799"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理解组织及其环境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理解相关方的需求和期望</w:t>
            </w:r>
          </w:p>
        </w:tc>
        <w:tc>
          <w:tcPr>
            <w:tcW w:w="836"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4.2</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3.3.1</w:t>
            </w:r>
          </w:p>
        </w:tc>
        <w:tc>
          <w:tcPr>
            <w:tcW w:w="11200" w:type="dxa"/>
            <w:vAlign w:val="center"/>
          </w:tcPr>
          <w:p>
            <w:pPr>
              <w:bidi w:val="0"/>
              <w:rPr>
                <w:rFonts w:hint="eastAsia" w:ascii="楷体" w:hAnsi="楷体" w:eastAsia="楷体" w:cs="楷体"/>
                <w:b w:val="0"/>
                <w:bCs w:val="0"/>
                <w:sz w:val="21"/>
                <w:szCs w:val="21"/>
                <w:lang w:val="zh-CN" w:eastAsia="zh-CN"/>
              </w:rPr>
            </w:pPr>
            <w:r>
              <w:rPr>
                <w:rFonts w:hint="eastAsia" w:ascii="楷体" w:hAnsi="楷体" w:eastAsia="楷体" w:cs="楷体"/>
                <w:b w:val="0"/>
                <w:bCs w:val="0"/>
                <w:sz w:val="21"/>
                <w:szCs w:val="21"/>
                <w:lang w:val="zh-CN"/>
              </w:rPr>
              <w:t>●基本情况：总经理：</w:t>
            </w:r>
            <w:r>
              <w:rPr>
                <w:rFonts w:hint="eastAsia" w:ascii="楷体" w:hAnsi="楷体" w:eastAsia="楷体" w:cs="楷体"/>
                <w:b w:val="0"/>
                <w:bCs w:val="0"/>
                <w:sz w:val="21"/>
                <w:szCs w:val="21"/>
              </w:rPr>
              <w:t xml:space="preserve"> 莫利昆</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任利广（管代）</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河北昶崴建筑安装工程有限公司，主要从事建筑设施道路、桥梁、厂房、车间的建筑吊装和安装等业务，注册资本金1500万元。</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2、公司成立于</w:t>
            </w:r>
            <w:r>
              <w:rPr>
                <w:rFonts w:hint="eastAsia" w:ascii="楷体" w:hAnsi="楷体" w:eastAsia="楷体" w:cs="楷体"/>
                <w:b w:val="0"/>
                <w:bCs w:val="0"/>
                <w:color w:val="auto"/>
                <w:sz w:val="21"/>
                <w:szCs w:val="21"/>
              </w:rPr>
              <w:t>2016年</w:t>
            </w:r>
            <w:r>
              <w:rPr>
                <w:rFonts w:hint="eastAsia" w:ascii="楷体" w:hAnsi="楷体" w:eastAsia="楷体" w:cs="楷体"/>
                <w:b w:val="0"/>
                <w:bCs w:val="0"/>
                <w:color w:val="auto"/>
                <w:sz w:val="21"/>
                <w:szCs w:val="21"/>
                <w:lang w:val="en-US" w:eastAsia="zh-CN"/>
              </w:rPr>
              <w:t>12</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30</w:t>
            </w:r>
            <w:r>
              <w:rPr>
                <w:rFonts w:hint="eastAsia" w:ascii="楷体" w:hAnsi="楷体" w:eastAsia="楷体" w:cs="楷体"/>
                <w:b w:val="0"/>
                <w:bCs w:val="0"/>
                <w:color w:val="auto"/>
                <w:sz w:val="21"/>
                <w:szCs w:val="21"/>
              </w:rPr>
              <w:t>日</w:t>
            </w:r>
            <w:r>
              <w:rPr>
                <w:rFonts w:hint="eastAsia" w:ascii="楷体" w:hAnsi="楷体" w:eastAsia="楷体" w:cs="楷体"/>
                <w:b w:val="0"/>
                <w:bCs w:val="0"/>
                <w:sz w:val="21"/>
                <w:szCs w:val="21"/>
              </w:rPr>
              <w:t>，注册资金</w:t>
            </w:r>
            <w:r>
              <w:rPr>
                <w:rFonts w:hint="eastAsia" w:ascii="楷体" w:hAnsi="楷体" w:eastAsia="楷体" w:cs="楷体"/>
                <w:b w:val="0"/>
                <w:bCs w:val="0"/>
                <w:sz w:val="21"/>
                <w:szCs w:val="21"/>
                <w:lang w:val="en-US" w:eastAsia="zh-CN"/>
              </w:rPr>
              <w:t>1500</w:t>
            </w:r>
            <w:r>
              <w:rPr>
                <w:rFonts w:hint="eastAsia" w:ascii="楷体" w:hAnsi="楷体" w:eastAsia="楷体" w:cs="楷体"/>
                <w:b w:val="0"/>
                <w:bCs w:val="0"/>
                <w:sz w:val="21"/>
                <w:szCs w:val="21"/>
              </w:rPr>
              <w:t>万元。</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3、资质：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营业执照副本编号：</w:t>
            </w:r>
            <w:r>
              <w:rPr>
                <w:rFonts w:hint="eastAsia" w:ascii="楷体" w:hAnsi="楷体" w:eastAsia="楷体" w:cs="楷体"/>
                <w:b w:val="0"/>
                <w:bCs w:val="0"/>
                <w:sz w:val="21"/>
                <w:szCs w:val="21"/>
                <w:lang w:val="en-US" w:eastAsia="zh-CN"/>
              </w:rPr>
              <w:t>91130130MA08401TXB</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安许证</w:t>
            </w:r>
            <w:r>
              <w:rPr>
                <w:rFonts w:hint="eastAsia" w:ascii="楷体" w:hAnsi="楷体" w:eastAsia="楷体" w:cs="楷体"/>
                <w:b w:val="0"/>
                <w:bCs w:val="0"/>
                <w:sz w:val="21"/>
                <w:szCs w:val="21"/>
              </w:rPr>
              <w:t>编号</w:t>
            </w:r>
            <w:r>
              <w:rPr>
                <w:rFonts w:hint="eastAsia" w:ascii="楷体" w:hAnsi="楷体" w:eastAsia="楷体" w:cs="楷体"/>
                <w:b w:val="0"/>
                <w:bCs w:val="0"/>
                <w:sz w:val="21"/>
                <w:szCs w:val="21"/>
                <w:lang w:eastAsia="zh-CN"/>
              </w:rPr>
              <w:t>：（冀）</w:t>
            </w:r>
            <w:r>
              <w:rPr>
                <w:rFonts w:hint="eastAsia" w:ascii="楷体" w:hAnsi="楷体" w:eastAsia="楷体" w:cs="楷体"/>
                <w:b w:val="0"/>
                <w:bCs w:val="0"/>
                <w:sz w:val="21"/>
                <w:szCs w:val="21"/>
                <w:lang w:val="en-US" w:eastAsia="zh-CN"/>
              </w:rPr>
              <w:t>JZ安许证字[2019]011978   许可范围：建筑施工</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资质证书编号</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D213144851  特种专业承包不分等级（特种设备的起重吊装）</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zh-CN"/>
              </w:rPr>
              <w:t>公司下设：</w:t>
            </w:r>
            <w:r>
              <w:rPr>
                <w:rFonts w:hint="eastAsia" w:ascii="楷体" w:hAnsi="楷体" w:eastAsia="楷体" w:cs="楷体"/>
                <w:b w:val="0"/>
                <w:bCs w:val="0"/>
                <w:sz w:val="21"/>
                <w:szCs w:val="21"/>
                <w:lang w:val="en-US" w:eastAsia="zh-CN"/>
              </w:rPr>
              <w:t>办公室</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经营部</w:t>
            </w:r>
            <w:r>
              <w:rPr>
                <w:rFonts w:hint="eastAsia" w:ascii="楷体" w:hAnsi="楷体" w:eastAsia="楷体" w:cs="楷体"/>
                <w:b w:val="0"/>
                <w:bCs w:val="0"/>
                <w:sz w:val="21"/>
                <w:szCs w:val="21"/>
                <w:lang w:val="zh-CN"/>
              </w:rPr>
              <w:t>、工程部等，</w:t>
            </w:r>
            <w:r>
              <w:rPr>
                <w:rFonts w:hint="eastAsia" w:ascii="楷体" w:hAnsi="楷体" w:eastAsia="楷体" w:cs="楷体"/>
                <w:b w:val="0"/>
                <w:bCs w:val="0"/>
                <w:sz w:val="21"/>
                <w:szCs w:val="21"/>
              </w:rPr>
              <w:t>组建了专业的</w:t>
            </w:r>
            <w:r>
              <w:rPr>
                <w:rFonts w:hint="eastAsia" w:ascii="楷体" w:hAnsi="楷体" w:eastAsia="楷体" w:cs="楷体"/>
                <w:b w:val="0"/>
                <w:bCs w:val="0"/>
                <w:sz w:val="21"/>
                <w:szCs w:val="21"/>
                <w:lang w:val="en-US" w:eastAsia="zh-CN"/>
              </w:rPr>
              <w:t>施工</w:t>
            </w:r>
            <w:r>
              <w:rPr>
                <w:rFonts w:hint="eastAsia" w:ascii="楷体" w:hAnsi="楷体" w:eastAsia="楷体" w:cs="楷体"/>
                <w:b w:val="0"/>
                <w:bCs w:val="0"/>
                <w:sz w:val="21"/>
                <w:szCs w:val="21"/>
              </w:rPr>
              <w:t>团队、</w:t>
            </w:r>
            <w:r>
              <w:rPr>
                <w:rFonts w:hint="eastAsia" w:ascii="楷体" w:hAnsi="楷体" w:eastAsia="楷体" w:cs="楷体"/>
                <w:b w:val="0"/>
                <w:bCs w:val="0"/>
                <w:sz w:val="21"/>
                <w:szCs w:val="21"/>
                <w:lang w:val="zh-CN"/>
              </w:rPr>
              <w:t>目前总员工人数</w:t>
            </w:r>
            <w:r>
              <w:rPr>
                <w:rFonts w:hint="eastAsia" w:ascii="楷体" w:hAnsi="楷体" w:eastAsia="楷体" w:cs="楷体"/>
                <w:b w:val="0"/>
                <w:bCs w:val="0"/>
                <w:sz w:val="21"/>
                <w:szCs w:val="21"/>
                <w:lang w:val="en-US" w:eastAsia="zh-CN"/>
              </w:rPr>
              <w:t>25</w:t>
            </w:r>
            <w:r>
              <w:rPr>
                <w:rFonts w:hint="eastAsia" w:ascii="楷体" w:hAnsi="楷体" w:eastAsia="楷体" w:cs="楷体"/>
                <w:b w:val="0"/>
                <w:bCs w:val="0"/>
                <w:sz w:val="21"/>
                <w:szCs w:val="21"/>
                <w:lang w:val="zh-CN"/>
              </w:rPr>
              <w:t>人，拥有建造师、项目经理、安全管理人员、质量员、材料员、机械员、施工员等各类人员。</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注册地址：石家庄市无极县郭庄镇姚家营村</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原生产经营地址：石家庄市裕华区宋营镇八方村东三环与石炼西路交口，因石家庄市拆迁原因，</w:t>
            </w:r>
            <w:r>
              <w:rPr>
                <w:rFonts w:hint="eastAsia" w:ascii="楷体" w:hAnsi="楷体" w:eastAsia="楷体" w:cs="楷体"/>
                <w:b w:val="0"/>
                <w:bCs w:val="0"/>
                <w:color w:val="auto"/>
                <w:sz w:val="21"/>
                <w:szCs w:val="21"/>
                <w:lang w:val="en-US" w:eastAsia="zh-CN"/>
              </w:rPr>
              <w:t>于2021年</w:t>
            </w:r>
            <w:bookmarkStart w:id="0" w:name="生产地址"/>
            <w:r>
              <w:rPr>
                <w:rFonts w:hint="eastAsia" w:ascii="楷体" w:hAnsi="楷体" w:eastAsia="楷体" w:cs="楷体"/>
                <w:b w:val="0"/>
                <w:bCs w:val="0"/>
                <w:color w:val="auto"/>
                <w:sz w:val="21"/>
                <w:szCs w:val="21"/>
                <w:lang w:val="en-US" w:eastAsia="zh-CN"/>
              </w:rPr>
              <w:t>11月搬迁至石家庄市</w:t>
            </w:r>
            <w:r>
              <w:rPr>
                <w:rFonts w:hint="eastAsia" w:ascii="楷体" w:hAnsi="楷体" w:eastAsia="楷体" w:cs="楷体"/>
                <w:color w:val="000000"/>
                <w:kern w:val="0"/>
                <w:sz w:val="21"/>
                <w:szCs w:val="21"/>
              </w:rPr>
              <w:t>藁城区西辛庄村北</w:t>
            </w:r>
            <w:bookmarkEnd w:id="0"/>
            <w:r>
              <w:rPr>
                <w:rFonts w:hint="eastAsia" w:ascii="楷体" w:hAnsi="楷体" w:eastAsia="楷体" w:cs="楷体"/>
                <w:color w:val="000000"/>
                <w:kern w:val="0"/>
                <w:sz w:val="21"/>
                <w:szCs w:val="21"/>
                <w:lang w:eastAsia="zh-CN"/>
              </w:rPr>
              <w:t>，</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6、</w:t>
            </w:r>
            <w:r>
              <w:rPr>
                <w:rFonts w:hint="eastAsia" w:ascii="楷体" w:hAnsi="楷体" w:eastAsia="楷体" w:cs="楷体"/>
                <w:b w:val="0"/>
                <w:bCs w:val="0"/>
                <w:sz w:val="21"/>
                <w:szCs w:val="21"/>
              </w:rPr>
              <w:t>认证范围</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EC：资质范围内起重吊装服务</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未发生变化，</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7、经营状态：企业官网显示经营正常，无质量事故、安全事故、环境事故、顾客投诉情况发生。</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8、</w:t>
            </w:r>
            <w:r>
              <w:rPr>
                <w:rFonts w:hint="eastAsia" w:ascii="楷体" w:hAnsi="楷体" w:eastAsia="楷体" w:cs="楷体"/>
                <w:b w:val="0"/>
                <w:bCs w:val="0"/>
                <w:color w:val="auto"/>
                <w:sz w:val="21"/>
                <w:szCs w:val="21"/>
                <w:lang w:val="en-US" w:eastAsia="zh-CN"/>
              </w:rPr>
              <w:t>初审不符合验证：2021年5月17日第一次监督度初审发现“</w:t>
            </w:r>
            <w:r>
              <w:rPr>
                <w:rFonts w:hint="eastAsia" w:ascii="楷体" w:hAnsi="楷体" w:eastAsia="楷体" w:cs="楷体"/>
                <w:b/>
                <w:sz w:val="21"/>
                <w:szCs w:val="21"/>
                <w:lang w:val="en-US" w:eastAsia="zh-CN"/>
              </w:rPr>
              <w:t>未能提供对员工进行体检的证据”。企业进行了整改，查整改记录，纠正措施有效。</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 公司高层通过及时了解国家相关政策、与客户/同行业/上下游产业的交流等方式认识公司的所处的环境，并制定经营思路。</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●总经理介绍目前对公司影响较大的是国内经济政策环境</w:t>
            </w:r>
            <w:r>
              <w:rPr>
                <w:rFonts w:hint="eastAsia" w:ascii="楷体" w:hAnsi="楷体" w:eastAsia="楷体" w:cs="楷体"/>
                <w:b w:val="0"/>
                <w:bCs w:val="0"/>
                <w:sz w:val="21"/>
                <w:szCs w:val="21"/>
                <w:lang w:val="en-US" w:eastAsia="zh-CN"/>
              </w:rPr>
              <w:t>及国际经济环境</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尤其近几年风电行业的飞速发展，国内大型物件吊装企业迅猛增加，而2021年风电行业取消补贴，风电行业基础建设也在收缩，使得国内大型物件吊装设备产能过剩，不得不面临低价竞争的现状，</w:t>
            </w:r>
            <w:r>
              <w:rPr>
                <w:rFonts w:hint="eastAsia" w:ascii="楷体" w:hAnsi="楷体" w:eastAsia="楷体" w:cs="楷体"/>
                <w:b w:val="0"/>
                <w:bCs w:val="0"/>
                <w:sz w:val="21"/>
                <w:szCs w:val="21"/>
                <w:lang w:val="zh-CN"/>
              </w:rPr>
              <w:t>工程回款比较慢；同行竞争加剧；原材料</w:t>
            </w:r>
            <w:r>
              <w:rPr>
                <w:rFonts w:hint="eastAsia" w:ascii="楷体" w:hAnsi="楷体" w:eastAsia="楷体" w:cs="楷体"/>
                <w:b w:val="0"/>
                <w:bCs w:val="0"/>
                <w:sz w:val="21"/>
                <w:szCs w:val="21"/>
                <w:lang w:val="en-US" w:eastAsia="zh-CN"/>
              </w:rPr>
              <w:t>涨价（特别是2021年以来钢材涨价近100%，目前钢材市场较稳定）</w:t>
            </w:r>
            <w:r>
              <w:rPr>
                <w:rFonts w:hint="eastAsia" w:ascii="楷体" w:hAnsi="楷体" w:eastAsia="楷体" w:cs="楷体"/>
                <w:b w:val="0"/>
                <w:bCs w:val="0"/>
                <w:sz w:val="21"/>
                <w:szCs w:val="21"/>
                <w:lang w:val="zh-CN"/>
              </w:rPr>
              <w:t>、人力成本增加，行业利润会的少、环保监察力度增大在环境和安全方面投入增大等。</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优势：公司管理人员业务水平较高，资金比较充裕，工程技术管理人员经验丰富，人员稳定；自公司成立以来，承建的工程从未发生质量事故；公司建造师、工程师、施工员、资料员等施工管理技术人员配备充足，技术能力水平较高。</w:t>
            </w:r>
            <w:r>
              <w:rPr>
                <w:rFonts w:hint="eastAsia" w:ascii="楷体" w:hAnsi="楷体" w:eastAsia="楷体" w:cs="楷体"/>
                <w:b w:val="0"/>
                <w:bCs w:val="0"/>
                <w:sz w:val="21"/>
                <w:szCs w:val="21"/>
                <w:lang w:val="en-US" w:eastAsia="zh-CN"/>
              </w:rPr>
              <w:t>2022年度基础建设投入将加大，特别是道路建筑行业发展前景看好。</w:t>
            </w:r>
            <w:r>
              <w:rPr>
                <w:rFonts w:hint="eastAsia" w:ascii="楷体" w:hAnsi="楷体" w:eastAsia="楷体" w:cs="楷体"/>
                <w:b w:val="0"/>
                <w:bCs w:val="0"/>
                <w:sz w:val="21"/>
                <w:szCs w:val="21"/>
                <w:lang w:val="zh-CN"/>
              </w:rPr>
              <w:t xml:space="preserve"> </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劣势：行业内建筑施工企业数量多，竞争激烈，利润率降低较多；在招投标过程中经常遇到串标、围标等对公司不利的违规操作；会遇到工程款结算不及时的情况，从而对公司的资金链造成压力；工程项目竣工后审计过程中经常出现工程价款缩水的情况。</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公司针对目前的各种情况制定了响应的应对措施，努力将现有的工程打造成样板工程，提升口碑，以稳定并扩大本地业务，通过培训增强公司标书的编写能力，增加在投标过程中的中标概率,积极组织公司员工进行专业培训，提升员工职业技能，提高工作效率。</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与莫</w:t>
            </w:r>
            <w:r>
              <w:rPr>
                <w:rFonts w:hint="eastAsia" w:ascii="楷体" w:hAnsi="楷体" w:eastAsia="楷体" w:cs="楷体"/>
                <w:b w:val="0"/>
                <w:bCs w:val="0"/>
                <w:sz w:val="21"/>
                <w:szCs w:val="21"/>
                <w:lang w:val="zh-CN"/>
              </w:rPr>
              <w:t>经理</w:t>
            </w:r>
            <w:r>
              <w:rPr>
                <w:rFonts w:hint="eastAsia" w:ascii="楷体" w:hAnsi="楷体" w:eastAsia="楷体" w:cs="楷体"/>
                <w:b w:val="0"/>
                <w:bCs w:val="0"/>
                <w:sz w:val="21"/>
                <w:szCs w:val="21"/>
                <w:lang w:val="en-US" w:eastAsia="zh-CN"/>
              </w:rPr>
              <w:t>及管代</w:t>
            </w:r>
            <w:r>
              <w:rPr>
                <w:rFonts w:hint="eastAsia" w:ascii="楷体" w:hAnsi="楷体" w:eastAsia="楷体" w:cs="楷体"/>
                <w:b w:val="0"/>
                <w:bCs w:val="0"/>
                <w:sz w:val="21"/>
                <w:szCs w:val="21"/>
                <w:lang w:val="zh-CN"/>
              </w:rPr>
              <w:t>沟通了解到，公司的相关方包括：主要客户（发包方），最终使用者，供应方，分包方，监理、设计方、施工方，合作伙伴、政府主管部门，员工，银行，项目施工周围居民等。</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 xml:space="preserve">根据相关方对公司产品或服务存在的影响或潜在影响，通过不同的渠道(如市场预测,上门拜访,商务活动,招投标,会议,电话,定期访问相关官网等)实施了收集并确定了相关方的需求和期望。对这些相关方的要求进行了分析，哪些成为企业的合规义务，公司在合同评审中、管理制度和合规义务评价中进行确定和执行。 </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组织定期通过合同评审、合规性评价、顾客满意调查、社会认知度等形式对相关方的需求和期望进行监视和评审，确立与各相关方的良好合作关系，认真服务社会，增强其满足程度，树立本企业在市场中的良好形象。同时还要追求管理改进，提高。</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99"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质量管理体系的范围</w:t>
            </w:r>
          </w:p>
          <w:p>
            <w:pPr>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质量管理体系及其过程</w:t>
            </w:r>
          </w:p>
        </w:tc>
        <w:tc>
          <w:tcPr>
            <w:tcW w:w="836"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4.3</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4.4</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3.1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3.3.1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3.3.2</w:t>
            </w:r>
          </w:p>
          <w:p>
            <w:pPr>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3.4.2</w:t>
            </w:r>
          </w:p>
        </w:tc>
        <w:tc>
          <w:tcPr>
            <w:tcW w:w="11200"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1、公司</w:t>
            </w:r>
            <w:r>
              <w:rPr>
                <w:rFonts w:hint="eastAsia" w:ascii="楷体" w:hAnsi="楷体" w:eastAsia="楷体" w:cs="楷体"/>
                <w:b w:val="0"/>
                <w:bCs w:val="0"/>
                <w:sz w:val="21"/>
                <w:szCs w:val="21"/>
                <w:lang w:val="en-US" w:eastAsia="zh-CN"/>
              </w:rPr>
              <w:t>注册地址：石家庄市无极县郭庄镇姚家营村</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生产经营地址：</w:t>
            </w:r>
            <w:r>
              <w:rPr>
                <w:rFonts w:hint="eastAsia" w:ascii="楷体" w:hAnsi="楷体" w:eastAsia="楷体" w:cs="楷体"/>
                <w:b w:val="0"/>
                <w:bCs w:val="0"/>
                <w:color w:val="auto"/>
                <w:sz w:val="21"/>
                <w:szCs w:val="21"/>
                <w:lang w:val="en-US" w:eastAsia="zh-CN"/>
              </w:rPr>
              <w:t>石家庄市</w:t>
            </w:r>
            <w:r>
              <w:rPr>
                <w:rFonts w:hint="eastAsia" w:ascii="楷体" w:hAnsi="楷体" w:eastAsia="楷体" w:cs="楷体"/>
                <w:color w:val="000000"/>
                <w:kern w:val="0"/>
                <w:sz w:val="21"/>
                <w:szCs w:val="21"/>
              </w:rPr>
              <w:t>藁城区西辛庄村北</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、组织机构：</w:t>
            </w:r>
            <w:r>
              <w:rPr>
                <w:rFonts w:hint="eastAsia" w:ascii="楷体" w:hAnsi="楷体" w:eastAsia="楷体" w:cs="楷体"/>
                <w:b w:val="0"/>
                <w:bCs w:val="0"/>
                <w:sz w:val="21"/>
                <w:szCs w:val="21"/>
                <w:lang w:val="zh-CN"/>
              </w:rPr>
              <w:t>办公室、财务部、工程部、经营部</w:t>
            </w:r>
            <w:r>
              <w:rPr>
                <w:rFonts w:hint="eastAsia" w:ascii="楷体" w:hAnsi="楷体" w:eastAsia="楷体" w:cs="楷体"/>
                <w:b w:val="0"/>
                <w:bCs w:val="0"/>
                <w:sz w:val="21"/>
                <w:szCs w:val="21"/>
              </w:rPr>
              <w:t>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、确认该公司管理体系适用范围是：</w:t>
            </w:r>
          </w:p>
          <w:p>
            <w:pPr>
              <w:ind w:firstLine="315" w:firstLineChars="150"/>
              <w:rPr>
                <w:rFonts w:hint="eastAsia" w:ascii="楷体" w:hAnsi="楷体" w:eastAsia="楷体" w:cs="楷体"/>
                <w:b w:val="0"/>
                <w:bCs w:val="0"/>
                <w:sz w:val="21"/>
                <w:szCs w:val="21"/>
              </w:rPr>
            </w:pPr>
            <w:r>
              <w:rPr>
                <w:rFonts w:hint="eastAsia" w:ascii="楷体" w:hAnsi="楷体" w:eastAsia="楷体" w:cs="楷体"/>
                <w:b w:val="0"/>
                <w:bCs w:val="0"/>
                <w:sz w:val="21"/>
                <w:szCs w:val="21"/>
              </w:rPr>
              <w:t>QJ：资质范围内起重吊装服务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不适用条款：</w:t>
            </w:r>
            <w:r>
              <w:rPr>
                <w:rFonts w:hint="eastAsia" w:ascii="楷体" w:hAnsi="楷体" w:eastAsia="楷体" w:cs="楷体"/>
                <w:b w:val="0"/>
                <w:bCs w:val="0"/>
                <w:sz w:val="21"/>
                <w:szCs w:val="21"/>
              </w:rPr>
              <w:t>GB/T19001-2016标准8.3条款、GB/T50430-2017标准10.3</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根据本公司建筑施工特点，要求公司依据国家标准规定组织施工，在服务和施工过程中只负责专项施工方案的策划，不负责工程设计，施工和控制方法按审批的专项方案进行。因此不存在工程设计过程，故GB/T19001-2016标准8.3条款、GB/T50430-2017标准10.3条款暂不适用，公司所确定的不适用的要求不影响实现顾客满意度影响，不影响组织提供满足顾客要求和适用的法律、法规要求的能力和责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●通过文件发放</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例会等</w:t>
            </w:r>
            <w:r>
              <w:rPr>
                <w:rFonts w:hint="eastAsia" w:ascii="楷体" w:hAnsi="楷体" w:eastAsia="楷体" w:cs="楷体"/>
                <w:b w:val="0"/>
                <w:bCs w:val="0"/>
                <w:sz w:val="21"/>
                <w:szCs w:val="21"/>
              </w:rPr>
              <w:t>方式在公司内部进行传递；</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在与客户沟通中，及时通知客户，为相关方获取。</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●上述范围与企业目前经营范围相一致。</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●为健全和完善本公司的管理体系，</w:t>
            </w:r>
            <w:r>
              <w:rPr>
                <w:rFonts w:hint="eastAsia" w:ascii="楷体" w:hAnsi="楷体" w:eastAsia="楷体" w:cs="楷体"/>
                <w:b w:val="0"/>
                <w:bCs w:val="0"/>
                <w:sz w:val="21"/>
                <w:szCs w:val="21"/>
                <w:lang w:val="zh-CN"/>
              </w:rPr>
              <w:t>公司依据</w:t>
            </w:r>
            <w:r>
              <w:rPr>
                <w:rFonts w:hint="eastAsia" w:ascii="楷体" w:hAnsi="楷体" w:eastAsia="楷体" w:cs="楷体"/>
                <w:b w:val="0"/>
                <w:bCs w:val="0"/>
                <w:sz w:val="21"/>
                <w:szCs w:val="21"/>
              </w:rPr>
              <w:t>GB/T19001-2016</w:t>
            </w:r>
            <w:r>
              <w:rPr>
                <w:rFonts w:hint="eastAsia" w:ascii="楷体" w:hAnsi="楷体" w:eastAsia="楷体" w:cs="楷体"/>
                <w:b w:val="0"/>
                <w:bCs w:val="0"/>
                <w:sz w:val="21"/>
                <w:szCs w:val="21"/>
                <w:lang w:val="zh-CN"/>
              </w:rPr>
              <w:t>《质量管理体系 要求》、</w:t>
            </w:r>
            <w:r>
              <w:rPr>
                <w:rFonts w:hint="eastAsia" w:ascii="楷体" w:hAnsi="楷体" w:eastAsia="楷体" w:cs="楷体"/>
                <w:b w:val="0"/>
                <w:bCs w:val="0"/>
                <w:sz w:val="21"/>
                <w:szCs w:val="21"/>
              </w:rPr>
              <w:t>GB/T24001-2016</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rPr>
              <w:t xml:space="preserve">环境管理体系  </w:t>
            </w:r>
            <w:r>
              <w:rPr>
                <w:rFonts w:hint="eastAsia" w:ascii="楷体" w:hAnsi="楷体" w:eastAsia="楷体" w:cs="楷体"/>
                <w:b w:val="0"/>
                <w:bCs w:val="0"/>
                <w:sz w:val="21"/>
                <w:szCs w:val="21"/>
                <w:lang w:val="zh-CN"/>
              </w:rPr>
              <w:t>要求及使用指南》、</w:t>
            </w:r>
            <w:r>
              <w:rPr>
                <w:rFonts w:hint="eastAsia" w:ascii="楷体" w:hAnsi="楷体" w:eastAsia="楷体" w:cs="楷体"/>
                <w:b w:val="0"/>
                <w:bCs w:val="0"/>
                <w:sz w:val="21"/>
                <w:szCs w:val="21"/>
              </w:rPr>
              <w:t>ISO45001-2018《</w:t>
            </w:r>
            <w:r>
              <w:rPr>
                <w:rFonts w:hint="eastAsia" w:ascii="楷体" w:hAnsi="楷体" w:eastAsia="楷体" w:cs="楷体"/>
                <w:b w:val="0"/>
                <w:bCs w:val="0"/>
                <w:sz w:val="21"/>
                <w:szCs w:val="21"/>
                <w:lang w:val="zh-CN"/>
              </w:rPr>
              <w:t>职业健康安全管理体系 要求及使用指南</w:t>
            </w:r>
            <w:r>
              <w:rPr>
                <w:rFonts w:hint="eastAsia" w:ascii="楷体" w:hAnsi="楷体" w:eastAsia="楷体" w:cs="楷体"/>
                <w:b w:val="0"/>
                <w:bCs w:val="0"/>
                <w:sz w:val="21"/>
                <w:szCs w:val="21"/>
              </w:rPr>
              <w:t>》、GB/T50430-2017</w:t>
            </w:r>
            <w:r>
              <w:rPr>
                <w:rFonts w:hint="eastAsia" w:ascii="楷体" w:hAnsi="楷体" w:eastAsia="楷体" w:cs="楷体"/>
                <w:b w:val="0"/>
                <w:bCs w:val="0"/>
                <w:sz w:val="21"/>
                <w:szCs w:val="21"/>
                <w:lang w:val="zh-CN"/>
              </w:rPr>
              <w:t>《工程建设施工企业质量管理规范》</w:t>
            </w:r>
            <w:r>
              <w:rPr>
                <w:rFonts w:hint="eastAsia" w:ascii="楷体" w:hAnsi="楷体" w:eastAsia="楷体" w:cs="楷体"/>
                <w:b w:val="0"/>
                <w:bCs w:val="0"/>
                <w:sz w:val="21"/>
                <w:szCs w:val="21"/>
              </w:rPr>
              <w:t>，</w:t>
            </w:r>
            <w:r>
              <w:rPr>
                <w:rFonts w:hint="eastAsia" w:ascii="楷体" w:hAnsi="楷体" w:eastAsia="楷体" w:cs="楷体"/>
                <w:b w:val="0"/>
                <w:bCs w:val="0"/>
                <w:color w:val="000000"/>
                <w:sz w:val="21"/>
                <w:szCs w:val="21"/>
              </w:rPr>
              <w:t>结合公司实际情况于</w:t>
            </w:r>
            <w:r>
              <w:rPr>
                <w:rFonts w:hint="eastAsia" w:ascii="楷体" w:hAnsi="楷体" w:eastAsia="楷体" w:cs="楷体"/>
                <w:b w:val="0"/>
                <w:bCs w:val="0"/>
                <w:color w:val="auto"/>
                <w:sz w:val="21"/>
                <w:szCs w:val="21"/>
              </w:rPr>
              <w:t>2019年</w:t>
            </w:r>
            <w:r>
              <w:rPr>
                <w:rFonts w:hint="eastAsia" w:ascii="楷体" w:hAnsi="楷体" w:eastAsia="楷体" w:cs="楷体"/>
                <w:b w:val="0"/>
                <w:bCs w:val="0"/>
                <w:color w:val="auto"/>
                <w:sz w:val="21"/>
                <w:szCs w:val="21"/>
                <w:lang w:val="en-US" w:eastAsia="zh-CN"/>
              </w:rPr>
              <w:t>8</w:t>
            </w:r>
            <w:r>
              <w:rPr>
                <w:rFonts w:hint="eastAsia" w:ascii="楷体" w:hAnsi="楷体" w:eastAsia="楷体" w:cs="楷体"/>
                <w:b w:val="0"/>
                <w:bCs w:val="0"/>
                <w:color w:val="auto"/>
                <w:sz w:val="21"/>
                <w:szCs w:val="21"/>
              </w:rPr>
              <w:t>月1</w:t>
            </w:r>
            <w:r>
              <w:rPr>
                <w:rFonts w:hint="eastAsia" w:ascii="楷体" w:hAnsi="楷体" w:eastAsia="楷体" w:cs="楷体"/>
                <w:b w:val="0"/>
                <w:bCs w:val="0"/>
                <w:color w:val="auto"/>
                <w:sz w:val="21"/>
                <w:szCs w:val="21"/>
                <w:lang w:val="en-US" w:eastAsia="zh-CN"/>
              </w:rPr>
              <w:t>0</w:t>
            </w:r>
            <w:r>
              <w:rPr>
                <w:rFonts w:hint="eastAsia" w:ascii="楷体" w:hAnsi="楷体" w:eastAsia="楷体" w:cs="楷体"/>
                <w:b w:val="0"/>
                <w:bCs w:val="0"/>
                <w:color w:val="auto"/>
                <w:sz w:val="21"/>
                <w:szCs w:val="21"/>
              </w:rPr>
              <w:t>日发</w:t>
            </w:r>
            <w:r>
              <w:rPr>
                <w:rFonts w:hint="eastAsia" w:ascii="楷体" w:hAnsi="楷体" w:eastAsia="楷体" w:cs="楷体"/>
                <w:b w:val="0"/>
                <w:bCs w:val="0"/>
                <w:color w:val="000000"/>
                <w:sz w:val="21"/>
                <w:szCs w:val="21"/>
              </w:rPr>
              <w:t>布实施了管理体系文件，包括管理手册、程序文件、管理制度、作业文件、记录等。</w:t>
            </w:r>
          </w:p>
          <w:p>
            <w:pPr>
              <w:rPr>
                <w:rFonts w:hint="eastAsia" w:ascii="楷体" w:hAnsi="楷体" w:eastAsia="楷体" w:cs="楷体"/>
                <w:b w:val="0"/>
                <w:bCs w:val="0"/>
                <w:kern w:val="2"/>
                <w:sz w:val="21"/>
                <w:szCs w:val="21"/>
                <w:lang w:val="zh-CN" w:eastAsia="zh-CN" w:bidi="ar-SA"/>
              </w:rPr>
            </w:pPr>
            <w:r>
              <w:rPr>
                <w:rFonts w:hint="eastAsia" w:ascii="楷体" w:hAnsi="楷体" w:eastAsia="楷体" w:cs="楷体"/>
                <w:b w:val="0"/>
                <w:bCs w:val="0"/>
                <w:sz w:val="21"/>
                <w:szCs w:val="21"/>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领导作用和承诺/总则</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领导作用与承诺</w:t>
            </w:r>
          </w:p>
        </w:tc>
        <w:tc>
          <w:tcPr>
            <w:tcW w:w="836"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5.1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4.3.1</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●最高管理者代表组织向顾客,包括其他有关相关方做出对管理体系有效性承担责任，对管理体系运行的效率和有效性负责。</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1、制定了管理方针和管理目标,与公司的组织环境基本适应,与公司战略方向也基本一致。</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2、公司建立的方针,目标等通过分解到相关部门,并通过实施考核等方式融合于公司的业务过程。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3、公司通过学习和掌握过程的应用知识,风险识别与管理系统性融入体系运行之中。</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4、提供确保管理体系运作所需要的资源,如:人力、物力、财力等方面。</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5、公司通过建立的常态机制,专项主题,非预期情景或突发情景下沟通等方式满足质量安全管理符合性和有效性方面的沟通。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6、公司通过建立的评价准则来评价其管理体系的效效,以证实其达到了预期的结果。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7、公司通过建立合理的工作岗位,确保其相应知识,技能,质量意识、环保意识、安全意识等对于满足要求的重要性相适宜,并不断通过培训,宣传等方式帮助人员愿意为管理体系的有效性作出贡献。</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8、公司通过管理体系的方针,目标的考核,内审,管评等方式来持续改进管理体系。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9、公司明确相关管理者的责职与权限,充分发挥其领导作用,并给予充分的授权,提供必要的资源。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企业管理体系运行2年多来</w:t>
            </w:r>
            <w:r>
              <w:rPr>
                <w:rFonts w:hint="eastAsia" w:ascii="楷体" w:hAnsi="楷体" w:eastAsia="楷体" w:cs="楷体"/>
                <w:b w:val="0"/>
                <w:bCs w:val="0"/>
                <w:sz w:val="21"/>
                <w:szCs w:val="21"/>
              </w:rPr>
              <w:t>，公司的人员结构、设备设施的配备及工作场所等能够满足资质要求和正常的施工要求，未发生因资源的情况而影响施工。</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●以顾客为关注焦点的目的就是为了满足顾客的要求。最高管理者通过以下方式确保实现以顾客为关注焦点的承诺：</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1、对可能影响产品符合性、顾客满意度的风险得到识别和应对；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2、顾客要求 管理要求得到确定和满足；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3、保持以稳定提供满足顾客和相关法规要求的产品为焦点；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4、努力致力于增强顾客满意、实现污染预防、防止人身伤害与健康损害。</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●关注顾客、关注市场，有风险也有机遇考虑，公司进行了相关分析，包括了：满足顾客要求及法规要求，公司用过程方法、本着持续改进，又考虑了顾客、风险及机遇，使企业的体系更趋完善、有效。</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制定质量方针；沟通质量方针；环境方针；职业健康安全方针</w:t>
            </w:r>
          </w:p>
          <w:p>
            <w:pPr>
              <w:rPr>
                <w:rFonts w:hint="eastAsia" w:ascii="楷体" w:hAnsi="楷体" w:eastAsia="楷体" w:cs="楷体"/>
                <w:b w:val="0"/>
                <w:bCs w:val="0"/>
                <w:sz w:val="21"/>
                <w:szCs w:val="21"/>
              </w:rPr>
            </w:pP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3.2.2</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●管理手册收录了公司的管理方针是：</w:t>
            </w:r>
          </w:p>
          <w:p>
            <w:pPr>
              <w:pStyle w:val="2"/>
              <w:rPr>
                <w:rFonts w:hint="eastAsia" w:ascii="楷体" w:hAnsi="楷体" w:eastAsia="楷体" w:cs="楷体"/>
                <w:b w:val="0"/>
                <w:bCs w:val="0"/>
                <w:color w:val="000000"/>
                <w:sz w:val="21"/>
                <w:szCs w:val="21"/>
              </w:rPr>
            </w:pPr>
            <w:r>
              <w:rPr>
                <w:rFonts w:hint="eastAsia" w:ascii="楷体" w:hAnsi="楷体" w:eastAsia="楷体" w:cs="楷体"/>
                <w:b w:val="0"/>
                <w:bCs w:val="0"/>
                <w:color w:val="000000"/>
                <w:sz w:val="21"/>
                <w:szCs w:val="21"/>
              </w:rPr>
              <w:t>安全吊装，预防为主，满足顾客要求，持续改进；</w:t>
            </w:r>
          </w:p>
          <w:p>
            <w:pPr>
              <w:rPr>
                <w:rFonts w:hint="eastAsia" w:ascii="楷体" w:hAnsi="楷体" w:eastAsia="楷体" w:cs="楷体"/>
                <w:b w:val="0"/>
                <w:bCs w:val="0"/>
                <w:color w:val="000000"/>
                <w:sz w:val="21"/>
                <w:szCs w:val="21"/>
              </w:rPr>
            </w:pPr>
            <w:r>
              <w:rPr>
                <w:rFonts w:hint="eastAsia" w:ascii="楷体" w:hAnsi="楷体" w:eastAsia="楷体" w:cs="楷体"/>
                <w:b w:val="0"/>
                <w:bCs w:val="0"/>
                <w:color w:val="000000"/>
                <w:sz w:val="21"/>
                <w:szCs w:val="21"/>
              </w:rPr>
              <w:t>遵守法规，降低能源消耗、关爱生命，确保员工健康.</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●经评价，管理方针适应其宗旨和环境并支持其长远战略方向；为制定管理目标提供框架；包括满足适用要求的承诺和持续改进质量管理体系的承诺。方针基本能够满足标准的要求。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的管理方针记录在管理手册中，并在组织内部得到广泛的宣传、沟通。方针是管理层共同研究决定的，结合了公司施工特点和目前的实际状况。方针初步制定后，由公司员工进行讨论，在公司体系文件的发布会上，对管理方针和目标进行了讲解，使全体员工能够理解。同时，在标准的培训、文件下发，内部理解，实施过程中，始终强调方针的意义的内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通过2021年度管理体系的运行及</w:t>
            </w:r>
            <w:r>
              <w:rPr>
                <w:rFonts w:hint="eastAsia" w:ascii="楷体" w:hAnsi="楷体" w:eastAsia="楷体" w:cs="楷体"/>
                <w:b w:val="0"/>
                <w:bCs w:val="0"/>
                <w:sz w:val="21"/>
                <w:szCs w:val="21"/>
              </w:rPr>
              <w:t>20</w:t>
            </w:r>
            <w:r>
              <w:rPr>
                <w:rFonts w:hint="eastAsia" w:ascii="楷体" w:hAnsi="楷体" w:eastAsia="楷体" w:cs="楷体"/>
                <w:b w:val="0"/>
                <w:bCs w:val="0"/>
                <w:sz w:val="21"/>
                <w:szCs w:val="21"/>
                <w:lang w:val="en-US" w:eastAsia="zh-CN"/>
              </w:rPr>
              <w:t>21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9</w:t>
            </w:r>
            <w:r>
              <w:rPr>
                <w:rFonts w:hint="eastAsia" w:ascii="楷体" w:hAnsi="楷体" w:eastAsia="楷体" w:cs="楷体"/>
                <w:b w:val="0"/>
                <w:bCs w:val="0"/>
                <w:sz w:val="21"/>
                <w:szCs w:val="21"/>
              </w:rPr>
              <w:t>月的管理评审，认为其适宜。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●通过文件、告知书、合同（与投标文件中提到）等物理介质或电子方式向相关方提供。</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组织内的角色、职责和权限；资源、作用、职责、责任和权限</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4.2.1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4.2.3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4.3.2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4.3.4</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4.3.5</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在《管理手册》中用组织机构图、职能分配表大致将管理板块、职能进行了划分；具体职务有：总经理,管理者代表,各部门负责人、职业健康安全事务代表、项目负责人等；形成了岗位职责和权限，对部门和人员的职责及相互关系进行了规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●公司对各部门及人员的职责和权限做了说明和解释，使全体员工能够理解并执行，通过管理手册、文件下发，培训、交流执行。目前来看，部门及人员均能各司其职，职责和权限的执行情况良好。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●提供组织的组织机构图；</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●公司现有部门：</w:t>
            </w:r>
            <w:r>
              <w:rPr>
                <w:rFonts w:hint="eastAsia" w:ascii="楷体" w:hAnsi="楷体" w:eastAsia="楷体" w:cs="楷体"/>
                <w:b w:val="0"/>
                <w:bCs w:val="0"/>
                <w:sz w:val="21"/>
                <w:szCs w:val="21"/>
                <w:lang w:val="en-US" w:eastAsia="zh-CN"/>
              </w:rPr>
              <w:t>管理层</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办公室</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经营部</w:t>
            </w:r>
            <w:r>
              <w:rPr>
                <w:rFonts w:hint="eastAsia" w:ascii="楷体" w:hAnsi="楷体" w:eastAsia="楷体" w:cs="楷体"/>
                <w:b w:val="0"/>
                <w:bCs w:val="0"/>
                <w:sz w:val="21"/>
                <w:szCs w:val="21"/>
                <w:lang w:val="zh-CN"/>
              </w:rPr>
              <w:t>、工程部</w:t>
            </w:r>
            <w:r>
              <w:rPr>
                <w:rFonts w:hint="eastAsia" w:ascii="楷体" w:hAnsi="楷体" w:eastAsia="楷体" w:cs="楷体"/>
                <w:b w:val="0"/>
                <w:bCs w:val="0"/>
                <w:sz w:val="21"/>
                <w:szCs w:val="21"/>
                <w:lang w:val="en-US" w:eastAsia="zh-CN"/>
              </w:rPr>
              <w:t>等</w:t>
            </w: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●管理手册5.3条款对总经理及各部门负责人的职责和权限进行了规定；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●查公司的总经理的主要职责和权限如下：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a)明确作用、分配职责和责任、授予权限以提供有效的质量、环境和职业健康安全管理；</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b)对本公司的质量、环境和职业健康安全管理体系作决策，并对质量、环境和职业健康安全管理体系承担最终责任；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c)向公司的全体员工宣传满足顾客要求及法律、法规要求的重要性，并组织贯彻这些法律、法规，培养和提高员工的质量、环境和职业健康安全意识；</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d)制定并贯彻本公司的质量、环境和职业健康安全方针和目标；批准质量环境/职业健康安全、职业健康安全管理手册；</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e)对从事与质量、环境和职业健康安全有关的管理、执行和验收人员规定其职责和权限，并通过各部门的展开落实到每个岗位。</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f)定期组织管理评审，评价并改进质量、环境和职业健康安全管理体系，保证其持续有效运行；</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g)确保质量、环境和职业健康安全管理体系运行所必需的资源配备。</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任命“</w:t>
            </w:r>
            <w:r>
              <w:rPr>
                <w:rFonts w:hint="eastAsia" w:ascii="楷体" w:hAnsi="楷体" w:eastAsia="楷体" w:cs="楷体"/>
                <w:b w:val="0"/>
                <w:bCs w:val="0"/>
                <w:sz w:val="21"/>
                <w:szCs w:val="21"/>
                <w:lang w:eastAsia="zh-CN"/>
              </w:rPr>
              <w:t>王肖博</w:t>
            </w:r>
            <w:r>
              <w:rPr>
                <w:rFonts w:hint="eastAsia" w:ascii="楷体" w:hAnsi="楷体" w:eastAsia="楷体" w:cs="楷体"/>
                <w:b w:val="0"/>
                <w:bCs w:val="0"/>
                <w:sz w:val="21"/>
                <w:szCs w:val="21"/>
              </w:rPr>
              <w:t>”为管理者代表其主要职责和权限除履行自己本部门职责外还要满足以下要求：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a)负责公司质量、环境和职业健康安全管理体系所需的过程得到建立、实施和保持；</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b)参与制定公司的质量、环境和职业健康安全方针、目标和指标，组织贯彻落实；</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c)就公司质量、环境和职业健康安全管理体系运行中的业绩和任何改进需求向总经理汇报；</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d)负责组织程序文件的编写、更改和修订，并批准发布；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e)负责制定管理评审计划，对管理评审进行组织协调；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f)负责组织和安排管理体系的内部审核工作，并将审核结果提交管理评审；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g)确保在公司内部提高满足顾客要求的意识；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h)就质量、环境和职业健康安全管理体系的有关事务对外联络。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通过口头、电话、培训、会议、文件等形式在全公司对岗位、职责和权限进行了沟通。公司部门明确，职责清楚，接口顺畅,目前不需调整。通过职能分配表将公司各部门及主要人员的职能分配到各自部门及人员，定期对各部门及员工进行绩效考核来监视职能的实现情况，在管理评审时对公司的组织机构进行了评审,认为是适宜的。</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其它部门职责和权限详见各部门审核记录。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应对风险和机遇的措施</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3.3.3</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查文件：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莫</w:t>
            </w:r>
            <w:r>
              <w:rPr>
                <w:rFonts w:hint="eastAsia" w:ascii="楷体" w:hAnsi="楷体" w:eastAsia="楷体" w:cs="楷体"/>
                <w:b w:val="0"/>
                <w:bCs w:val="0"/>
                <w:sz w:val="21"/>
                <w:szCs w:val="21"/>
              </w:rPr>
              <w:t>经理介绍：在策划管理体系时，领导层考虑了公司运行Q（J）标准所处的环境，包括上述4.1识别的内外部环境。手册里有对风险和机遇应对控制的要求。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●公司面临的风险主要是：</w:t>
            </w:r>
          </w:p>
          <w:p>
            <w:pPr>
              <w:numPr>
                <w:ilvl w:val="0"/>
                <w:numId w:val="1"/>
              </w:num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市场风险：近几年风电行业的飞速发展，国内大型物件吊装企业迅猛增加，而2021年风电行业取消补贴，风电行业基础建设也在收缩，使得国内大型物件吊装设备产能过剩，不得不面临低价竞争的现状，</w:t>
            </w:r>
            <w:r>
              <w:rPr>
                <w:rFonts w:hint="eastAsia" w:ascii="楷体" w:hAnsi="楷体" w:eastAsia="楷体" w:cs="楷体"/>
                <w:b w:val="0"/>
                <w:bCs w:val="0"/>
                <w:sz w:val="21"/>
                <w:szCs w:val="21"/>
                <w:lang w:val="zh-CN"/>
              </w:rPr>
              <w:t>工程回款比较慢；同行竞争加剧</w:t>
            </w:r>
            <w:r>
              <w:rPr>
                <w:rFonts w:hint="eastAsia" w:ascii="楷体" w:hAnsi="楷体" w:eastAsia="楷体" w:cs="楷体"/>
                <w:b w:val="0"/>
                <w:bCs w:val="0"/>
                <w:sz w:val="21"/>
                <w:szCs w:val="21"/>
              </w:rPr>
              <w:t>，</w:t>
            </w:r>
          </w:p>
          <w:p>
            <w:pPr>
              <w:numPr>
                <w:ilvl w:val="0"/>
                <w:numId w:val="1"/>
              </w:numPr>
              <w:rPr>
                <w:rFonts w:hint="eastAsia" w:ascii="楷体" w:hAnsi="楷体" w:eastAsia="楷体" w:cs="楷体"/>
                <w:b w:val="0"/>
                <w:bCs w:val="0"/>
                <w:sz w:val="21"/>
                <w:szCs w:val="21"/>
                <w:lang w:val="en-US"/>
              </w:rPr>
            </w:pPr>
            <w:r>
              <w:rPr>
                <w:rFonts w:hint="eastAsia" w:ascii="楷体" w:hAnsi="楷体" w:eastAsia="楷体" w:cs="楷体"/>
                <w:b w:val="0"/>
                <w:bCs w:val="0"/>
                <w:sz w:val="21"/>
                <w:szCs w:val="21"/>
                <w:lang w:val="en-US" w:eastAsia="zh-CN"/>
              </w:rPr>
              <w:t>人力资源风险：</w:t>
            </w:r>
            <w:r>
              <w:rPr>
                <w:rFonts w:hint="eastAsia" w:ascii="楷体" w:hAnsi="楷体" w:eastAsia="楷体" w:cs="楷体"/>
                <w:b w:val="0"/>
                <w:bCs w:val="0"/>
                <w:sz w:val="21"/>
                <w:szCs w:val="21"/>
              </w:rPr>
              <w:t>人工成本增加，</w:t>
            </w:r>
            <w:r>
              <w:rPr>
                <w:rFonts w:hint="eastAsia" w:ascii="楷体" w:hAnsi="楷体" w:eastAsia="楷体" w:cs="楷体"/>
                <w:b w:val="0"/>
                <w:bCs w:val="0"/>
                <w:sz w:val="21"/>
                <w:szCs w:val="21"/>
                <w:lang w:val="en-US" w:eastAsia="zh-CN"/>
              </w:rPr>
              <w:t>青壮年工人难招，</w:t>
            </w:r>
            <w:r>
              <w:rPr>
                <w:rFonts w:hint="eastAsia" w:ascii="楷体" w:hAnsi="楷体" w:eastAsia="楷体" w:cs="楷体"/>
                <w:b w:val="0"/>
                <w:bCs w:val="0"/>
                <w:sz w:val="21"/>
                <w:szCs w:val="21"/>
              </w:rPr>
              <w:t>客户要求提高，以及行业良莠不齐、不良竞争、成本增</w:t>
            </w:r>
            <w:r>
              <w:rPr>
                <w:rFonts w:hint="eastAsia" w:ascii="楷体" w:hAnsi="楷体" w:eastAsia="楷体" w:cs="楷体"/>
                <w:b w:val="0"/>
                <w:bCs w:val="0"/>
                <w:sz w:val="21"/>
                <w:szCs w:val="21"/>
                <w:lang w:val="en-US" w:eastAsia="zh-CN"/>
              </w:rPr>
              <w:t>加</w:t>
            </w:r>
            <w:r>
              <w:rPr>
                <w:rFonts w:hint="eastAsia" w:ascii="楷体" w:hAnsi="楷体" w:eastAsia="楷体" w:cs="楷体"/>
                <w:b w:val="0"/>
                <w:bCs w:val="0"/>
                <w:sz w:val="21"/>
                <w:szCs w:val="21"/>
              </w:rPr>
              <w:t>等严重影响行业发展。</w:t>
            </w:r>
          </w:p>
          <w:p>
            <w:pPr>
              <w:numPr>
                <w:ilvl w:val="0"/>
                <w:numId w:val="1"/>
              </w:numPr>
              <w:rPr>
                <w:rFonts w:hint="eastAsia" w:ascii="楷体" w:hAnsi="楷体" w:eastAsia="楷体" w:cs="楷体"/>
                <w:b w:val="0"/>
                <w:bCs w:val="0"/>
                <w:sz w:val="21"/>
                <w:szCs w:val="21"/>
                <w:lang w:val="en-US"/>
              </w:rPr>
            </w:pPr>
            <w:r>
              <w:rPr>
                <w:rFonts w:hint="eastAsia" w:ascii="楷体" w:hAnsi="楷体" w:eastAsia="楷体" w:cs="楷体"/>
                <w:b w:val="0"/>
                <w:bCs w:val="0"/>
                <w:sz w:val="21"/>
                <w:szCs w:val="21"/>
                <w:lang w:val="en-US" w:eastAsia="zh-CN"/>
              </w:rPr>
              <w:t xml:space="preserve">设备能力风险：大型物件吊装、道路桥梁使得对大型设备的更新换代需求越来越高，才能满足目前的施工需求，购买设备资金压力太大 </w:t>
            </w:r>
          </w:p>
          <w:p>
            <w:pPr>
              <w:pStyle w:val="14"/>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●公司面临的</w:t>
            </w:r>
            <w:r>
              <w:rPr>
                <w:rFonts w:hint="eastAsia" w:ascii="楷体" w:hAnsi="楷体" w:eastAsia="楷体" w:cs="楷体"/>
                <w:b w:val="0"/>
                <w:bCs w:val="0"/>
                <w:sz w:val="21"/>
                <w:szCs w:val="21"/>
                <w:lang w:val="en-US" w:eastAsia="zh-CN"/>
              </w:rPr>
              <w:t>机遇</w:t>
            </w:r>
            <w:r>
              <w:rPr>
                <w:rFonts w:hint="eastAsia" w:ascii="楷体" w:hAnsi="楷体" w:eastAsia="楷体" w:cs="楷体"/>
                <w:b w:val="0"/>
                <w:bCs w:val="0"/>
                <w:sz w:val="21"/>
                <w:szCs w:val="21"/>
              </w:rPr>
              <w:t>主要是：</w:t>
            </w:r>
          </w:p>
          <w:p>
            <w:pPr>
              <w:pStyle w:val="14"/>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近几年风电行业尚在发展阶段，首经济形式的影响，国家基础建设投资还要增大，使得大型物件吊装市场行情看好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莫</w:t>
            </w:r>
            <w:r>
              <w:rPr>
                <w:rFonts w:hint="eastAsia" w:ascii="楷体" w:hAnsi="楷体" w:eastAsia="楷体" w:cs="楷体"/>
                <w:b w:val="0"/>
                <w:bCs w:val="0"/>
                <w:sz w:val="21"/>
                <w:szCs w:val="21"/>
              </w:rPr>
              <w:t>经理简单介绍了公司为了应对现阶段的风险和机遇所采取措施等，记录如下：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严把工程质量关，加强与顾客的沟通联系，以稳定现有的市场份额；</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加强与</w:t>
            </w:r>
            <w:r>
              <w:rPr>
                <w:rFonts w:hint="eastAsia" w:ascii="楷体" w:hAnsi="楷体" w:eastAsia="楷体" w:cs="楷体"/>
                <w:b w:val="0"/>
                <w:bCs w:val="0"/>
                <w:sz w:val="21"/>
                <w:szCs w:val="21"/>
                <w:lang w:val="en-US" w:eastAsia="zh-CN"/>
              </w:rPr>
              <w:t>劳务分包方的合作，严控施工进度</w:t>
            </w:r>
            <w:r>
              <w:rPr>
                <w:rFonts w:hint="eastAsia" w:ascii="楷体" w:hAnsi="楷体" w:eastAsia="楷体" w:cs="楷体"/>
                <w:b w:val="0"/>
                <w:bCs w:val="0"/>
                <w:sz w:val="21"/>
                <w:szCs w:val="21"/>
              </w:rPr>
              <w:t>，以降低公司</w:t>
            </w:r>
            <w:r>
              <w:rPr>
                <w:rFonts w:hint="eastAsia" w:ascii="楷体" w:hAnsi="楷体" w:eastAsia="楷体" w:cs="楷体"/>
                <w:b w:val="0"/>
                <w:bCs w:val="0"/>
                <w:sz w:val="21"/>
                <w:szCs w:val="21"/>
                <w:lang w:val="en-US" w:eastAsia="zh-CN"/>
              </w:rPr>
              <w:t>施工成本</w:t>
            </w:r>
            <w:r>
              <w:rPr>
                <w:rFonts w:hint="eastAsia" w:ascii="楷体" w:hAnsi="楷体" w:eastAsia="楷体" w:cs="楷体"/>
                <w:b w:val="0"/>
                <w:bCs w:val="0"/>
                <w:sz w:val="21"/>
                <w:szCs w:val="21"/>
              </w:rPr>
              <w:t>成本；</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质量目标及其实现的策划；</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3.2.4</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●查《管理手册》收录了公司的管理目标</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其中</w:t>
            </w:r>
            <w:r>
              <w:rPr>
                <w:rFonts w:hint="eastAsia" w:ascii="楷体" w:hAnsi="楷体" w:eastAsia="楷体" w:cs="楷体"/>
                <w:b w:val="0"/>
                <w:bCs w:val="0"/>
                <w:sz w:val="21"/>
                <w:szCs w:val="21"/>
              </w:rPr>
              <w:t>质量目标：</w:t>
            </w:r>
            <w:r>
              <w:rPr>
                <w:rFonts w:hint="eastAsia" w:ascii="楷体" w:hAnsi="楷体" w:eastAsia="楷体" w:cs="楷体"/>
                <w:b w:val="0"/>
                <w:bCs w:val="0"/>
                <w:sz w:val="21"/>
                <w:szCs w:val="21"/>
                <w:lang w:val="en-US" w:eastAsia="zh-CN"/>
              </w:rPr>
              <w:t>2021年度</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1、顾客满意度≥92分/每半年</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2、单位工程一次验收合格率100%</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目标与管理方针和持续改进的承诺相一致；具有可测量性；考虑了公司内外部及相关的要求，产品和服务的符合性，以及增强顾客满意的相关内容；基本符合标准要求。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●公司在各个部门及在建工程项目部建立目标，并确保目标与总目标及过程分配的职责基本一致。</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●对目标实施情况的考核，由体系的归口管理部门</w:t>
            </w:r>
            <w:r>
              <w:rPr>
                <w:rFonts w:hint="eastAsia" w:ascii="楷体" w:hAnsi="楷体" w:eastAsia="楷体" w:cs="楷体"/>
                <w:b w:val="0"/>
                <w:bCs w:val="0"/>
                <w:sz w:val="21"/>
                <w:szCs w:val="21"/>
                <w:lang w:eastAsia="zh-CN"/>
              </w:rPr>
              <w:t>办公室</w:t>
            </w:r>
            <w:r>
              <w:rPr>
                <w:rFonts w:hint="eastAsia" w:ascii="楷体" w:hAnsi="楷体" w:eastAsia="楷体" w:cs="楷体"/>
                <w:b w:val="0"/>
                <w:bCs w:val="0"/>
                <w:sz w:val="21"/>
                <w:szCs w:val="21"/>
              </w:rPr>
              <w:t>、工程部来完成，目前来看，目标基本实现，详见体系归口管理部门及各相关部门的审核证实。</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●提供有《目标完成情况分析》收录了公司及各部门目标、考核评率及完成情况</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记录显示2021年度目标全部完成，详细内容见各部门6.2条款的审核。</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变更的策划</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3.3.5</w:t>
            </w:r>
          </w:p>
        </w:tc>
        <w:tc>
          <w:tcPr>
            <w:tcW w:w="11200"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●查《管理手册》中规定当组织确定需要对管理体系进行变更时，此种变更应经策划并系统地实施（见4.4）。 组织应考虑到：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a）变更目的及其潜在后果；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b）质量管理体系的完整性；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c）资源的可获得性；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d）责任和权限的分配或再分配。 </w:t>
            </w:r>
          </w:p>
          <w:p>
            <w:pPr>
              <w:rPr>
                <w:rFonts w:hint="eastAsia" w:ascii="楷体" w:hAnsi="楷体" w:eastAsia="楷体" w:cs="楷体"/>
                <w:b w:val="0"/>
                <w:bCs w:val="0"/>
                <w:sz w:val="21"/>
                <w:szCs w:val="21"/>
                <w:lang w:val="en-US"/>
              </w:rPr>
            </w:pPr>
            <w:r>
              <w:rPr>
                <w:rFonts w:hint="eastAsia" w:ascii="楷体" w:hAnsi="楷体" w:eastAsia="楷体" w:cs="楷体"/>
                <w:b w:val="0"/>
                <w:bCs w:val="0"/>
                <w:sz w:val="21"/>
                <w:szCs w:val="21"/>
              </w:rPr>
              <w:t>●负责人介绍：</w:t>
            </w:r>
            <w:r>
              <w:rPr>
                <w:rFonts w:hint="eastAsia" w:ascii="楷体" w:hAnsi="楷体" w:eastAsia="楷体" w:cs="楷体"/>
                <w:b w:val="0"/>
                <w:bCs w:val="0"/>
                <w:sz w:val="21"/>
                <w:szCs w:val="21"/>
                <w:lang w:val="en-US" w:eastAsia="zh-CN"/>
              </w:rPr>
              <w:t>由于原租赁地的拆迁，于2021年11月份搬迁至</w:t>
            </w:r>
            <w:r>
              <w:rPr>
                <w:rFonts w:hint="eastAsia" w:ascii="楷体" w:hAnsi="楷体" w:eastAsia="楷体" w:cs="楷体"/>
                <w:b w:val="0"/>
                <w:bCs w:val="0"/>
                <w:color w:val="auto"/>
                <w:sz w:val="21"/>
                <w:szCs w:val="21"/>
                <w:lang w:val="en-US" w:eastAsia="zh-CN"/>
              </w:rPr>
              <w:t>石家庄市</w:t>
            </w:r>
            <w:r>
              <w:rPr>
                <w:rFonts w:hint="eastAsia" w:ascii="楷体" w:hAnsi="楷体" w:eastAsia="楷体" w:cs="楷体"/>
                <w:color w:val="000000"/>
                <w:kern w:val="0"/>
                <w:sz w:val="21"/>
                <w:szCs w:val="21"/>
              </w:rPr>
              <w:t>藁城区西辛庄村北</w:t>
            </w:r>
            <w:r>
              <w:rPr>
                <w:rFonts w:hint="eastAsia" w:ascii="楷体" w:hAnsi="楷体" w:eastAsia="楷体" w:cs="楷体"/>
                <w:color w:val="000000"/>
                <w:kern w:val="0"/>
                <w:sz w:val="21"/>
                <w:szCs w:val="21"/>
                <w:lang w:val="en-US" w:eastAsia="zh-CN"/>
              </w:rPr>
              <w:t>作为目前办公经营地，该变更对管理体系的完整性没有影响，人员、组织结构等未发生变化，</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资源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总则</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7.1.1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3.4.1</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●组织为建立、实施、保持和持续改进管理体系，结合自有资源及可能从外部供方得到的资源支持，提供了以下资源：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资金提供：注册资金1</w:t>
            </w:r>
            <w:r>
              <w:rPr>
                <w:rFonts w:hint="eastAsia" w:ascii="楷体" w:hAnsi="楷体" w:eastAsia="楷体" w:cs="楷体"/>
                <w:b w:val="0"/>
                <w:bCs w:val="0"/>
                <w:sz w:val="21"/>
                <w:szCs w:val="21"/>
                <w:lang w:val="en-US" w:eastAsia="zh-CN"/>
              </w:rPr>
              <w:t>500</w:t>
            </w:r>
            <w:r>
              <w:rPr>
                <w:rFonts w:hint="eastAsia" w:ascii="楷体" w:hAnsi="楷体" w:eastAsia="楷体" w:cs="楷体"/>
                <w:b w:val="0"/>
                <w:bCs w:val="0"/>
                <w:sz w:val="21"/>
                <w:szCs w:val="21"/>
              </w:rPr>
              <w:t>万元；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人力资源：公司建造师、施工员、质量员、安全员、</w:t>
            </w:r>
            <w:r>
              <w:rPr>
                <w:rFonts w:hint="eastAsia" w:ascii="楷体" w:hAnsi="楷体" w:eastAsia="楷体" w:cs="楷体"/>
                <w:b w:val="0"/>
                <w:bCs w:val="0"/>
                <w:sz w:val="21"/>
                <w:szCs w:val="21"/>
                <w:lang w:val="en-US" w:eastAsia="zh-CN"/>
              </w:rPr>
              <w:t>吊车司机</w:t>
            </w:r>
            <w:r>
              <w:rPr>
                <w:rFonts w:hint="eastAsia" w:ascii="楷体" w:hAnsi="楷体" w:eastAsia="楷体" w:cs="楷体"/>
                <w:b w:val="0"/>
                <w:bCs w:val="0"/>
                <w:sz w:val="21"/>
                <w:szCs w:val="21"/>
              </w:rPr>
              <w:t>、以及各类技工等专业人员配备充足，详见7.1.2审核记录；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建筑物及相关设施：</w:t>
            </w:r>
            <w:r>
              <w:rPr>
                <w:rFonts w:hint="eastAsia" w:ascii="楷体" w:hAnsi="楷体" w:eastAsia="楷体" w:cs="楷体"/>
                <w:b w:val="0"/>
                <w:bCs w:val="0"/>
                <w:sz w:val="21"/>
                <w:szCs w:val="21"/>
                <w:lang w:val="en-US" w:eastAsia="zh-CN"/>
              </w:rPr>
              <w:t>新办公</w:t>
            </w:r>
            <w:r>
              <w:rPr>
                <w:rFonts w:hint="eastAsia" w:ascii="楷体" w:hAnsi="楷体" w:eastAsia="楷体" w:cs="楷体"/>
                <w:b w:val="0"/>
                <w:bCs w:val="0"/>
                <w:sz w:val="21"/>
                <w:szCs w:val="21"/>
              </w:rPr>
              <w:t>区域面积</w:t>
            </w:r>
            <w:r>
              <w:rPr>
                <w:rFonts w:hint="eastAsia" w:ascii="楷体" w:hAnsi="楷体" w:eastAsia="楷体" w:cs="楷体"/>
                <w:b w:val="0"/>
                <w:bCs w:val="0"/>
                <w:sz w:val="21"/>
                <w:szCs w:val="21"/>
                <w:lang w:val="en-US" w:eastAsia="zh-CN"/>
              </w:rPr>
              <w:t>260</w:t>
            </w:r>
            <w:r>
              <w:rPr>
                <w:rFonts w:hint="eastAsia" w:ascii="楷体" w:hAnsi="楷体" w:eastAsia="楷体" w:cs="楷体"/>
                <w:b w:val="0"/>
                <w:bCs w:val="0"/>
                <w:sz w:val="21"/>
                <w:szCs w:val="21"/>
              </w:rPr>
              <w:t>余平，区域划分明确，各部门独立办公，能够满足公司办公/经营需求。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生产设施：</w:t>
            </w:r>
            <w:r>
              <w:rPr>
                <w:rFonts w:hint="eastAsia" w:ascii="楷体" w:hAnsi="楷体" w:eastAsia="楷体" w:cs="楷体"/>
                <w:b w:val="0"/>
                <w:bCs w:val="0"/>
                <w:color w:val="auto"/>
                <w:sz w:val="21"/>
                <w:szCs w:val="21"/>
                <w:lang w:val="en-US" w:eastAsia="zh-CN"/>
              </w:rPr>
              <w:t>全地面</w:t>
            </w:r>
            <w:r>
              <w:rPr>
                <w:rFonts w:hint="eastAsia" w:ascii="楷体" w:hAnsi="楷体" w:eastAsia="楷体" w:cs="楷体"/>
                <w:b w:val="0"/>
                <w:bCs w:val="0"/>
                <w:color w:val="auto"/>
                <w:sz w:val="21"/>
                <w:szCs w:val="21"/>
              </w:rPr>
              <w:t>起重机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龙门吊</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架桥</w:t>
            </w:r>
            <w:r>
              <w:rPr>
                <w:rFonts w:hint="eastAsia" w:ascii="楷体" w:hAnsi="楷体" w:eastAsia="楷体" w:cs="楷体"/>
                <w:b w:val="0"/>
                <w:bCs w:val="0"/>
                <w:color w:val="auto"/>
                <w:sz w:val="21"/>
                <w:szCs w:val="21"/>
                <w:lang w:val="en-US" w:eastAsia="zh-CN"/>
              </w:rPr>
              <w:t>机、重型半挂牵引车等</w:t>
            </w:r>
            <w:r>
              <w:rPr>
                <w:rFonts w:hint="eastAsia" w:ascii="楷体" w:hAnsi="楷体" w:eastAsia="楷体" w:cs="楷体"/>
                <w:b w:val="0"/>
                <w:bCs w:val="0"/>
                <w:sz w:val="21"/>
                <w:szCs w:val="21"/>
              </w:rPr>
              <w:t>，能够满足施工现场需求详见：工程部7.1.3审核记录；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沟通：建立了内外部沟通的渠道、方式，详见7.4审核记录；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过程运行环境：各部门办公区域均设置了空调，各部门办公区域干净整洁、通风照明状况良好、温度适宜；施工现场严格按照安全文明施工要求对施工环境进行控制；详见7.1.4审核记录；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监视测量资源：配备有能满足现场施工需求的计量器具，详见7.1.5审核记录；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文件资源：组织建立了确保管理体系有效运行所需的形成文件的信息。详见7.5审核记录；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●企业投入体系管理的人员、技术、资金、基础设施等资源基本能够满足管理体系运行需要，满足资质范围内起重吊装服务的需要。</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为管理体系的运行而提供的资源基本满足要求。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监视、测量、分析和评价</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总则</w:t>
            </w:r>
          </w:p>
          <w:p>
            <w:pPr>
              <w:rPr>
                <w:rFonts w:hint="eastAsia" w:ascii="楷体" w:hAnsi="楷体" w:eastAsia="楷体" w:cs="楷体"/>
                <w:b w:val="0"/>
                <w:bCs w:val="0"/>
                <w:sz w:val="21"/>
                <w:szCs w:val="21"/>
              </w:rPr>
            </w:pP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9.1.1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3.4.4</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12.1</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●为评价管理体系的绩效和有效性，确保监视、测量、分析和评价的正常进行，编制了《绩效监视和测量管理程序》、《内部审核管理程序》、《合规性评价控制程序》、《管理评审程序》。</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●现场沟通了解到：公司规定工程部、</w:t>
            </w:r>
            <w:r>
              <w:rPr>
                <w:rFonts w:hint="eastAsia" w:ascii="楷体" w:hAnsi="楷体" w:eastAsia="楷体" w:cs="楷体"/>
                <w:b w:val="0"/>
                <w:bCs w:val="0"/>
                <w:sz w:val="21"/>
                <w:szCs w:val="21"/>
                <w:lang w:eastAsia="zh-CN"/>
              </w:rPr>
              <w:t>办公室</w:t>
            </w:r>
            <w:r>
              <w:rPr>
                <w:rFonts w:hint="eastAsia" w:ascii="楷体" w:hAnsi="楷体" w:eastAsia="楷体" w:cs="楷体"/>
                <w:b w:val="0"/>
                <w:bCs w:val="0"/>
                <w:sz w:val="21"/>
                <w:szCs w:val="21"/>
              </w:rPr>
              <w:t>等职能部门以及项目部等各层次对施工质量检查、试验、检测、验收、监督以及质量信息管理和质量管理改进职责和权限等内容，基本满足标准要求，符合企业实际，具有一定的可操作性。</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1、体系运行策划：组织确定每年策划内审间隔不超过12个月，测量体系运行的有效性，见Q9.2条款审核记录。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2、策划每年进行管理评审，间隔不超过12个月，测量确定体系运行的有效性适宜性充分性，见Q9.3条款 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3、策划对相关方（含顾客）进行满意度测量，测量顾客的满意度，保证满足顾客要求，见Q9.1.2条款 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4、策划对外部供方绩效进行控制和监视，详见Q8.4条款审核记录。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5、对员工定期考核，保证上岗能力，保证产品质量合格。见Q7.2条款审核记录。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6、定期考核Q目标和管理方案的实现和执行情况、Q绩效，不断提高绩效，提高公司业务水平，持续改进，见Q6.2审核记录。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●对以上策划的内审、管评、考核、评价等的结果定期进行数据分析，统计分析归纳总结，见Q9.1.3条款审核记录。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对检查中发现的问题可及时提出书面整改的要求，监督实施并验证整改效果。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管理评审</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12.4</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●查文件：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提供《管理评审程序》，规定了管理评审的目的、范围、实施的频次、具体操作内容等，公司规定每年至少对组织的体系运行情况进行一次评审。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查记录：</w:t>
            </w:r>
          </w:p>
          <w:p>
            <w:pPr>
              <w:spacing w:line="320" w:lineRule="exact"/>
              <w:jc w:val="both"/>
              <w:rPr>
                <w:rFonts w:hint="eastAsia" w:ascii="楷体" w:hAnsi="楷体" w:eastAsia="楷体" w:cs="楷体"/>
                <w:b w:val="0"/>
                <w:bCs w:val="0"/>
                <w:sz w:val="21"/>
                <w:szCs w:val="21"/>
                <w:u w:val="none"/>
                <w:lang w:val="en-US"/>
              </w:rPr>
            </w:pPr>
            <w:r>
              <w:rPr>
                <w:rFonts w:hint="eastAsia" w:ascii="楷体" w:hAnsi="楷体" w:eastAsia="楷体" w:cs="楷体"/>
                <w:b w:val="0"/>
                <w:bCs w:val="0"/>
                <w:sz w:val="21"/>
                <w:szCs w:val="21"/>
              </w:rPr>
              <w:t>●查</w:t>
            </w:r>
            <w:r>
              <w:rPr>
                <w:rFonts w:hint="eastAsia" w:ascii="楷体" w:hAnsi="楷体" w:eastAsia="楷体" w:cs="楷体"/>
                <w:b w:val="0"/>
                <w:bCs w:val="0"/>
                <w:sz w:val="21"/>
                <w:szCs w:val="21"/>
                <w:lang w:val="en-US" w:eastAsia="zh-CN"/>
              </w:rPr>
              <w:t>2021年度</w:t>
            </w:r>
            <w:r>
              <w:rPr>
                <w:rFonts w:hint="eastAsia" w:ascii="楷体" w:hAnsi="楷体" w:eastAsia="楷体" w:cs="楷体"/>
                <w:b w:val="0"/>
                <w:bCs w:val="0"/>
                <w:sz w:val="21"/>
                <w:szCs w:val="21"/>
              </w:rPr>
              <w:t>《管理评审计划》，编制：</w:t>
            </w:r>
            <w:r>
              <w:rPr>
                <w:rFonts w:hint="eastAsia" w:ascii="楷体" w:hAnsi="楷体" w:eastAsia="楷体" w:cs="楷体"/>
                <w:b w:val="0"/>
                <w:bCs w:val="0"/>
                <w:sz w:val="21"/>
                <w:szCs w:val="21"/>
                <w:lang w:val="en-US" w:eastAsia="zh-CN"/>
              </w:rPr>
              <w:t>办公室</w:t>
            </w:r>
            <w:r>
              <w:rPr>
                <w:rFonts w:hint="eastAsia" w:ascii="楷体" w:hAnsi="楷体" w:eastAsia="楷体" w:cs="楷体"/>
                <w:b w:val="0"/>
                <w:bCs w:val="0"/>
                <w:sz w:val="21"/>
                <w:szCs w:val="21"/>
              </w:rPr>
              <w:t xml:space="preserve">  审核：</w:t>
            </w:r>
            <w:r>
              <w:rPr>
                <w:rFonts w:hint="eastAsia" w:ascii="楷体" w:hAnsi="楷体" w:eastAsia="楷体" w:cs="楷体"/>
                <w:b w:val="0"/>
                <w:bCs w:val="0"/>
                <w:sz w:val="21"/>
                <w:szCs w:val="21"/>
                <w:u w:val="none"/>
                <w:lang w:val="en-US" w:eastAsia="zh-CN"/>
              </w:rPr>
              <w:t>任利广</w:t>
            </w:r>
            <w:r>
              <w:rPr>
                <w:rFonts w:hint="eastAsia" w:ascii="楷体" w:hAnsi="楷体" w:eastAsia="楷体" w:cs="楷体"/>
                <w:b w:val="0"/>
                <w:bCs w:val="0"/>
                <w:sz w:val="21"/>
                <w:szCs w:val="21"/>
                <w:u w:val="none"/>
              </w:rPr>
              <w:t xml:space="preserve"> /</w:t>
            </w:r>
            <w:r>
              <w:rPr>
                <w:rFonts w:hint="eastAsia" w:ascii="楷体" w:hAnsi="楷体" w:eastAsia="楷体" w:cs="楷体"/>
                <w:b w:val="0"/>
                <w:bCs w:val="0"/>
                <w:sz w:val="21"/>
                <w:szCs w:val="21"/>
                <w:u w:val="none"/>
                <w:lang w:eastAsia="zh-CN"/>
              </w:rPr>
              <w:t>202</w:t>
            </w:r>
            <w:r>
              <w:rPr>
                <w:rFonts w:hint="eastAsia" w:ascii="楷体" w:hAnsi="楷体" w:eastAsia="楷体" w:cs="楷体"/>
                <w:b w:val="0"/>
                <w:bCs w:val="0"/>
                <w:sz w:val="21"/>
                <w:szCs w:val="21"/>
                <w:u w:val="none"/>
                <w:lang w:val="en-US" w:eastAsia="zh-CN"/>
              </w:rPr>
              <w:t>1.9.5</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计划明确了管理评审目的、评审范围、时间（202</w:t>
            </w:r>
            <w:r>
              <w:rPr>
                <w:rFonts w:hint="eastAsia" w:ascii="楷体" w:hAnsi="楷体" w:eastAsia="楷体" w:cs="楷体"/>
                <w:b w:val="0"/>
                <w:bCs w:val="0"/>
                <w:sz w:val="21"/>
                <w:szCs w:val="21"/>
                <w:lang w:val="en-US" w:eastAsia="zh-CN"/>
              </w:rPr>
              <w:t>1.9.15</w:t>
            </w:r>
            <w:r>
              <w:rPr>
                <w:rFonts w:hint="eastAsia" w:ascii="楷体" w:hAnsi="楷体" w:eastAsia="楷体" w:cs="楷体"/>
                <w:b w:val="0"/>
                <w:bCs w:val="0"/>
                <w:sz w:val="21"/>
                <w:szCs w:val="21"/>
              </w:rPr>
              <w:t>）、评审内容、各部门评审准备工作要求等。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－查管理评审内容：</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1、公司管理体系文件与标准的符合性、适宜性、充分性和有效性。</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2、体系与法律法规及内外部环境变化的适宜性、符合性情况；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3、公司的管理方针、目标的适宜性、目标指标等的完成情况；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4、公司的机构设置、资源配置情况；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5、事故、事件、不符合、纠正和预防措施处理情况；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6、顾客及相关方的反馈处理情况；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7、管理体系内部审核情况；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8、质量、环境和职业健康安全绩效测量情况；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9、环境因素和危险因素识别与评价控制情况；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10、应对风险和机遇所采取措施的有效性；</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11、其他改进的建议。</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—查《管理评审报告》，报告中记录了：评审目的、评审范围、评审依据、评审内容，评审参加人员、评审结论、改进建议等，评审内容包括了认证标准和规范要求的全部内容。</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评审结论：公司按照GB/T19001-2016、GB/T50430-2017、GB/T24001-2016、ISO45001:2018标准建立的管理体系管理体系，是持续适宜、充分的和有效的。达到了顾客满意和持续改进的目的。</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●改进的建议：</w:t>
            </w:r>
            <w:r>
              <w:rPr>
                <w:rFonts w:hint="eastAsia" w:ascii="楷体" w:hAnsi="楷体" w:eastAsia="楷体" w:cs="楷体"/>
                <w:b w:val="0"/>
                <w:bCs w:val="0"/>
                <w:sz w:val="21"/>
                <w:szCs w:val="21"/>
                <w:lang w:val="en-US" w:eastAsia="zh-CN"/>
              </w:rPr>
              <w:t>加强对国家政策的关注及相关法律法规的更新及安全培训</w:t>
            </w: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针对改进建议公司已经制定相应的改进措施</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该措施持续实施</w:t>
            </w: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●公司管理评审资料基本符合标准要求。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改进/持续改进</w:t>
            </w:r>
          </w:p>
          <w:p>
            <w:pPr>
              <w:rPr>
                <w:rFonts w:hint="eastAsia" w:ascii="楷体" w:hAnsi="楷体" w:eastAsia="楷体" w:cs="楷体"/>
                <w:b w:val="0"/>
                <w:bCs w:val="0"/>
                <w:sz w:val="21"/>
                <w:szCs w:val="21"/>
              </w:rPr>
            </w:pP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3.4.4</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12.5</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通过日常检查、定期监视和测量、例行检查、日常巡视、不合格控制、分析与评价、内部审核、管理评审等方法监控质量管理体系持续适宜性、充分性、有效性，同时公司编制了以下文件：《不合格品管理程序》、《应急准备与响应管理程序》、《事件调查和不符合管理程序》确保上述活动实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●管理者代表介绍：公司自建立管理体系以来，一直在寻求不断改进的机会。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对服务质量的考核、检查，发现不合格进行原因分析，并采取纠正措施，不断改进质量、环境、职业健康绩效；通过目标、指标的考核、内审检查、管理评审会议的召开、平时的工作检查等发现不符合，也能及时采取纠正、预防措施，不断完善公司的管理体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●符合要求。</w:t>
            </w:r>
          </w:p>
        </w:tc>
        <w:tc>
          <w:tcPr>
            <w:tcW w:w="874" w:type="dxa"/>
          </w:tcPr>
          <w:p>
            <w:pPr>
              <w:rPr>
                <w:rFonts w:hint="eastAsia" w:ascii="楷体" w:hAnsi="楷体" w:eastAsia="楷体" w:cs="楷体"/>
                <w:b w:val="0"/>
                <w:bCs w:val="0"/>
                <w:sz w:val="21"/>
                <w:szCs w:val="21"/>
              </w:rPr>
            </w:pPr>
          </w:p>
        </w:tc>
      </w:tr>
    </w:tbl>
    <w:p>
      <w:pPr>
        <w:rPr>
          <w:rFonts w:asciiTheme="minorEastAsia" w:hAnsiTheme="minorEastAsia" w:eastAsiaTheme="minorEastAsia"/>
          <w:szCs w:val="21"/>
        </w:rPr>
      </w:pPr>
      <w:r>
        <w:rPr>
          <w:rFonts w:asciiTheme="minorEastAsia" w:hAnsiTheme="minorEastAsia" w:eastAsiaTheme="minorEastAsia"/>
          <w:szCs w:val="21"/>
        </w:rPr>
        <w:ptab w:relativeTo="margin" w:alignment="center" w:leader="none"/>
      </w:r>
    </w:p>
    <w:p>
      <w:pPr>
        <w:spacing w:line="480" w:lineRule="exact"/>
        <w:jc w:val="both"/>
        <w:rPr>
          <w:rFonts w:hint="eastAsia" w:ascii="华文隶书" w:eastAsia="华文隶书" w:hAnsiTheme="minorEastAsia"/>
          <w:bCs/>
          <w:color w:val="000000"/>
          <w:sz w:val="32"/>
          <w:szCs w:val="32"/>
        </w:rPr>
      </w:pPr>
    </w:p>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lang w:val="en-US" w:eastAsia="zh-CN"/>
        </w:rPr>
        <w:t xml:space="preserve"> </w:t>
      </w:r>
      <w:r>
        <w:rPr>
          <w:rFonts w:hint="eastAsia" w:ascii="华文隶书" w:eastAsia="华文隶书" w:hAnsiTheme="minorEastAsia"/>
          <w:bCs/>
          <w:color w:val="000000"/>
          <w:sz w:val="32"/>
          <w:szCs w:val="32"/>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18"/>
        <w:gridCol w:w="1100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1018"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09" w:type="dxa"/>
            <w:vAlign w:val="center"/>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受审核部门：</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 xml:space="preserve">        领导：</w:t>
            </w:r>
            <w:r>
              <w:rPr>
                <w:rFonts w:hint="eastAsia" w:ascii="楷体" w:hAnsi="楷体" w:eastAsia="楷体" w:cs="楷体"/>
                <w:color w:val="auto"/>
                <w:sz w:val="21"/>
                <w:szCs w:val="21"/>
                <w:lang w:val="en-US" w:eastAsia="zh-CN"/>
              </w:rPr>
              <w:t xml:space="preserve">双敏                 </w:t>
            </w:r>
            <w:r>
              <w:rPr>
                <w:rFonts w:hint="eastAsia" w:ascii="楷体" w:hAnsi="楷体" w:eastAsia="楷体" w:cs="楷体"/>
                <w:b w:val="0"/>
                <w:bCs w:val="0"/>
                <w:sz w:val="21"/>
                <w:szCs w:val="21"/>
                <w:lang w:val="en-US" w:eastAsia="zh-CN"/>
              </w:rPr>
              <w:t>陪同人员：</w:t>
            </w:r>
            <w:r>
              <w:rPr>
                <w:rFonts w:hint="eastAsia" w:ascii="楷体" w:hAnsi="楷体" w:eastAsia="楷体" w:cs="楷体"/>
                <w:sz w:val="21"/>
                <w:szCs w:val="21"/>
                <w:lang w:val="en-US" w:eastAsia="zh-CN"/>
              </w:rPr>
              <w:t>王肖博</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1018" w:type="dxa"/>
            <w:vMerge w:val="continue"/>
            <w:vAlign w:val="center"/>
          </w:tcPr>
          <w:p>
            <w:pPr>
              <w:rPr>
                <w:rFonts w:hint="eastAsia" w:ascii="楷体" w:hAnsi="楷体" w:eastAsia="楷体" w:cs="楷体"/>
                <w:sz w:val="21"/>
                <w:szCs w:val="21"/>
              </w:rPr>
            </w:pPr>
          </w:p>
        </w:tc>
        <w:tc>
          <w:tcPr>
            <w:tcW w:w="11009" w:type="dxa"/>
            <w:vAlign w:val="center"/>
          </w:tcPr>
          <w:p>
            <w:pPr>
              <w:spacing w:before="12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审核员：周文廷              审核时间：202</w:t>
            </w:r>
            <w:r>
              <w:rPr>
                <w:rFonts w:hint="eastAsia" w:ascii="楷体" w:hAnsi="楷体" w:eastAsia="楷体" w:cs="楷体"/>
                <w:color w:val="auto"/>
                <w:sz w:val="21"/>
                <w:szCs w:val="21"/>
                <w:lang w:val="en-US" w:eastAsia="zh-CN"/>
              </w:rPr>
              <w:t>2.4.12</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1018" w:type="dxa"/>
            <w:vMerge w:val="continue"/>
            <w:vAlign w:val="center"/>
          </w:tcPr>
          <w:p>
            <w:pPr>
              <w:rPr>
                <w:rFonts w:hint="eastAsia" w:ascii="楷体" w:hAnsi="楷体" w:eastAsia="楷体" w:cs="楷体"/>
                <w:sz w:val="21"/>
                <w:szCs w:val="21"/>
              </w:rPr>
            </w:pPr>
          </w:p>
        </w:tc>
        <w:tc>
          <w:tcPr>
            <w:tcW w:w="110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楷体" w:hAnsi="楷体" w:eastAsia="楷体" w:cs="楷体"/>
                <w:sz w:val="21"/>
                <w:szCs w:val="21"/>
              </w:rPr>
            </w:pPr>
            <w:r>
              <w:rPr>
                <w:rFonts w:hint="eastAsia" w:ascii="楷体" w:hAnsi="楷体" w:eastAsia="楷体" w:cs="楷体"/>
                <w:sz w:val="21"/>
                <w:szCs w:val="21"/>
              </w:rPr>
              <w:t>审核条款：Q</w:t>
            </w:r>
            <w:r>
              <w:rPr>
                <w:rFonts w:hint="eastAsia" w:ascii="楷体" w:hAnsi="楷体" w:eastAsia="楷体" w:cs="楷体"/>
                <w:sz w:val="21"/>
                <w:szCs w:val="21"/>
                <w:lang w:val="en-US" w:eastAsia="zh-CN"/>
              </w:rPr>
              <w:t>5.3/6.2/</w:t>
            </w:r>
            <w:r>
              <w:rPr>
                <w:rFonts w:hint="eastAsia" w:ascii="楷体" w:hAnsi="楷体" w:eastAsia="楷体" w:cs="楷体"/>
                <w:sz w:val="21"/>
                <w:szCs w:val="21"/>
              </w:rPr>
              <w:t>7.1.2/7.1.6</w:t>
            </w:r>
            <w:r>
              <w:rPr>
                <w:rFonts w:hint="eastAsia" w:ascii="楷体" w:hAnsi="楷体" w:eastAsia="楷体" w:cs="楷体"/>
                <w:sz w:val="21"/>
                <w:szCs w:val="21"/>
                <w:lang w:val="en-US" w:eastAsia="zh-CN"/>
              </w:rPr>
              <w:t>/7.2/7.3/7.4/7.5/</w:t>
            </w:r>
            <w:r>
              <w:rPr>
                <w:rFonts w:hint="eastAsia" w:ascii="楷体" w:hAnsi="楷体" w:eastAsia="楷体" w:cs="楷体"/>
                <w:sz w:val="21"/>
                <w:szCs w:val="21"/>
              </w:rPr>
              <w:t>9.1.2/</w:t>
            </w:r>
            <w:r>
              <w:rPr>
                <w:rFonts w:hint="eastAsia" w:ascii="楷体" w:hAnsi="楷体" w:eastAsia="楷体" w:cs="楷体"/>
                <w:sz w:val="21"/>
                <w:szCs w:val="21"/>
                <w:lang w:val="en-US" w:eastAsia="zh-CN"/>
              </w:rPr>
              <w:t>9.2/</w:t>
            </w:r>
            <w:r>
              <w:rPr>
                <w:rFonts w:hint="eastAsia" w:ascii="楷体" w:hAnsi="楷体" w:eastAsia="楷体" w:cs="楷体"/>
                <w:sz w:val="21"/>
                <w:szCs w:val="21"/>
              </w:rPr>
              <w:t>10.2</w:t>
            </w:r>
          </w:p>
          <w:p>
            <w:pPr>
              <w:keepNext w:val="0"/>
              <w:keepLines w:val="0"/>
              <w:pageBreakBefore w:val="0"/>
              <w:widowControl w:val="0"/>
              <w:kinsoku/>
              <w:wordWrap/>
              <w:overflowPunct/>
              <w:topLinePunct w:val="0"/>
              <w:autoSpaceDE/>
              <w:autoSpaceDN/>
              <w:bidi w:val="0"/>
              <w:spacing w:line="260" w:lineRule="exact"/>
              <w:ind w:firstLine="1050" w:firstLineChars="500"/>
              <w:textAlignment w:val="auto"/>
              <w:rPr>
                <w:rFonts w:hint="eastAsia" w:ascii="楷体" w:hAnsi="楷体" w:eastAsia="楷体" w:cs="楷体"/>
                <w:sz w:val="21"/>
                <w:szCs w:val="21"/>
              </w:rPr>
            </w:pPr>
            <w:r>
              <w:rPr>
                <w:rFonts w:hint="eastAsia" w:ascii="楷体" w:hAnsi="楷体" w:eastAsia="楷体" w:cs="楷体"/>
                <w:sz w:val="21"/>
                <w:szCs w:val="21"/>
              </w:rPr>
              <w:t>QJ4.3</w:t>
            </w:r>
            <w:r>
              <w:rPr>
                <w:rFonts w:hint="eastAsia" w:ascii="楷体" w:hAnsi="楷体" w:eastAsia="楷体" w:cs="楷体"/>
                <w:sz w:val="21"/>
                <w:szCs w:val="21"/>
                <w:lang w:val="en-US" w:eastAsia="zh-CN"/>
              </w:rPr>
              <w:t>/</w:t>
            </w:r>
            <w:r>
              <w:rPr>
                <w:rFonts w:hint="eastAsia" w:ascii="楷体" w:hAnsi="楷体" w:eastAsia="楷体" w:cs="楷体"/>
                <w:sz w:val="21"/>
                <w:szCs w:val="21"/>
              </w:rPr>
              <w:t>3.2.3</w:t>
            </w:r>
            <w:r>
              <w:rPr>
                <w:rFonts w:hint="eastAsia" w:ascii="楷体" w:hAnsi="楷体" w:eastAsia="楷体" w:cs="楷体"/>
                <w:sz w:val="21"/>
                <w:szCs w:val="21"/>
                <w:lang w:val="en-US" w:eastAsia="zh-CN"/>
              </w:rPr>
              <w:t>/</w:t>
            </w:r>
            <w:r>
              <w:rPr>
                <w:rFonts w:hint="eastAsia" w:ascii="楷体" w:hAnsi="楷体" w:eastAsia="楷体" w:cs="楷体"/>
                <w:sz w:val="21"/>
                <w:szCs w:val="21"/>
              </w:rPr>
              <w:t>3.5</w:t>
            </w:r>
            <w:r>
              <w:rPr>
                <w:rFonts w:hint="eastAsia" w:ascii="楷体" w:hAnsi="楷体" w:eastAsia="楷体" w:cs="楷体"/>
                <w:sz w:val="21"/>
                <w:szCs w:val="21"/>
                <w:lang w:val="en-US" w:eastAsia="zh-CN"/>
              </w:rPr>
              <w:t>/</w:t>
            </w:r>
            <w:r>
              <w:rPr>
                <w:rFonts w:hint="eastAsia" w:ascii="楷体" w:hAnsi="楷体" w:eastAsia="楷体" w:cs="楷体"/>
                <w:sz w:val="21"/>
                <w:szCs w:val="21"/>
              </w:rPr>
              <w:t>5.1</w:t>
            </w:r>
            <w:r>
              <w:rPr>
                <w:rFonts w:hint="eastAsia" w:ascii="楷体" w:hAnsi="楷体" w:eastAsia="楷体" w:cs="楷体"/>
                <w:sz w:val="21"/>
                <w:szCs w:val="21"/>
                <w:lang w:val="en-US" w:eastAsia="zh-CN"/>
              </w:rPr>
              <w:t>/</w:t>
            </w:r>
            <w:r>
              <w:rPr>
                <w:rFonts w:hint="eastAsia" w:ascii="楷体" w:hAnsi="楷体" w:eastAsia="楷体" w:cs="楷体"/>
                <w:sz w:val="21"/>
                <w:szCs w:val="21"/>
              </w:rPr>
              <w:t>5.2</w:t>
            </w:r>
            <w:r>
              <w:rPr>
                <w:rFonts w:hint="eastAsia" w:ascii="楷体" w:hAnsi="楷体" w:eastAsia="楷体" w:cs="楷体"/>
                <w:sz w:val="21"/>
                <w:szCs w:val="21"/>
                <w:lang w:val="en-US" w:eastAsia="zh-CN"/>
              </w:rPr>
              <w:t>/5.3/</w:t>
            </w:r>
            <w:r>
              <w:rPr>
                <w:rFonts w:hint="eastAsia" w:ascii="楷体" w:hAnsi="楷体" w:eastAsia="楷体" w:cs="楷体"/>
                <w:sz w:val="21"/>
                <w:szCs w:val="21"/>
              </w:rPr>
              <w:t>7.2</w:t>
            </w:r>
            <w:r>
              <w:rPr>
                <w:rFonts w:hint="eastAsia" w:ascii="楷体" w:hAnsi="楷体" w:eastAsia="楷体" w:cs="楷体"/>
                <w:sz w:val="21"/>
                <w:szCs w:val="21"/>
                <w:lang w:val="en-US" w:eastAsia="zh-CN"/>
              </w:rPr>
              <w:t>/</w:t>
            </w:r>
            <w:r>
              <w:rPr>
                <w:rFonts w:hint="eastAsia" w:ascii="楷体" w:hAnsi="楷体" w:eastAsia="楷体" w:cs="楷体"/>
                <w:sz w:val="21"/>
                <w:szCs w:val="21"/>
              </w:rPr>
              <w:t>12.1</w:t>
            </w:r>
            <w:r>
              <w:rPr>
                <w:rFonts w:hint="eastAsia" w:ascii="楷体" w:hAnsi="楷体" w:eastAsia="楷体" w:cs="楷体"/>
                <w:sz w:val="21"/>
                <w:szCs w:val="21"/>
                <w:lang w:val="en-US" w:eastAsia="zh-CN"/>
              </w:rPr>
              <w:t>/</w:t>
            </w:r>
            <w:r>
              <w:rPr>
                <w:rFonts w:hint="eastAsia" w:ascii="楷体" w:hAnsi="楷体" w:eastAsia="楷体" w:cs="楷体"/>
                <w:sz w:val="21"/>
                <w:szCs w:val="21"/>
              </w:rPr>
              <w:t>12.2</w:t>
            </w:r>
            <w:r>
              <w:rPr>
                <w:rFonts w:hint="eastAsia" w:ascii="楷体" w:hAnsi="楷体" w:eastAsia="楷体" w:cs="楷体"/>
                <w:sz w:val="21"/>
                <w:szCs w:val="21"/>
                <w:lang w:val="en-US" w:eastAsia="zh-CN"/>
              </w:rPr>
              <w:t>/</w:t>
            </w:r>
            <w:r>
              <w:rPr>
                <w:rFonts w:hint="eastAsia" w:ascii="楷体" w:hAnsi="楷体" w:eastAsia="楷体" w:cs="楷体"/>
                <w:sz w:val="21"/>
                <w:szCs w:val="21"/>
              </w:rPr>
              <w:t>12.3</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组织的角色、职责和权限</w:t>
            </w:r>
          </w:p>
          <w:p>
            <w:pPr>
              <w:rPr>
                <w:rFonts w:hint="eastAsia" w:ascii="楷体" w:hAnsi="楷体" w:eastAsia="楷体" w:cs="楷体"/>
                <w:bCs/>
                <w:color w:val="000000"/>
                <w:sz w:val="21"/>
                <w:szCs w:val="21"/>
              </w:rPr>
            </w:pPr>
          </w:p>
          <w:p>
            <w:pPr>
              <w:rPr>
                <w:rFonts w:hint="eastAsia" w:ascii="楷体" w:hAnsi="楷体" w:eastAsia="楷体" w:cs="楷体"/>
                <w:sz w:val="21"/>
                <w:szCs w:val="21"/>
              </w:rPr>
            </w:pPr>
            <w:r>
              <w:rPr>
                <w:rFonts w:hint="eastAsia" w:ascii="楷体" w:hAnsi="楷体" w:eastAsia="楷体" w:cs="楷体"/>
                <w:sz w:val="21"/>
                <w:szCs w:val="21"/>
              </w:rPr>
              <w:t>相关职能部门</w:t>
            </w:r>
          </w:p>
          <w:p>
            <w:pPr>
              <w:rPr>
                <w:rFonts w:hint="eastAsia" w:ascii="楷体" w:hAnsi="楷体" w:eastAsia="楷体" w:cs="楷体"/>
                <w:sz w:val="21"/>
                <w:szCs w:val="21"/>
              </w:rPr>
            </w:pPr>
            <w:r>
              <w:rPr>
                <w:rFonts w:hint="eastAsia" w:ascii="楷体" w:hAnsi="楷体" w:eastAsia="楷体" w:cs="楷体"/>
                <w:sz w:val="21"/>
                <w:szCs w:val="21"/>
              </w:rPr>
              <w:t>职能调整</w:t>
            </w: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tc>
        <w:tc>
          <w:tcPr>
            <w:tcW w:w="1018" w:type="dxa"/>
          </w:tcPr>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5.3</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4.3.4</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4.3.5</w:t>
            </w: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tc>
        <w:tc>
          <w:tcPr>
            <w:tcW w:w="11009" w:type="dxa"/>
          </w:tcPr>
          <w:p>
            <w:pPr>
              <w:bidi w:val="0"/>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负责人：</w:t>
            </w:r>
            <w:r>
              <w:rPr>
                <w:rFonts w:hint="eastAsia" w:ascii="楷体" w:hAnsi="楷体" w:eastAsia="楷体" w:cs="楷体"/>
                <w:sz w:val="21"/>
                <w:szCs w:val="21"/>
                <w:lang w:val="en-US" w:eastAsia="zh-CN"/>
              </w:rPr>
              <w:t>双敏</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●查管理手册5.3条款中规定了</w:t>
            </w:r>
            <w:r>
              <w:rPr>
                <w:rFonts w:hint="eastAsia" w:ascii="楷体" w:hAnsi="楷体" w:eastAsia="楷体" w:cs="楷体"/>
                <w:sz w:val="21"/>
                <w:szCs w:val="21"/>
                <w:lang w:eastAsia="zh-CN"/>
              </w:rPr>
              <w:t>办公室</w:t>
            </w:r>
            <w:r>
              <w:rPr>
                <w:rFonts w:hint="eastAsia" w:ascii="楷体" w:hAnsi="楷体" w:eastAsia="楷体" w:cs="楷体"/>
                <w:sz w:val="21"/>
                <w:szCs w:val="21"/>
              </w:rPr>
              <w:t>职责，记录如下：</w:t>
            </w:r>
          </w:p>
          <w:p>
            <w:pPr>
              <w:bidi w:val="0"/>
              <w:rPr>
                <w:rFonts w:hint="eastAsia" w:ascii="楷体" w:hAnsi="楷体" w:eastAsia="楷体" w:cs="楷体"/>
                <w:sz w:val="21"/>
                <w:szCs w:val="21"/>
              </w:rPr>
            </w:pPr>
            <w:r>
              <w:rPr>
                <w:rFonts w:hint="eastAsia" w:ascii="楷体" w:hAnsi="楷体" w:eastAsia="楷体" w:cs="楷体"/>
                <w:sz w:val="21"/>
                <w:szCs w:val="21"/>
              </w:rPr>
              <w:t>—公司编制公司质量环境职业健康安全管理体系文件；负责质量环境职业健康安全管理文件和记录的控制管理，编制并运行《文件控制程序》和《记录控制程序》；负责质量、环境、职业健康安全管理体系文件归档管理；</w:t>
            </w:r>
          </w:p>
          <w:p>
            <w:pPr>
              <w:bidi w:val="0"/>
              <w:rPr>
                <w:rFonts w:hint="eastAsia" w:ascii="楷体" w:hAnsi="楷体" w:eastAsia="楷体" w:cs="楷体"/>
                <w:sz w:val="21"/>
                <w:szCs w:val="21"/>
              </w:rPr>
            </w:pPr>
            <w:r>
              <w:rPr>
                <w:rFonts w:hint="eastAsia" w:ascii="楷体" w:hAnsi="楷体" w:eastAsia="楷体" w:cs="楷体"/>
                <w:sz w:val="21"/>
                <w:szCs w:val="21"/>
              </w:rPr>
              <w:t>—负责与公司质量环境职业健康安全管理活动有关的外来文件和内部综合公文的控制管理；</w:t>
            </w:r>
          </w:p>
          <w:p>
            <w:pPr>
              <w:bidi w:val="0"/>
              <w:rPr>
                <w:rFonts w:hint="eastAsia" w:ascii="楷体" w:hAnsi="楷体" w:eastAsia="楷体" w:cs="楷体"/>
                <w:sz w:val="21"/>
                <w:szCs w:val="21"/>
              </w:rPr>
            </w:pPr>
            <w:r>
              <w:rPr>
                <w:rFonts w:hint="eastAsia" w:ascii="楷体" w:hAnsi="楷体" w:eastAsia="楷体" w:cs="楷体"/>
                <w:sz w:val="21"/>
                <w:szCs w:val="21"/>
              </w:rPr>
              <w:t>—负责公司质量环境职业健康安全管理体系的内审、管理评审和认证审核的联系和协调工作，编制《内部审核控制程序》、《管理评审控制程序》；</w:t>
            </w:r>
          </w:p>
          <w:p>
            <w:pPr>
              <w:bidi w:val="0"/>
              <w:rPr>
                <w:rFonts w:hint="eastAsia" w:ascii="楷体" w:hAnsi="楷体" w:eastAsia="楷体" w:cs="楷体"/>
                <w:sz w:val="21"/>
                <w:szCs w:val="21"/>
              </w:rPr>
            </w:pPr>
            <w:r>
              <w:rPr>
                <w:rFonts w:hint="eastAsia" w:ascii="楷体" w:hAnsi="楷体" w:eastAsia="楷体" w:cs="楷体"/>
                <w:sz w:val="21"/>
                <w:szCs w:val="21"/>
              </w:rPr>
              <w:t>—负责公司质量环境职业健康安全管理体系的内、外部信息交流，编制并运行《信息交流控制程序》；</w:t>
            </w:r>
          </w:p>
          <w:p>
            <w:pPr>
              <w:bidi w:val="0"/>
              <w:rPr>
                <w:rFonts w:hint="eastAsia" w:ascii="楷体" w:hAnsi="楷体" w:eastAsia="楷体" w:cs="楷体"/>
                <w:sz w:val="21"/>
                <w:szCs w:val="21"/>
              </w:rPr>
            </w:pPr>
            <w:r>
              <w:rPr>
                <w:rFonts w:hint="eastAsia" w:ascii="楷体" w:hAnsi="楷体" w:eastAsia="楷体" w:cs="楷体"/>
                <w:sz w:val="21"/>
                <w:szCs w:val="21"/>
              </w:rPr>
              <w:t>—编制员工体检计划，并公司员工体检工作的落实；</w:t>
            </w:r>
          </w:p>
          <w:p>
            <w:pPr>
              <w:bidi w:val="0"/>
              <w:rPr>
                <w:rFonts w:hint="eastAsia" w:ascii="楷体" w:hAnsi="楷体" w:eastAsia="楷体" w:cs="楷体"/>
                <w:sz w:val="21"/>
                <w:szCs w:val="21"/>
              </w:rPr>
            </w:pPr>
            <w:r>
              <w:rPr>
                <w:rFonts w:hint="eastAsia" w:ascii="楷体" w:hAnsi="楷体" w:eastAsia="楷体" w:cs="楷体"/>
                <w:sz w:val="21"/>
                <w:szCs w:val="21"/>
              </w:rPr>
              <w:t>—负责公司总部年度及重大节日、大型活动的应急准备及响应方案的制定和实施；</w:t>
            </w:r>
          </w:p>
          <w:p>
            <w:pPr>
              <w:bidi w:val="0"/>
              <w:rPr>
                <w:rFonts w:hint="eastAsia" w:ascii="楷体" w:hAnsi="楷体" w:eastAsia="楷体" w:cs="楷体"/>
                <w:sz w:val="21"/>
                <w:szCs w:val="21"/>
              </w:rPr>
            </w:pPr>
            <w:r>
              <w:rPr>
                <w:rFonts w:hint="eastAsia" w:ascii="楷体" w:hAnsi="楷体" w:eastAsia="楷体" w:cs="楷体"/>
                <w:sz w:val="21"/>
                <w:szCs w:val="21"/>
              </w:rPr>
              <w:t>—负责女职工和未成年工保护的管理工作；</w:t>
            </w:r>
          </w:p>
          <w:p>
            <w:pPr>
              <w:bidi w:val="0"/>
              <w:rPr>
                <w:rFonts w:hint="eastAsia" w:ascii="楷体" w:hAnsi="楷体" w:eastAsia="楷体" w:cs="楷体"/>
                <w:sz w:val="21"/>
                <w:szCs w:val="21"/>
              </w:rPr>
            </w:pPr>
            <w:r>
              <w:rPr>
                <w:rFonts w:hint="eastAsia" w:ascii="楷体" w:hAnsi="楷体" w:eastAsia="楷体" w:cs="楷体"/>
                <w:sz w:val="21"/>
                <w:szCs w:val="21"/>
              </w:rPr>
              <w:t>—负责公司总部办公区域的安全保卫工作；</w:t>
            </w:r>
          </w:p>
          <w:p>
            <w:pPr>
              <w:bidi w:val="0"/>
              <w:rPr>
                <w:rFonts w:hint="eastAsia" w:ascii="楷体" w:hAnsi="楷体" w:eastAsia="楷体" w:cs="楷体"/>
                <w:sz w:val="21"/>
                <w:szCs w:val="21"/>
              </w:rPr>
            </w:pPr>
            <w:r>
              <w:rPr>
                <w:rFonts w:hint="eastAsia" w:ascii="楷体" w:hAnsi="楷体" w:eastAsia="楷体" w:cs="楷体"/>
                <w:sz w:val="21"/>
                <w:szCs w:val="21"/>
              </w:rPr>
              <w:t>—负责总部办公垃圾（废弃物）的处置与管理。</w:t>
            </w:r>
          </w:p>
          <w:p>
            <w:pPr>
              <w:bidi w:val="0"/>
              <w:rPr>
                <w:rFonts w:hint="eastAsia" w:ascii="楷体" w:hAnsi="楷体" w:eastAsia="楷体" w:cs="楷体"/>
                <w:sz w:val="21"/>
                <w:szCs w:val="21"/>
              </w:rPr>
            </w:pPr>
            <w:r>
              <w:rPr>
                <w:rFonts w:hint="eastAsia" w:ascii="楷体" w:hAnsi="楷体" w:eastAsia="楷体" w:cs="楷体"/>
                <w:sz w:val="21"/>
                <w:szCs w:val="21"/>
              </w:rPr>
              <w:t xml:space="preserve">—负责公司人员招聘、培训及考核，培训计划的编制与实施； </w:t>
            </w:r>
          </w:p>
          <w:p>
            <w:pPr>
              <w:bidi w:val="0"/>
              <w:rPr>
                <w:rFonts w:hint="eastAsia" w:ascii="楷体" w:hAnsi="楷体" w:eastAsia="楷体" w:cs="楷体"/>
                <w:sz w:val="21"/>
                <w:szCs w:val="21"/>
              </w:rPr>
            </w:pPr>
            <w:r>
              <w:rPr>
                <w:rFonts w:hint="eastAsia" w:ascii="楷体" w:hAnsi="楷体" w:eastAsia="楷体" w:cs="楷体"/>
                <w:sz w:val="21"/>
                <w:szCs w:val="21"/>
              </w:rPr>
              <w:t>—负责确保对质量、环境产生重要影响及与重大危险因素相关的关键岗位和人员都能得到相应的培训，使其达到相应的能力</w:t>
            </w:r>
          </w:p>
          <w:p>
            <w:pPr>
              <w:bidi w:val="0"/>
              <w:rPr>
                <w:rFonts w:hint="eastAsia" w:ascii="楷体" w:hAnsi="楷体" w:eastAsia="楷体" w:cs="楷体"/>
                <w:sz w:val="21"/>
                <w:szCs w:val="21"/>
              </w:rPr>
            </w:pPr>
            <w:r>
              <w:rPr>
                <w:rFonts w:hint="eastAsia" w:ascii="楷体" w:hAnsi="楷体" w:eastAsia="楷体" w:cs="楷体"/>
                <w:sz w:val="21"/>
                <w:szCs w:val="21"/>
              </w:rPr>
              <w:t>●现场查见：公司办公场所办公室，配备了电脑、打印机、复印机、车辆等办公设备。能保证日常工作的正常进行。</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tcPr>
          <w:p>
            <w:pPr>
              <w:tabs>
                <w:tab w:val="left" w:pos="7380"/>
              </w:tabs>
              <w:spacing w:line="360" w:lineRule="auto"/>
              <w:rPr>
                <w:rFonts w:hint="eastAsia" w:ascii="楷体" w:hAnsi="楷体" w:eastAsia="楷体" w:cs="楷体"/>
                <w:sz w:val="21"/>
                <w:szCs w:val="21"/>
              </w:rPr>
            </w:pPr>
            <w:r>
              <w:rPr>
                <w:rFonts w:hint="eastAsia" w:ascii="楷体" w:hAnsi="楷体" w:eastAsia="楷体" w:cs="楷体"/>
                <w:sz w:val="21"/>
                <w:szCs w:val="21"/>
              </w:rPr>
              <w:t>目标、指标及完成情况</w:t>
            </w:r>
          </w:p>
        </w:tc>
        <w:tc>
          <w:tcPr>
            <w:tcW w:w="1018" w:type="dxa"/>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6.2</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3.2.3</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3.2.4</w:t>
            </w:r>
          </w:p>
          <w:p>
            <w:pPr>
              <w:tabs>
                <w:tab w:val="left" w:pos="7380"/>
              </w:tabs>
              <w:spacing w:line="360" w:lineRule="auto"/>
              <w:rPr>
                <w:rFonts w:hint="eastAsia" w:ascii="楷体" w:hAnsi="楷体" w:eastAsia="楷体" w:cs="楷体"/>
                <w:bCs/>
                <w:color w:val="000000"/>
                <w:sz w:val="21"/>
                <w:szCs w:val="21"/>
              </w:rPr>
            </w:pPr>
          </w:p>
        </w:tc>
        <w:tc>
          <w:tcPr>
            <w:tcW w:w="11009" w:type="dxa"/>
          </w:tcPr>
          <w:p>
            <w:pPr>
              <w:rPr>
                <w:rFonts w:hint="eastAsia" w:ascii="楷体" w:hAnsi="楷体" w:eastAsia="楷体" w:cs="楷体"/>
                <w:sz w:val="21"/>
                <w:szCs w:val="21"/>
              </w:rPr>
            </w:pPr>
            <w:r>
              <w:rPr>
                <w:rFonts w:hint="eastAsia" w:ascii="楷体" w:hAnsi="楷体" w:eastAsia="楷体" w:cs="楷体"/>
                <w:sz w:val="21"/>
                <w:szCs w:val="21"/>
              </w:rPr>
              <w:t>●根据公司总目标，分解到</w:t>
            </w:r>
            <w:r>
              <w:rPr>
                <w:rFonts w:hint="eastAsia" w:ascii="楷体" w:hAnsi="楷体" w:eastAsia="楷体" w:cs="楷体"/>
                <w:sz w:val="21"/>
                <w:szCs w:val="21"/>
                <w:lang w:eastAsia="zh-CN"/>
              </w:rPr>
              <w:t>办公室</w:t>
            </w:r>
            <w:r>
              <w:rPr>
                <w:rFonts w:hint="eastAsia" w:ascii="楷体" w:hAnsi="楷体" w:eastAsia="楷体" w:cs="楷体"/>
                <w:sz w:val="21"/>
                <w:szCs w:val="21"/>
                <w:lang w:val="en-US" w:eastAsia="zh-CN"/>
              </w:rPr>
              <w:t>2021年度</w:t>
            </w:r>
            <w:r>
              <w:rPr>
                <w:rFonts w:hint="eastAsia" w:ascii="楷体" w:hAnsi="楷体" w:eastAsia="楷体" w:cs="楷体"/>
                <w:sz w:val="21"/>
                <w:szCs w:val="21"/>
              </w:rPr>
              <w:t>的管理目标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质量</w:t>
            </w:r>
            <w:r>
              <w:rPr>
                <w:rFonts w:hint="eastAsia" w:ascii="楷体" w:hAnsi="楷体" w:eastAsia="楷体" w:cs="楷体"/>
                <w:sz w:val="21"/>
                <w:szCs w:val="21"/>
                <w:lang w:eastAsia="zh-CN"/>
              </w:rPr>
              <w:t>）</w:t>
            </w:r>
            <w:r>
              <w:rPr>
                <w:rFonts w:hint="eastAsia" w:ascii="楷体" w:hAnsi="楷体" w:eastAsia="楷体" w:cs="楷体"/>
                <w:sz w:val="21"/>
                <w:szCs w:val="21"/>
              </w:rPr>
              <w:t>有：</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培训计划达成率100%"</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文件发放准确率100%"</w:t>
            </w:r>
          </w:p>
          <w:p>
            <w:pPr>
              <w:rPr>
                <w:rFonts w:hint="eastAsia" w:ascii="楷体" w:hAnsi="楷体" w:eastAsia="楷体" w:cs="楷体"/>
                <w:sz w:val="21"/>
                <w:szCs w:val="21"/>
              </w:rPr>
            </w:pPr>
            <w:r>
              <w:rPr>
                <w:rFonts w:hint="eastAsia" w:ascii="楷体" w:hAnsi="楷体" w:eastAsia="楷体" w:cs="楷体"/>
                <w:sz w:val="21"/>
                <w:szCs w:val="21"/>
              </w:rPr>
              <w:t>查记录：</w:t>
            </w:r>
          </w:p>
          <w:p>
            <w:pPr>
              <w:rPr>
                <w:rFonts w:hint="eastAsia" w:ascii="楷体" w:hAnsi="楷体" w:eastAsia="楷体" w:cs="楷体"/>
                <w:sz w:val="21"/>
                <w:szCs w:val="21"/>
              </w:rPr>
            </w:pPr>
            <w:r>
              <w:rPr>
                <w:rFonts w:hint="eastAsia" w:ascii="楷体" w:hAnsi="楷体" w:eastAsia="楷体" w:cs="楷体"/>
                <w:sz w:val="21"/>
                <w:szCs w:val="21"/>
              </w:rPr>
              <w:t>提供</w:t>
            </w:r>
            <w:r>
              <w:rPr>
                <w:rFonts w:hint="eastAsia" w:ascii="楷体" w:hAnsi="楷体" w:eastAsia="楷体" w:cs="楷体"/>
                <w:sz w:val="21"/>
                <w:szCs w:val="21"/>
                <w:lang w:val="en-US" w:eastAsia="zh-CN"/>
              </w:rPr>
              <w:t>2021年度</w:t>
            </w:r>
            <w:r>
              <w:rPr>
                <w:rFonts w:hint="eastAsia" w:ascii="楷体" w:hAnsi="楷体" w:eastAsia="楷体" w:cs="楷体"/>
                <w:sz w:val="21"/>
                <w:szCs w:val="21"/>
              </w:rPr>
              <w:t>《目标完成情况分析》，收录了各部门目标、考核评率及完成情况。</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eastAsia="zh-CN"/>
              </w:rPr>
              <w:t>办公室</w:t>
            </w:r>
            <w:r>
              <w:rPr>
                <w:rFonts w:hint="eastAsia" w:ascii="楷体" w:hAnsi="楷体" w:eastAsia="楷体" w:cs="楷体"/>
                <w:sz w:val="21"/>
                <w:szCs w:val="21"/>
              </w:rPr>
              <w:t xml:space="preserve">    审核：</w:t>
            </w:r>
            <w:r>
              <w:rPr>
                <w:rFonts w:hint="eastAsia" w:ascii="楷体" w:hAnsi="楷体" w:eastAsia="楷体" w:cs="楷体"/>
                <w:b w:val="0"/>
                <w:bCs w:val="0"/>
                <w:sz w:val="21"/>
                <w:szCs w:val="21"/>
              </w:rPr>
              <w:t>任利广</w:t>
            </w:r>
            <w:r>
              <w:rPr>
                <w:rFonts w:hint="eastAsia" w:ascii="楷体" w:hAnsi="楷体" w:eastAsia="楷体" w:cs="楷体"/>
                <w:sz w:val="21"/>
                <w:szCs w:val="21"/>
              </w:rPr>
              <w:t xml:space="preserve">     批准： </w:t>
            </w:r>
            <w:r>
              <w:rPr>
                <w:rFonts w:hint="eastAsia" w:ascii="楷体" w:hAnsi="楷体" w:eastAsia="楷体" w:cs="楷体"/>
                <w:sz w:val="21"/>
                <w:szCs w:val="21"/>
                <w:lang w:eastAsia="zh-CN"/>
              </w:rPr>
              <w:t>莫利昆</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经查到目前为止该部门制定的目标指标均已完成。</w:t>
            </w:r>
          </w:p>
          <w:p>
            <w:pPr>
              <w:pStyle w:val="14"/>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查2022年度目标制定情况，于2021年度相同，查看2022年1季度目标完成情况，已完成</w:t>
            </w:r>
          </w:p>
          <w:p>
            <w:pPr>
              <w:rPr>
                <w:rFonts w:hint="eastAsia" w:ascii="楷体" w:hAnsi="楷体" w:eastAsia="楷体" w:cs="楷体"/>
                <w:sz w:val="21"/>
                <w:szCs w:val="21"/>
              </w:rPr>
            </w:pPr>
            <w:r>
              <w:rPr>
                <w:rFonts w:hint="eastAsia" w:ascii="楷体" w:hAnsi="楷体" w:eastAsia="楷体" w:cs="楷体"/>
                <w:sz w:val="21"/>
                <w:szCs w:val="21"/>
              </w:rPr>
              <w:t>目标的测量可测量与管理方针能够相融合。</w:t>
            </w:r>
          </w:p>
          <w:p>
            <w:pPr>
              <w:rPr>
                <w:rFonts w:hint="eastAsia" w:ascii="楷体" w:hAnsi="楷体" w:eastAsia="楷体" w:cs="楷体"/>
                <w:sz w:val="21"/>
                <w:szCs w:val="21"/>
              </w:rPr>
            </w:pPr>
            <w:r>
              <w:rPr>
                <w:rFonts w:hint="eastAsia" w:ascii="楷体" w:hAnsi="楷体" w:eastAsia="楷体" w:cs="楷体"/>
                <w:sz w:val="21"/>
                <w:szCs w:val="21"/>
              </w:rPr>
              <w:t>提供有《目标指标管理方案》并定期对管理方案进行检查，详见工程部审核记录。</w:t>
            </w:r>
          </w:p>
          <w:p>
            <w:pPr>
              <w:rPr>
                <w:rFonts w:hint="eastAsia" w:ascii="楷体" w:hAnsi="楷体" w:eastAsia="楷体" w:cs="楷体"/>
                <w:sz w:val="21"/>
                <w:szCs w:val="21"/>
              </w:rPr>
            </w:pPr>
            <w:r>
              <w:rPr>
                <w:rFonts w:hint="eastAsia" w:ascii="楷体" w:hAnsi="楷体" w:eastAsia="楷体" w:cs="楷体"/>
                <w:sz w:val="21"/>
                <w:szCs w:val="21"/>
              </w:rPr>
              <w:t>●基本符合要求。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rPr>
              <w:t>人员/能力/意识/培训</w:t>
            </w:r>
          </w:p>
          <w:p>
            <w:pPr>
              <w:tabs>
                <w:tab w:val="left" w:pos="7380"/>
              </w:tabs>
              <w:spacing w:line="360" w:lineRule="auto"/>
              <w:rPr>
                <w:rFonts w:hint="eastAsia" w:ascii="楷体" w:hAnsi="楷体" w:eastAsia="楷体" w:cs="楷体"/>
                <w:sz w:val="21"/>
                <w:szCs w:val="21"/>
              </w:rPr>
            </w:pPr>
          </w:p>
        </w:tc>
        <w:tc>
          <w:tcPr>
            <w:tcW w:w="1018" w:type="dxa"/>
            <w:vAlign w:val="top"/>
          </w:tcPr>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7.1.2</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7.2</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7.3</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 xml:space="preserve"> </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5.1</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5.2</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5.3</w:t>
            </w:r>
          </w:p>
          <w:p>
            <w:pPr>
              <w:tabs>
                <w:tab w:val="left" w:pos="7380"/>
              </w:tabs>
              <w:spacing w:line="360" w:lineRule="auto"/>
              <w:rPr>
                <w:rFonts w:hint="eastAsia" w:ascii="楷体" w:hAnsi="楷体" w:eastAsia="楷体" w:cs="楷体"/>
                <w:bCs/>
                <w:color w:val="000000"/>
                <w:sz w:val="21"/>
                <w:szCs w:val="21"/>
              </w:rPr>
            </w:pPr>
          </w:p>
        </w:tc>
        <w:tc>
          <w:tcPr>
            <w:tcW w:w="11009"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跟负责人沟通了解到：</w:t>
            </w:r>
          </w:p>
          <w:p>
            <w:pPr>
              <w:rPr>
                <w:rFonts w:hint="eastAsia" w:ascii="楷体" w:hAnsi="楷体" w:eastAsia="楷体" w:cs="楷体"/>
                <w:sz w:val="21"/>
                <w:szCs w:val="21"/>
              </w:rPr>
            </w:pPr>
            <w:r>
              <w:rPr>
                <w:rFonts w:hint="eastAsia" w:ascii="楷体" w:hAnsi="楷体" w:eastAsia="楷体" w:cs="楷体"/>
                <w:sz w:val="21"/>
                <w:szCs w:val="21"/>
              </w:rPr>
              <w:t>公司现有员工</w:t>
            </w:r>
            <w:r>
              <w:rPr>
                <w:rFonts w:hint="eastAsia" w:ascii="楷体" w:hAnsi="楷体" w:eastAsia="楷体" w:cs="楷体"/>
                <w:sz w:val="21"/>
                <w:szCs w:val="21"/>
                <w:lang w:val="en-US" w:eastAsia="zh-CN"/>
              </w:rPr>
              <w:t>25</w:t>
            </w:r>
            <w:r>
              <w:rPr>
                <w:rFonts w:hint="eastAsia" w:ascii="楷体" w:hAnsi="楷体" w:eastAsia="楷体" w:cs="楷体"/>
                <w:sz w:val="21"/>
                <w:szCs w:val="21"/>
              </w:rPr>
              <w:t>余人。岗位人员主要包括：安全管理三类人员、工程师、技术负责人、项目</w:t>
            </w:r>
            <w:r>
              <w:rPr>
                <w:rFonts w:hint="eastAsia" w:ascii="楷体" w:hAnsi="楷体" w:eastAsia="楷体" w:cs="楷体"/>
                <w:sz w:val="21"/>
                <w:szCs w:val="21"/>
                <w:lang w:val="en-US" w:eastAsia="zh-CN"/>
              </w:rPr>
              <w:t>负责人</w:t>
            </w:r>
            <w:r>
              <w:rPr>
                <w:rFonts w:hint="eastAsia" w:ascii="楷体" w:hAnsi="楷体" w:eastAsia="楷体" w:cs="楷体"/>
                <w:sz w:val="21"/>
                <w:szCs w:val="21"/>
              </w:rPr>
              <w:t>、施工员</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安全员</w:t>
            </w:r>
            <w:r>
              <w:rPr>
                <w:rFonts w:hint="eastAsia" w:ascii="楷体" w:hAnsi="楷体" w:eastAsia="楷体" w:cs="楷体"/>
                <w:sz w:val="21"/>
                <w:szCs w:val="21"/>
              </w:rPr>
              <w:t>、机械员、质量员等项目管理人员；特种作业人员包括：</w:t>
            </w:r>
            <w:r>
              <w:rPr>
                <w:rFonts w:hint="eastAsia" w:ascii="楷体" w:hAnsi="楷体" w:eastAsia="楷体" w:cs="楷体"/>
                <w:sz w:val="21"/>
                <w:szCs w:val="21"/>
                <w:lang w:val="en-US" w:eastAsia="zh-CN"/>
              </w:rPr>
              <w:t>建筑起重机械安装拆卸工</w:t>
            </w:r>
            <w:r>
              <w:rPr>
                <w:rFonts w:hint="eastAsia" w:ascii="楷体" w:hAnsi="楷体" w:eastAsia="楷体" w:cs="楷体"/>
                <w:sz w:val="21"/>
                <w:szCs w:val="21"/>
              </w:rPr>
              <w:t>、</w:t>
            </w:r>
            <w:r>
              <w:rPr>
                <w:rFonts w:hint="eastAsia" w:ascii="楷体" w:hAnsi="楷体" w:eastAsia="楷体" w:cs="楷体"/>
                <w:sz w:val="21"/>
                <w:szCs w:val="21"/>
                <w:lang w:val="en-US" w:eastAsia="zh-CN"/>
              </w:rPr>
              <w:t>建筑起重信号司索工</w:t>
            </w:r>
            <w:r>
              <w:rPr>
                <w:rFonts w:hint="eastAsia" w:ascii="楷体" w:hAnsi="楷体" w:eastAsia="楷体" w:cs="楷体"/>
                <w:sz w:val="21"/>
                <w:szCs w:val="21"/>
              </w:rPr>
              <w:t>、</w:t>
            </w:r>
            <w:r>
              <w:rPr>
                <w:rFonts w:hint="eastAsia" w:ascii="楷体" w:hAnsi="楷体" w:eastAsia="楷体" w:cs="楷体"/>
                <w:sz w:val="21"/>
                <w:szCs w:val="21"/>
                <w:lang w:val="en-US" w:eastAsia="zh-CN"/>
              </w:rPr>
              <w:t>建筑起重机械司机</w:t>
            </w:r>
            <w:r>
              <w:rPr>
                <w:rFonts w:hint="eastAsia" w:ascii="楷体" w:hAnsi="楷体" w:eastAsia="楷体" w:cs="楷体"/>
                <w:sz w:val="21"/>
                <w:szCs w:val="21"/>
              </w:rPr>
              <w:t>、</w:t>
            </w:r>
            <w:r>
              <w:rPr>
                <w:rFonts w:hint="eastAsia" w:ascii="楷体" w:hAnsi="楷体" w:eastAsia="楷体" w:cs="楷体"/>
                <w:sz w:val="21"/>
                <w:szCs w:val="21"/>
                <w:lang w:val="en-US" w:eastAsia="zh-CN"/>
              </w:rPr>
              <w:t>电工</w:t>
            </w:r>
            <w:r>
              <w:rPr>
                <w:rFonts w:hint="eastAsia" w:ascii="楷体" w:hAnsi="楷体" w:eastAsia="楷体" w:cs="楷体"/>
                <w:sz w:val="21"/>
                <w:szCs w:val="21"/>
              </w:rPr>
              <w:t>、</w:t>
            </w:r>
            <w:r>
              <w:rPr>
                <w:rFonts w:hint="eastAsia" w:ascii="楷体" w:hAnsi="楷体" w:eastAsia="楷体" w:cs="楷体"/>
                <w:sz w:val="21"/>
                <w:szCs w:val="21"/>
                <w:lang w:val="en-US" w:eastAsia="zh-CN"/>
              </w:rPr>
              <w:t>焊工</w:t>
            </w:r>
            <w:r>
              <w:rPr>
                <w:rFonts w:hint="eastAsia" w:ascii="楷体" w:hAnsi="楷体" w:eastAsia="楷体" w:cs="楷体"/>
                <w:sz w:val="21"/>
                <w:szCs w:val="21"/>
              </w:rPr>
              <w:t>等。公司现有人员的配置及能力充分，满足公司运作要求。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编制有《人力资源管理制度》、《员工绩效考核管理制度》、《人力资源管理程序》等管理制度及程序文件规定了公司人员的管理及考核方法。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安全部负责公司人员的招聘、培训、考核等管理；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任</w:t>
            </w:r>
            <w:r>
              <w:rPr>
                <w:rFonts w:hint="eastAsia" w:ascii="楷体" w:hAnsi="楷体" w:eastAsia="楷体" w:cs="楷体"/>
                <w:sz w:val="21"/>
                <w:szCs w:val="21"/>
              </w:rPr>
              <w:t>经理讲：目前公司人员比较稳定，如有新的人员需求则通过网上发布招聘信息，通过电话联系进行初步筛选，然后应聘者再来公司进行面试，根据不同的部门及岗位会规定不同的任职要求；主要岗位的任职标准主要从学历、职称、专业、工作经历、岗位技能等方面进行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提供《人员绩效考核方案》公司于2022年1月9日对主要岗位人员进行了2021年度的考核。</w:t>
            </w:r>
          </w:p>
          <w:p>
            <w:pPr>
              <w:rPr>
                <w:rFonts w:hint="eastAsia" w:ascii="楷体" w:hAnsi="楷体" w:eastAsia="楷体" w:cs="楷体"/>
                <w:sz w:val="21"/>
                <w:szCs w:val="21"/>
              </w:rPr>
            </w:pPr>
            <w:r>
              <w:rPr>
                <w:rFonts w:hint="eastAsia" w:ascii="楷体" w:hAnsi="楷体" w:eastAsia="楷体" w:cs="楷体"/>
                <w:sz w:val="21"/>
                <w:szCs w:val="21"/>
              </w:rPr>
              <w:t>1、抽查</w:t>
            </w:r>
            <w:r>
              <w:rPr>
                <w:rFonts w:hint="eastAsia" w:ascii="楷体" w:hAnsi="楷体" w:eastAsia="楷体" w:cs="楷体"/>
                <w:sz w:val="21"/>
                <w:szCs w:val="21"/>
                <w:lang w:val="en-US" w:eastAsia="zh-CN"/>
              </w:rPr>
              <w:t>工程部</w:t>
            </w:r>
            <w:r>
              <w:rPr>
                <w:rFonts w:hint="eastAsia" w:ascii="楷体" w:hAnsi="楷体" w:eastAsia="楷体" w:cs="楷体"/>
                <w:sz w:val="21"/>
                <w:szCs w:val="21"/>
              </w:rPr>
              <w:t>：</w:t>
            </w:r>
            <w:r>
              <w:rPr>
                <w:rFonts w:hint="eastAsia" w:ascii="楷体" w:hAnsi="楷体" w:eastAsia="楷体" w:cs="楷体"/>
                <w:sz w:val="21"/>
                <w:szCs w:val="21"/>
                <w:lang w:val="en-US" w:eastAsia="zh-CN"/>
              </w:rPr>
              <w:t>张姗姗</w:t>
            </w:r>
            <w:r>
              <w:rPr>
                <w:rFonts w:hint="eastAsia" w:ascii="楷体" w:hAnsi="楷体" w:eastAsia="楷体" w:cs="楷体"/>
                <w:sz w:val="21"/>
                <w:szCs w:val="21"/>
              </w:rPr>
              <w:t>的考核记录</w:t>
            </w:r>
          </w:p>
          <w:p>
            <w:pPr>
              <w:rPr>
                <w:rFonts w:hint="eastAsia" w:ascii="楷体" w:hAnsi="楷体" w:eastAsia="楷体" w:cs="楷体"/>
                <w:sz w:val="21"/>
                <w:szCs w:val="21"/>
              </w:rPr>
            </w:pPr>
            <w:r>
              <w:rPr>
                <w:rFonts w:hint="eastAsia" w:ascii="楷体" w:hAnsi="楷体" w:eastAsia="楷体" w:cs="楷体"/>
                <w:sz w:val="21"/>
                <w:szCs w:val="21"/>
              </w:rPr>
              <w:t>考核日期：2022.1.9</w:t>
            </w:r>
          </w:p>
          <w:p>
            <w:pPr>
              <w:rPr>
                <w:rFonts w:hint="eastAsia" w:ascii="楷体" w:hAnsi="楷体" w:eastAsia="楷体" w:cs="楷体"/>
                <w:sz w:val="21"/>
                <w:szCs w:val="21"/>
              </w:rPr>
            </w:pPr>
            <w:r>
              <w:rPr>
                <w:rFonts w:hint="eastAsia" w:ascii="楷体" w:hAnsi="楷体" w:eastAsia="楷体" w:cs="楷体"/>
                <w:sz w:val="21"/>
                <w:szCs w:val="21"/>
              </w:rPr>
              <w:t>从执行力、职责履行、全局观念、工作原则性、协作能力、劳动纪律、学习新知识、新技术的能力。适合新工作、新环境的能力及改革意识、突出贡献、思想品德素质等方面进行了考核。</w:t>
            </w:r>
          </w:p>
          <w:p>
            <w:pPr>
              <w:rPr>
                <w:rFonts w:hint="eastAsia" w:ascii="楷体" w:hAnsi="楷体" w:eastAsia="楷体" w:cs="楷体"/>
                <w:sz w:val="21"/>
                <w:szCs w:val="21"/>
              </w:rPr>
            </w:pPr>
            <w:r>
              <w:rPr>
                <w:rFonts w:hint="eastAsia" w:ascii="楷体" w:hAnsi="楷体" w:eastAsia="楷体" w:cs="楷体"/>
                <w:sz w:val="21"/>
                <w:szCs w:val="21"/>
              </w:rPr>
              <w:t>考核结果：合格</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人员能力管理基本符合标准要求。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与双</w:t>
            </w:r>
            <w:r>
              <w:rPr>
                <w:rFonts w:hint="eastAsia" w:ascii="楷体" w:hAnsi="楷体" w:eastAsia="楷体" w:cs="楷体"/>
                <w:sz w:val="21"/>
                <w:szCs w:val="21"/>
              </w:rPr>
              <w:t>经理沟通了解到，当未达到能力要求所采取的措施：</w:t>
            </w:r>
          </w:p>
          <w:p>
            <w:pPr>
              <w:rPr>
                <w:rFonts w:hint="eastAsia" w:ascii="楷体" w:hAnsi="楷体" w:eastAsia="楷体" w:cs="楷体"/>
                <w:sz w:val="21"/>
                <w:szCs w:val="21"/>
              </w:rPr>
            </w:pPr>
            <w:r>
              <w:rPr>
                <w:rFonts w:hint="eastAsia" w:ascii="楷体" w:hAnsi="楷体" w:eastAsia="楷体" w:cs="楷体"/>
                <w:sz w:val="21"/>
                <w:szCs w:val="21"/>
              </w:rPr>
              <w:t>1）、培训</w:t>
            </w:r>
          </w:p>
          <w:p>
            <w:pPr>
              <w:rPr>
                <w:rFonts w:hint="eastAsia" w:ascii="楷体" w:hAnsi="楷体" w:eastAsia="楷体" w:cs="楷体"/>
                <w:sz w:val="21"/>
                <w:szCs w:val="21"/>
              </w:rPr>
            </w:pPr>
            <w:r>
              <w:rPr>
                <w:rFonts w:hint="eastAsia" w:ascii="楷体" w:hAnsi="楷体" w:eastAsia="楷体" w:cs="楷体"/>
                <w:sz w:val="21"/>
                <w:szCs w:val="21"/>
              </w:rPr>
              <w:t>2）、进行招聘、入职、考核、或内部调配等。</w:t>
            </w:r>
          </w:p>
          <w:p>
            <w:pPr>
              <w:rPr>
                <w:rFonts w:hint="eastAsia" w:ascii="楷体" w:hAnsi="楷体" w:eastAsia="楷体" w:cs="楷体"/>
                <w:sz w:val="21"/>
                <w:szCs w:val="21"/>
                <w:lang w:eastAsia="zh-CN"/>
              </w:rPr>
            </w:pPr>
            <w:r>
              <w:rPr>
                <w:rFonts w:hint="eastAsia" w:ascii="楷体" w:hAnsi="楷体" w:eastAsia="楷体" w:cs="楷体"/>
                <w:sz w:val="21"/>
                <w:szCs w:val="21"/>
              </w:rPr>
              <w:sym w:font="Wingdings 2" w:char="F098"/>
            </w:r>
            <w:r>
              <w:rPr>
                <w:rFonts w:hint="eastAsia" w:ascii="楷体" w:hAnsi="楷体" w:eastAsia="楷体" w:cs="楷体"/>
                <w:sz w:val="21"/>
                <w:szCs w:val="21"/>
              </w:rPr>
              <w:t>查有《2021年度培训记录》及《2022年度培训计划》</w:t>
            </w:r>
            <w:r>
              <w:rPr>
                <w:rFonts w:hint="eastAsia" w:ascii="楷体" w:hAnsi="楷体" w:eastAsia="楷体" w:cs="楷体"/>
                <w:sz w:val="21"/>
                <w:szCs w:val="21"/>
                <w:lang w:eastAsia="zh-CN"/>
              </w:rPr>
              <w:t>，</w:t>
            </w:r>
            <w:r>
              <w:rPr>
                <w:rFonts w:hint="eastAsia" w:ascii="楷体" w:hAnsi="楷体" w:eastAsia="楷体" w:cs="楷体"/>
                <w:sz w:val="21"/>
                <w:szCs w:val="21"/>
              </w:rPr>
              <w:t>策划了管理体系标准文件；管理体系文件培训；安全规章制度、岗位操作规程宣贯；安全技术交底培训；危险源辨识培训；劳动防护用品、安全防护设施讲座；事故案例分析；安全生产技术培训；安全生产标准化讲座等，2021年度的培训均按计划组织实施了培训。抽查培训记录如下：</w:t>
            </w:r>
          </w:p>
          <w:p>
            <w:pPr>
              <w:rPr>
                <w:rFonts w:hint="eastAsia" w:ascii="楷体" w:hAnsi="楷体" w:eastAsia="楷体" w:cs="楷体"/>
                <w:sz w:val="21"/>
                <w:szCs w:val="21"/>
              </w:rPr>
            </w:pPr>
            <w:r>
              <w:rPr>
                <w:rFonts w:hint="eastAsia" w:ascii="楷体" w:hAnsi="楷体" w:eastAsia="楷体" w:cs="楷体"/>
                <w:sz w:val="21"/>
                <w:szCs w:val="21"/>
              </w:rPr>
              <w:t>抽查</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：培训题目：劳动防护用品，安全防护设施讲座 </w:t>
            </w:r>
          </w:p>
          <w:p>
            <w:pPr>
              <w:rPr>
                <w:rFonts w:hint="eastAsia" w:ascii="楷体" w:hAnsi="楷体" w:eastAsia="楷体" w:cs="楷体"/>
                <w:sz w:val="21"/>
                <w:szCs w:val="21"/>
              </w:rPr>
            </w:pPr>
            <w:r>
              <w:rPr>
                <w:rFonts w:hint="eastAsia" w:ascii="楷体" w:hAnsi="楷体" w:eastAsia="楷体" w:cs="楷体"/>
                <w:sz w:val="21"/>
                <w:szCs w:val="21"/>
              </w:rPr>
              <w:t xml:space="preserve">培训内容摘要： </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1.劳动防护用品管理规定、穿戴和使用方法、发放标准、安全防护设施种类、防护性能</w:t>
            </w:r>
          </w:p>
          <w:p>
            <w:pPr>
              <w:rPr>
                <w:rFonts w:hint="eastAsia" w:ascii="楷体" w:hAnsi="楷体" w:eastAsia="楷体" w:cs="楷体"/>
                <w:sz w:val="21"/>
                <w:szCs w:val="21"/>
              </w:rPr>
            </w:pPr>
            <w:r>
              <w:rPr>
                <w:rFonts w:hint="eastAsia" w:ascii="楷体" w:hAnsi="楷体" w:eastAsia="楷体" w:cs="楷体"/>
                <w:sz w:val="21"/>
                <w:szCs w:val="21"/>
              </w:rPr>
              <w:t xml:space="preserve">  2.了解劳动防护用品、安全防护设施的必要性，学会正确佩戴劳动防护用品，维护保养安全防护设施方法</w:t>
            </w:r>
          </w:p>
          <w:p>
            <w:pPr>
              <w:rPr>
                <w:rFonts w:hint="eastAsia" w:ascii="楷体" w:hAnsi="楷体" w:eastAsia="楷体" w:cs="楷体"/>
                <w:sz w:val="21"/>
                <w:szCs w:val="21"/>
              </w:rPr>
            </w:pPr>
            <w:r>
              <w:rPr>
                <w:rFonts w:hint="eastAsia" w:ascii="楷体" w:hAnsi="楷体" w:eastAsia="楷体" w:cs="楷体"/>
                <w:sz w:val="21"/>
                <w:szCs w:val="21"/>
              </w:rPr>
              <w:t>培训时间：2021年9月9日</w:t>
            </w:r>
          </w:p>
          <w:p>
            <w:pPr>
              <w:rPr>
                <w:rFonts w:hint="eastAsia" w:ascii="楷体" w:hAnsi="楷体" w:eastAsia="楷体" w:cs="楷体"/>
                <w:sz w:val="21"/>
                <w:szCs w:val="21"/>
              </w:rPr>
            </w:pPr>
            <w:r>
              <w:rPr>
                <w:rFonts w:hint="eastAsia" w:ascii="楷体" w:hAnsi="楷体" w:eastAsia="楷体" w:cs="楷体"/>
                <w:sz w:val="21"/>
                <w:szCs w:val="21"/>
              </w:rPr>
              <w:t>培训地点：</w:t>
            </w:r>
            <w:r>
              <w:rPr>
                <w:rFonts w:hint="eastAsia" w:ascii="楷体" w:hAnsi="楷体" w:eastAsia="楷体" w:cs="楷体"/>
                <w:sz w:val="21"/>
                <w:szCs w:val="21"/>
                <w:lang w:val="en-US" w:eastAsia="zh-CN"/>
              </w:rPr>
              <w:t>办公室</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参加培训人员：</w:t>
            </w:r>
            <w:r>
              <w:rPr>
                <w:rFonts w:hint="eastAsia" w:ascii="楷体" w:hAnsi="楷体" w:eastAsia="楷体" w:cs="楷体"/>
                <w:sz w:val="21"/>
                <w:szCs w:val="21"/>
                <w:lang w:val="en-US" w:eastAsia="zh-CN"/>
              </w:rPr>
              <w:t>任利广</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王晓博</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双敏</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张姗姗</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任伟涛</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任丽红</w:t>
            </w:r>
            <w:r>
              <w:rPr>
                <w:rFonts w:hint="eastAsia" w:ascii="楷体" w:hAnsi="楷体" w:eastAsia="楷体" w:cs="楷体"/>
                <w:sz w:val="21"/>
                <w:szCs w:val="21"/>
              </w:rPr>
              <w:t>等共计22人，</w:t>
            </w:r>
          </w:p>
          <w:p>
            <w:pPr>
              <w:rPr>
                <w:rFonts w:hint="eastAsia" w:ascii="楷体" w:hAnsi="楷体" w:eastAsia="楷体" w:cs="楷体"/>
                <w:sz w:val="21"/>
                <w:szCs w:val="21"/>
              </w:rPr>
            </w:pPr>
            <w:r>
              <w:rPr>
                <w:rFonts w:hint="eastAsia" w:ascii="楷体" w:hAnsi="楷体" w:eastAsia="楷体" w:cs="楷体"/>
                <w:sz w:val="21"/>
                <w:szCs w:val="21"/>
              </w:rPr>
              <w:t>培训效果评价：通过培训现场培训，22人在听课后合计对所提问题的回答正确率在95%以上，均合格，达到培训的要求和效果。</w:t>
            </w:r>
          </w:p>
          <w:p>
            <w:pPr>
              <w:rPr>
                <w:rFonts w:hint="eastAsia" w:ascii="楷体" w:hAnsi="楷体" w:eastAsia="楷体" w:cs="楷体"/>
                <w:sz w:val="21"/>
                <w:szCs w:val="21"/>
              </w:rPr>
            </w:pPr>
            <w:r>
              <w:rPr>
                <w:rFonts w:hint="eastAsia" w:ascii="楷体" w:hAnsi="楷体" w:eastAsia="楷体" w:cs="楷体"/>
                <w:sz w:val="21"/>
                <w:szCs w:val="21"/>
              </w:rPr>
              <w:t>有相关参加培训人员的签到记录；</w:t>
            </w:r>
          </w:p>
          <w:p>
            <w:pPr>
              <w:rPr>
                <w:rFonts w:hint="eastAsia" w:ascii="楷体" w:hAnsi="楷体" w:eastAsia="楷体" w:cs="楷体"/>
                <w:sz w:val="21"/>
                <w:szCs w:val="21"/>
              </w:rPr>
            </w:pPr>
            <w:r>
              <w:rPr>
                <w:rFonts w:hint="eastAsia" w:ascii="楷体" w:hAnsi="楷体" w:eastAsia="楷体" w:cs="楷体"/>
                <w:sz w:val="21"/>
                <w:szCs w:val="21"/>
              </w:rPr>
              <w:t>抽查</w:t>
            </w: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：培训题目： 安全生产技术培训  </w:t>
            </w:r>
          </w:p>
          <w:p>
            <w:pPr>
              <w:rPr>
                <w:rFonts w:hint="eastAsia" w:ascii="楷体" w:hAnsi="楷体" w:eastAsia="楷体" w:cs="楷体"/>
                <w:sz w:val="21"/>
                <w:szCs w:val="21"/>
              </w:rPr>
            </w:pPr>
            <w:r>
              <w:rPr>
                <w:rFonts w:hint="eastAsia" w:ascii="楷体" w:hAnsi="楷体" w:eastAsia="楷体" w:cs="楷体"/>
                <w:sz w:val="21"/>
                <w:szCs w:val="21"/>
              </w:rPr>
              <w:t>培训内容摘要：</w:t>
            </w:r>
          </w:p>
          <w:p>
            <w:pPr>
              <w:ind w:firstLine="210" w:firstLineChars="100"/>
              <w:rPr>
                <w:rFonts w:hint="eastAsia" w:ascii="楷体" w:hAnsi="楷体" w:eastAsia="楷体" w:cs="楷体"/>
                <w:sz w:val="21"/>
                <w:szCs w:val="21"/>
              </w:rPr>
            </w:pPr>
            <w:r>
              <w:rPr>
                <w:rFonts w:hint="eastAsia" w:ascii="楷体" w:hAnsi="楷体" w:eastAsia="楷体" w:cs="楷体"/>
                <w:sz w:val="21"/>
                <w:szCs w:val="21"/>
              </w:rPr>
              <w:t>1.安全生产技术基础知识、“临时用电安全”、“特种设备安全”</w:t>
            </w:r>
          </w:p>
          <w:p>
            <w:pPr>
              <w:rPr>
                <w:rFonts w:hint="eastAsia" w:ascii="楷体" w:hAnsi="楷体" w:eastAsia="楷体" w:cs="楷体"/>
                <w:sz w:val="21"/>
                <w:szCs w:val="21"/>
              </w:rPr>
            </w:pPr>
            <w:r>
              <w:rPr>
                <w:rFonts w:hint="eastAsia" w:ascii="楷体" w:hAnsi="楷体" w:eastAsia="楷体" w:cs="楷体"/>
                <w:sz w:val="21"/>
                <w:szCs w:val="21"/>
              </w:rPr>
              <w:t xml:space="preserve">  2.掌握通用安全生产技术、临时用电、特种设备安全知识、使用中安全注意事项</w:t>
            </w:r>
          </w:p>
          <w:p>
            <w:pPr>
              <w:rPr>
                <w:rFonts w:hint="eastAsia" w:ascii="楷体" w:hAnsi="楷体" w:eastAsia="楷体" w:cs="楷体"/>
                <w:sz w:val="21"/>
                <w:szCs w:val="21"/>
              </w:rPr>
            </w:pPr>
            <w:r>
              <w:rPr>
                <w:rFonts w:hint="eastAsia" w:ascii="楷体" w:hAnsi="楷体" w:eastAsia="楷体" w:cs="楷体"/>
                <w:sz w:val="21"/>
                <w:szCs w:val="21"/>
              </w:rPr>
              <w:t>培训时间：202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月5日</w:t>
            </w:r>
          </w:p>
          <w:p>
            <w:pPr>
              <w:rPr>
                <w:rFonts w:hint="eastAsia" w:ascii="楷体" w:hAnsi="楷体" w:eastAsia="楷体" w:cs="楷体"/>
                <w:sz w:val="21"/>
                <w:szCs w:val="21"/>
              </w:rPr>
            </w:pPr>
            <w:r>
              <w:rPr>
                <w:rFonts w:hint="eastAsia" w:ascii="楷体" w:hAnsi="楷体" w:eastAsia="楷体" w:cs="楷体"/>
                <w:sz w:val="21"/>
                <w:szCs w:val="21"/>
              </w:rPr>
              <w:t>培训地点：</w:t>
            </w:r>
            <w:r>
              <w:rPr>
                <w:rFonts w:hint="eastAsia" w:ascii="楷体" w:hAnsi="楷体" w:eastAsia="楷体" w:cs="楷体"/>
                <w:sz w:val="21"/>
                <w:szCs w:val="21"/>
                <w:lang w:val="en-US" w:eastAsia="zh-CN"/>
              </w:rPr>
              <w:t>会议室</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参加培训人员：</w:t>
            </w:r>
            <w:r>
              <w:rPr>
                <w:rFonts w:hint="eastAsia" w:ascii="楷体" w:hAnsi="楷体" w:eastAsia="楷体" w:cs="楷体"/>
                <w:sz w:val="21"/>
                <w:szCs w:val="21"/>
                <w:lang w:val="en-US" w:eastAsia="zh-CN"/>
              </w:rPr>
              <w:t>任利广</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王晓博</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双敏</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张姗姗</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任伟涛</w:t>
            </w:r>
            <w:r>
              <w:rPr>
                <w:rFonts w:hint="eastAsia" w:ascii="楷体" w:hAnsi="楷体" w:eastAsia="楷体" w:cs="楷体"/>
                <w:bCs/>
                <w:color w:val="000000"/>
                <w:sz w:val="21"/>
                <w:szCs w:val="21"/>
              </w:rPr>
              <w:t>、</w:t>
            </w:r>
            <w:r>
              <w:rPr>
                <w:rFonts w:hint="eastAsia" w:ascii="楷体" w:hAnsi="楷体" w:eastAsia="楷体" w:cs="楷体"/>
                <w:bCs/>
                <w:color w:val="000000"/>
                <w:sz w:val="21"/>
                <w:szCs w:val="21"/>
                <w:lang w:val="en-US" w:eastAsia="zh-CN"/>
              </w:rPr>
              <w:t>任丽红</w:t>
            </w:r>
            <w:r>
              <w:rPr>
                <w:rFonts w:hint="eastAsia" w:ascii="楷体" w:hAnsi="楷体" w:eastAsia="楷体" w:cs="楷体"/>
                <w:sz w:val="21"/>
                <w:szCs w:val="21"/>
              </w:rPr>
              <w:t>等共计2</w:t>
            </w:r>
            <w:r>
              <w:rPr>
                <w:rFonts w:hint="eastAsia" w:ascii="楷体" w:hAnsi="楷体" w:eastAsia="楷体" w:cs="楷体"/>
                <w:sz w:val="21"/>
                <w:szCs w:val="21"/>
                <w:lang w:val="en-US" w:eastAsia="zh-CN"/>
              </w:rPr>
              <w:t>3</w:t>
            </w:r>
            <w:r>
              <w:rPr>
                <w:rFonts w:hint="eastAsia" w:ascii="楷体" w:hAnsi="楷体" w:eastAsia="楷体" w:cs="楷体"/>
                <w:sz w:val="21"/>
                <w:szCs w:val="21"/>
              </w:rPr>
              <w:t>人，</w:t>
            </w:r>
          </w:p>
          <w:p>
            <w:pPr>
              <w:rPr>
                <w:rFonts w:hint="eastAsia" w:ascii="楷体" w:hAnsi="楷体" w:eastAsia="楷体" w:cs="楷体"/>
                <w:sz w:val="21"/>
                <w:szCs w:val="21"/>
              </w:rPr>
            </w:pPr>
            <w:r>
              <w:rPr>
                <w:rFonts w:hint="eastAsia" w:ascii="楷体" w:hAnsi="楷体" w:eastAsia="楷体" w:cs="楷体"/>
                <w:sz w:val="21"/>
                <w:szCs w:val="21"/>
              </w:rPr>
              <w:t>培训人：</w:t>
            </w:r>
            <w:r>
              <w:rPr>
                <w:rFonts w:hint="eastAsia" w:ascii="楷体" w:hAnsi="楷体" w:eastAsia="楷体" w:cs="楷体"/>
                <w:sz w:val="21"/>
                <w:szCs w:val="21"/>
                <w:lang w:val="en-US" w:eastAsia="zh-CN"/>
              </w:rPr>
              <w:t>张姗姗</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培训效果评价：通过培训现场培训，23人在听课后合计对所提问题的回答正确率在95%以上，均合格，达到培训的要求和效果。</w:t>
            </w:r>
          </w:p>
          <w:p>
            <w:pPr>
              <w:rPr>
                <w:rFonts w:hint="eastAsia" w:ascii="楷体" w:hAnsi="楷体" w:eastAsia="楷体" w:cs="楷体"/>
                <w:sz w:val="21"/>
                <w:szCs w:val="21"/>
              </w:rPr>
            </w:pPr>
            <w:r>
              <w:rPr>
                <w:rFonts w:hint="eastAsia" w:ascii="楷体" w:hAnsi="楷体" w:eastAsia="楷体" w:cs="楷体"/>
                <w:sz w:val="21"/>
                <w:szCs w:val="21"/>
              </w:rPr>
              <w:t>有相关参加培训人员的签到记录；</w:t>
            </w:r>
          </w:p>
          <w:p>
            <w:pPr>
              <w:rPr>
                <w:rFonts w:hint="eastAsia" w:ascii="楷体" w:hAnsi="楷体" w:eastAsia="楷体" w:cs="楷体"/>
                <w:sz w:val="21"/>
                <w:szCs w:val="21"/>
              </w:rPr>
            </w:pPr>
            <w:r>
              <w:rPr>
                <w:rFonts w:hint="eastAsia" w:ascii="楷体" w:hAnsi="楷体" w:eastAsia="楷体" w:cs="楷体"/>
                <w:sz w:val="21"/>
                <w:szCs w:val="21"/>
              </w:rPr>
              <w:t>基本符合规范要求。</w:t>
            </w:r>
          </w:p>
          <w:p>
            <w:pPr>
              <w:pStyle w:val="5"/>
              <w:ind w:right="840"/>
              <w:jc w:val="both"/>
              <w:rPr>
                <w:rFonts w:hint="eastAsia" w:ascii="楷体" w:hAnsi="楷体" w:eastAsia="楷体" w:cs="楷体"/>
                <w:sz w:val="21"/>
                <w:szCs w:val="21"/>
              </w:rPr>
            </w:pPr>
            <w:r>
              <w:rPr>
                <w:rFonts w:hint="eastAsia" w:ascii="楷体" w:hAnsi="楷体" w:eastAsia="楷体" w:cs="楷体"/>
                <w:sz w:val="21"/>
                <w:szCs w:val="21"/>
              </w:rPr>
              <w:t>另抽其他培训记录：其中质量员、施工员、安全员等均经过辛集市辛安职业培训学校的培训</w:t>
            </w:r>
          </w:p>
          <w:p>
            <w:pPr>
              <w:pStyle w:val="5"/>
              <w:ind w:right="840"/>
              <w:jc w:val="both"/>
              <w:rPr>
                <w:rFonts w:hint="eastAsia" w:ascii="楷体" w:hAnsi="楷体" w:eastAsia="楷体" w:cs="楷体"/>
                <w:sz w:val="21"/>
                <w:szCs w:val="21"/>
              </w:rPr>
            </w:pPr>
            <w:r>
              <w:rPr>
                <w:rFonts w:hint="eastAsia" w:ascii="楷体" w:hAnsi="楷体" w:eastAsia="楷体" w:cs="楷体"/>
                <w:sz w:val="21"/>
                <w:szCs w:val="21"/>
              </w:rPr>
              <w:t>。。。。。。</w:t>
            </w:r>
          </w:p>
          <w:p>
            <w:pPr>
              <w:pStyle w:val="5"/>
              <w:ind w:right="840"/>
              <w:jc w:val="both"/>
              <w:rPr>
                <w:rFonts w:hint="eastAsia" w:ascii="楷体" w:hAnsi="楷体" w:eastAsia="楷体" w:cs="楷体"/>
                <w:sz w:val="21"/>
                <w:szCs w:val="21"/>
              </w:rPr>
            </w:pPr>
            <w:r>
              <w:rPr>
                <w:rFonts w:hint="eastAsia" w:ascii="楷体" w:hAnsi="楷体" w:eastAsia="楷体" w:cs="楷体"/>
                <w:sz w:val="21"/>
                <w:szCs w:val="21"/>
              </w:rPr>
              <w:t>企业的培训过程符合要求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人员及特种人员持证情况抽查如下：2021年度根据施工需要，新招聘了建造师和相关人员</w:t>
            </w:r>
          </w:p>
          <w:p>
            <w:pPr>
              <w:rPr>
                <w:rFonts w:hint="eastAsia" w:ascii="楷体" w:hAnsi="楷体" w:eastAsia="楷体" w:cs="楷体"/>
                <w:sz w:val="21"/>
                <w:szCs w:val="21"/>
              </w:rPr>
            </w:pPr>
            <w:r>
              <w:rPr>
                <w:rFonts w:hint="eastAsia" w:ascii="楷体" w:hAnsi="楷体" w:eastAsia="楷体" w:cs="楷体"/>
                <w:sz w:val="21"/>
                <w:szCs w:val="21"/>
              </w:rPr>
              <w:t>1、三类人员：</w:t>
            </w:r>
          </w:p>
          <w:p>
            <w:pPr>
              <w:rPr>
                <w:rFonts w:hint="eastAsia" w:ascii="楷体" w:hAnsi="楷体" w:eastAsia="楷体" w:cs="楷体"/>
                <w:sz w:val="21"/>
                <w:szCs w:val="21"/>
              </w:rPr>
            </w:pPr>
            <w:r>
              <w:rPr>
                <w:rFonts w:hint="eastAsia" w:ascii="楷体" w:hAnsi="楷体" w:eastAsia="楷体" w:cs="楷体"/>
                <w:sz w:val="21"/>
                <w:szCs w:val="21"/>
              </w:rPr>
              <w:t>A证：</w:t>
            </w:r>
            <w:r>
              <w:rPr>
                <w:rFonts w:hint="eastAsia" w:ascii="楷体" w:hAnsi="楷体" w:eastAsia="楷体" w:cs="楷体"/>
                <w:sz w:val="21"/>
                <w:szCs w:val="21"/>
                <w:lang w:val="en-US" w:eastAsia="zh-CN"/>
              </w:rPr>
              <w:t>莫利昆</w:t>
            </w:r>
            <w:r>
              <w:rPr>
                <w:rFonts w:hint="eastAsia" w:ascii="楷体" w:hAnsi="楷体" w:eastAsia="楷体" w:cs="楷体"/>
                <w:sz w:val="21"/>
                <w:szCs w:val="21"/>
              </w:rPr>
              <w:t>，冀建安A（201</w:t>
            </w:r>
            <w:r>
              <w:rPr>
                <w:rFonts w:hint="eastAsia" w:ascii="楷体" w:hAnsi="楷体" w:eastAsia="楷体" w:cs="楷体"/>
                <w:sz w:val="21"/>
                <w:szCs w:val="21"/>
                <w:lang w:val="en-US" w:eastAsia="zh-CN"/>
              </w:rPr>
              <w:t>8</w:t>
            </w:r>
            <w:r>
              <w:rPr>
                <w:rFonts w:hint="eastAsia" w:ascii="楷体" w:hAnsi="楷体" w:eastAsia="楷体" w:cs="楷体"/>
                <w:sz w:val="21"/>
                <w:szCs w:val="21"/>
              </w:rPr>
              <w:t>）0</w:t>
            </w:r>
            <w:r>
              <w:rPr>
                <w:rFonts w:hint="eastAsia" w:ascii="楷体" w:hAnsi="楷体" w:eastAsia="楷体" w:cs="楷体"/>
                <w:sz w:val="21"/>
                <w:szCs w:val="21"/>
                <w:lang w:val="en-US" w:eastAsia="zh-CN"/>
              </w:rPr>
              <w:t>029520</w:t>
            </w:r>
            <w:r>
              <w:rPr>
                <w:rFonts w:hint="eastAsia" w:ascii="楷体" w:hAnsi="楷体" w:eastAsia="楷体" w:cs="楷体"/>
                <w:sz w:val="21"/>
                <w:szCs w:val="21"/>
              </w:rPr>
              <w:t>，有效。</w:t>
            </w:r>
          </w:p>
          <w:p>
            <w:pPr>
              <w:rPr>
                <w:rFonts w:hint="eastAsia" w:ascii="楷体" w:hAnsi="楷体" w:eastAsia="楷体" w:cs="楷体"/>
                <w:sz w:val="21"/>
                <w:szCs w:val="21"/>
              </w:rPr>
            </w:pPr>
            <w:r>
              <w:rPr>
                <w:rFonts w:hint="eastAsia" w:ascii="楷体" w:hAnsi="楷体" w:eastAsia="楷体" w:cs="楷体"/>
                <w:sz w:val="21"/>
                <w:szCs w:val="21"/>
              </w:rPr>
              <w:t>A证：</w:t>
            </w:r>
            <w:r>
              <w:rPr>
                <w:rFonts w:hint="eastAsia" w:ascii="楷体" w:hAnsi="楷体" w:eastAsia="楷体" w:cs="楷体"/>
                <w:sz w:val="21"/>
                <w:szCs w:val="21"/>
                <w:lang w:val="en-US" w:eastAsia="zh-CN"/>
              </w:rPr>
              <w:t>任丽红</w:t>
            </w:r>
            <w:r>
              <w:rPr>
                <w:rFonts w:hint="eastAsia" w:ascii="楷体" w:hAnsi="楷体" w:eastAsia="楷体" w:cs="楷体"/>
                <w:sz w:val="21"/>
                <w:szCs w:val="21"/>
              </w:rPr>
              <w:t>，冀建安A（201</w:t>
            </w:r>
            <w:r>
              <w:rPr>
                <w:rFonts w:hint="eastAsia" w:ascii="楷体" w:hAnsi="楷体" w:eastAsia="楷体" w:cs="楷体"/>
                <w:sz w:val="21"/>
                <w:szCs w:val="21"/>
                <w:lang w:val="en-US" w:eastAsia="zh-CN"/>
              </w:rPr>
              <w:t>8</w:t>
            </w:r>
            <w:r>
              <w:rPr>
                <w:rFonts w:hint="eastAsia" w:ascii="楷体" w:hAnsi="楷体" w:eastAsia="楷体" w:cs="楷体"/>
                <w:sz w:val="21"/>
                <w:szCs w:val="21"/>
              </w:rPr>
              <w:t>）</w:t>
            </w:r>
            <w:r>
              <w:rPr>
                <w:rFonts w:hint="eastAsia" w:ascii="楷体" w:hAnsi="楷体" w:eastAsia="楷体" w:cs="楷体"/>
                <w:sz w:val="21"/>
                <w:szCs w:val="21"/>
                <w:lang w:val="en-US" w:eastAsia="zh-CN"/>
              </w:rPr>
              <w:t>0030116</w:t>
            </w:r>
            <w:r>
              <w:rPr>
                <w:rFonts w:hint="eastAsia" w:ascii="楷体" w:hAnsi="楷体" w:eastAsia="楷体" w:cs="楷体"/>
                <w:sz w:val="21"/>
                <w:szCs w:val="21"/>
              </w:rPr>
              <w:t>，有效。</w:t>
            </w:r>
          </w:p>
          <w:p>
            <w:pPr>
              <w:rPr>
                <w:rFonts w:hint="eastAsia" w:ascii="楷体" w:hAnsi="楷体" w:eastAsia="楷体" w:cs="楷体"/>
                <w:sz w:val="21"/>
                <w:szCs w:val="21"/>
              </w:rPr>
            </w:pPr>
            <w:r>
              <w:rPr>
                <w:rFonts w:hint="eastAsia" w:ascii="楷体" w:hAnsi="楷体" w:eastAsia="楷体" w:cs="楷体"/>
                <w:color w:val="000000" w:themeColor="text1"/>
                <w:sz w:val="21"/>
                <w:szCs w:val="21"/>
              </w:rPr>
              <w:t>B证：</w:t>
            </w:r>
            <w:r>
              <w:rPr>
                <w:rFonts w:hint="eastAsia" w:ascii="楷体" w:hAnsi="楷体" w:eastAsia="楷体" w:cs="楷体"/>
                <w:color w:val="000000" w:themeColor="text1"/>
                <w:sz w:val="21"/>
                <w:szCs w:val="21"/>
                <w:lang w:val="en-US" w:eastAsia="zh-CN"/>
              </w:rPr>
              <w:t>张姗姗</w:t>
            </w:r>
            <w:r>
              <w:rPr>
                <w:rFonts w:hint="eastAsia" w:ascii="楷体" w:hAnsi="楷体" w:eastAsia="楷体" w:cs="楷体"/>
                <w:color w:val="000000" w:themeColor="text1"/>
                <w:sz w:val="21"/>
                <w:szCs w:val="21"/>
              </w:rPr>
              <w:t>，冀建安B（202</w:t>
            </w: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）0061087，有效。</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C证：</w:t>
            </w:r>
            <w:r>
              <w:rPr>
                <w:rFonts w:hint="eastAsia" w:ascii="楷体" w:hAnsi="楷体" w:eastAsia="楷体" w:cs="楷体"/>
                <w:sz w:val="21"/>
                <w:szCs w:val="21"/>
                <w:lang w:val="en-US" w:eastAsia="zh-CN"/>
              </w:rPr>
              <w:t>王晓博</w:t>
            </w:r>
            <w:r>
              <w:rPr>
                <w:rFonts w:hint="eastAsia" w:ascii="楷体" w:hAnsi="楷体" w:eastAsia="楷体" w:cs="楷体"/>
                <w:sz w:val="21"/>
                <w:szCs w:val="21"/>
              </w:rPr>
              <w:t>，冀建安C（2018）00</w:t>
            </w:r>
            <w:r>
              <w:rPr>
                <w:rFonts w:hint="eastAsia" w:ascii="楷体" w:hAnsi="楷体" w:eastAsia="楷体" w:cs="楷体"/>
                <w:sz w:val="21"/>
                <w:szCs w:val="21"/>
                <w:lang w:val="en-US" w:eastAsia="zh-CN"/>
              </w:rPr>
              <w:t>54800</w:t>
            </w:r>
            <w:r>
              <w:rPr>
                <w:rFonts w:hint="eastAsia" w:ascii="楷体" w:hAnsi="楷体" w:eastAsia="楷体" w:cs="楷体"/>
                <w:sz w:val="21"/>
                <w:szCs w:val="21"/>
              </w:rPr>
              <w:t>，有效。</w:t>
            </w:r>
          </w:p>
          <w:p>
            <w:pPr>
              <w:rPr>
                <w:rFonts w:hint="eastAsia" w:ascii="楷体" w:hAnsi="楷体" w:eastAsia="楷体" w:cs="楷体"/>
                <w:sz w:val="21"/>
                <w:szCs w:val="21"/>
              </w:rPr>
            </w:pPr>
            <w:r>
              <w:rPr>
                <w:rFonts w:hint="eastAsia" w:ascii="楷体" w:hAnsi="楷体" w:eastAsia="楷体" w:cs="楷体"/>
                <w:sz w:val="21"/>
                <w:szCs w:val="21"/>
              </w:rPr>
              <w:t>C证：</w:t>
            </w:r>
            <w:r>
              <w:rPr>
                <w:rFonts w:hint="eastAsia" w:ascii="楷体" w:hAnsi="楷体" w:eastAsia="楷体" w:cs="楷体"/>
                <w:sz w:val="21"/>
                <w:szCs w:val="21"/>
                <w:lang w:val="en-US" w:eastAsia="zh-CN"/>
              </w:rPr>
              <w:t>任伟涛</w:t>
            </w:r>
            <w:r>
              <w:rPr>
                <w:rFonts w:hint="eastAsia" w:ascii="楷体" w:hAnsi="楷体" w:eastAsia="楷体" w:cs="楷体"/>
                <w:sz w:val="21"/>
                <w:szCs w:val="21"/>
              </w:rPr>
              <w:t>，冀建安C（20</w:t>
            </w:r>
            <w:r>
              <w:rPr>
                <w:rFonts w:hint="eastAsia" w:ascii="楷体" w:hAnsi="楷体" w:eastAsia="楷体" w:cs="楷体"/>
                <w:sz w:val="21"/>
                <w:szCs w:val="21"/>
                <w:lang w:val="en-US" w:eastAsia="zh-CN"/>
              </w:rPr>
              <w:t>21</w:t>
            </w:r>
            <w:r>
              <w:rPr>
                <w:rFonts w:hint="eastAsia" w:ascii="楷体" w:hAnsi="楷体" w:eastAsia="楷体" w:cs="楷体"/>
                <w:sz w:val="21"/>
                <w:szCs w:val="21"/>
              </w:rPr>
              <w:t>）00</w:t>
            </w:r>
            <w:r>
              <w:rPr>
                <w:rFonts w:hint="eastAsia" w:ascii="楷体" w:hAnsi="楷体" w:eastAsia="楷体" w:cs="楷体"/>
                <w:sz w:val="21"/>
                <w:szCs w:val="21"/>
                <w:lang w:val="en-US" w:eastAsia="zh-CN"/>
              </w:rPr>
              <w:t>31140</w:t>
            </w:r>
            <w:r>
              <w:rPr>
                <w:rFonts w:hint="eastAsia" w:ascii="楷体" w:hAnsi="楷体" w:eastAsia="楷体" w:cs="楷体"/>
                <w:sz w:val="21"/>
                <w:szCs w:val="21"/>
              </w:rPr>
              <w:t>，有效。</w:t>
            </w:r>
          </w:p>
          <w:p>
            <w:pPr>
              <w:pStyle w:val="5"/>
              <w:ind w:right="840"/>
              <w:jc w:val="both"/>
              <w:rPr>
                <w:rFonts w:hint="eastAsia" w:ascii="楷体" w:hAnsi="楷体" w:eastAsia="楷体" w:cs="楷体"/>
                <w:sz w:val="21"/>
                <w:szCs w:val="21"/>
              </w:rPr>
            </w:pPr>
            <w:r>
              <w:rPr>
                <w:rFonts w:hint="eastAsia" w:ascii="楷体" w:hAnsi="楷体" w:eastAsia="楷体" w:cs="楷体"/>
                <w:sz w:val="21"/>
                <w:szCs w:val="21"/>
              </w:rPr>
              <w:t>C证：</w:t>
            </w:r>
            <w:r>
              <w:rPr>
                <w:rFonts w:hint="eastAsia" w:ascii="楷体" w:hAnsi="楷体" w:eastAsia="楷体" w:cs="楷体"/>
                <w:sz w:val="21"/>
                <w:szCs w:val="21"/>
                <w:lang w:val="en-US" w:eastAsia="zh-CN"/>
              </w:rPr>
              <w:t>双敏</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冀建安C（20</w:t>
            </w:r>
            <w:r>
              <w:rPr>
                <w:rFonts w:hint="eastAsia" w:ascii="楷体" w:hAnsi="楷体" w:eastAsia="楷体" w:cs="楷体"/>
                <w:sz w:val="21"/>
                <w:szCs w:val="21"/>
                <w:lang w:val="en-US" w:eastAsia="zh-CN"/>
              </w:rPr>
              <w:t>18</w:t>
            </w:r>
            <w:r>
              <w:rPr>
                <w:rFonts w:hint="eastAsia" w:ascii="楷体" w:hAnsi="楷体" w:eastAsia="楷体" w:cs="楷体"/>
                <w:sz w:val="21"/>
                <w:szCs w:val="21"/>
              </w:rPr>
              <w:t>）00</w:t>
            </w:r>
            <w:r>
              <w:rPr>
                <w:rFonts w:hint="eastAsia" w:ascii="楷体" w:hAnsi="楷体" w:eastAsia="楷体" w:cs="楷体"/>
                <w:sz w:val="21"/>
                <w:szCs w:val="21"/>
                <w:lang w:val="en-US" w:eastAsia="zh-CN"/>
              </w:rPr>
              <w:t>54688</w:t>
            </w:r>
            <w:r>
              <w:rPr>
                <w:rFonts w:hint="eastAsia" w:ascii="楷体" w:hAnsi="楷体" w:eastAsia="楷体" w:cs="楷体"/>
                <w:sz w:val="21"/>
                <w:szCs w:val="21"/>
              </w:rPr>
              <w:t>，有效</w:t>
            </w:r>
          </w:p>
          <w:p>
            <w:pPr>
              <w:rPr>
                <w:rFonts w:hint="eastAsia" w:ascii="楷体" w:hAnsi="楷体" w:eastAsia="楷体" w:cs="楷体"/>
                <w:sz w:val="21"/>
                <w:szCs w:val="21"/>
              </w:rPr>
            </w:pPr>
            <w:r>
              <w:rPr>
                <w:rFonts w:hint="eastAsia" w:ascii="楷体" w:hAnsi="楷体" w:eastAsia="楷体" w:cs="楷体"/>
                <w:sz w:val="21"/>
                <w:szCs w:val="21"/>
              </w:rPr>
              <w:t>2、抽查建造师证：</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张姗姗</w:t>
            </w:r>
            <w:r>
              <w:rPr>
                <w:rFonts w:hint="eastAsia" w:ascii="楷体" w:hAnsi="楷体" w:eastAsia="楷体" w:cs="楷体"/>
                <w:sz w:val="21"/>
                <w:szCs w:val="21"/>
              </w:rPr>
              <w:t>，注册专业：建筑工程；  管理号：</w:t>
            </w:r>
            <w:r>
              <w:rPr>
                <w:rFonts w:hint="eastAsia" w:ascii="楷体" w:hAnsi="楷体" w:eastAsia="楷体" w:cs="楷体"/>
                <w:sz w:val="21"/>
                <w:szCs w:val="21"/>
                <w:lang w:val="en-US" w:eastAsia="zh-CN"/>
              </w:rPr>
              <w:t>209613009620130117461</w:t>
            </w:r>
          </w:p>
          <w:p>
            <w:pPr>
              <w:pStyle w:val="5"/>
              <w:ind w:right="840"/>
              <w:jc w:val="both"/>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王雨</w:t>
            </w:r>
            <w:r>
              <w:rPr>
                <w:rFonts w:hint="eastAsia" w:ascii="楷体" w:hAnsi="楷体" w:eastAsia="楷体" w:cs="楷体"/>
                <w:sz w:val="21"/>
                <w:szCs w:val="21"/>
              </w:rPr>
              <w:t>：注册专业：</w:t>
            </w:r>
            <w:r>
              <w:rPr>
                <w:rFonts w:hint="eastAsia" w:ascii="楷体" w:hAnsi="楷体" w:eastAsia="楷体" w:cs="楷体"/>
                <w:sz w:val="21"/>
                <w:szCs w:val="21"/>
                <w:lang w:val="en-US" w:eastAsia="zh-CN"/>
              </w:rPr>
              <w:t>建筑工程</w:t>
            </w:r>
            <w:r>
              <w:rPr>
                <w:rFonts w:hint="eastAsia" w:ascii="楷体" w:hAnsi="楷体" w:eastAsia="楷体" w:cs="楷体"/>
                <w:sz w:val="21"/>
                <w:szCs w:val="21"/>
              </w:rPr>
              <w:t>；  注册号：冀213</w:t>
            </w:r>
            <w:r>
              <w:rPr>
                <w:rFonts w:hint="eastAsia" w:ascii="楷体" w:hAnsi="楷体" w:eastAsia="楷体" w:cs="楷体"/>
                <w:sz w:val="21"/>
                <w:szCs w:val="21"/>
                <w:lang w:val="en-US" w:eastAsia="zh-CN"/>
              </w:rPr>
              <w:t>141805980</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、抽查特殊作业人员持证情况：</w:t>
            </w:r>
          </w:p>
          <w:p>
            <w:pPr>
              <w:rPr>
                <w:rFonts w:hint="eastAsia" w:ascii="楷体" w:hAnsi="楷体" w:eastAsia="楷体" w:cs="楷体"/>
                <w:sz w:val="21"/>
                <w:szCs w:val="21"/>
              </w:rPr>
            </w:pPr>
            <w:r>
              <w:rPr>
                <w:rFonts w:hint="eastAsia" w:ascii="楷体" w:hAnsi="楷体" w:eastAsia="楷体" w:cs="楷体"/>
                <w:sz w:val="21"/>
                <w:szCs w:val="21"/>
              </w:rPr>
              <w:t>抽查：电工</w:t>
            </w:r>
          </w:p>
          <w:p>
            <w:pPr>
              <w:rPr>
                <w:rFonts w:hint="eastAsia" w:ascii="楷体" w:hAnsi="楷体" w:eastAsia="楷体" w:cs="楷体"/>
                <w:sz w:val="21"/>
                <w:szCs w:val="21"/>
              </w:rPr>
            </w:pPr>
            <w:r>
              <w:rPr>
                <w:rFonts w:hint="eastAsia" w:ascii="楷体" w:hAnsi="楷体" w:eastAsia="楷体" w:cs="楷体"/>
                <w:sz w:val="21"/>
                <w:szCs w:val="21"/>
                <w:lang w:val="en-US" w:eastAsia="zh-CN"/>
              </w:rPr>
              <w:t>张广乐</w:t>
            </w:r>
            <w:r>
              <w:rPr>
                <w:rFonts w:hint="eastAsia" w:ascii="楷体" w:hAnsi="楷体" w:eastAsia="楷体" w:cs="楷体"/>
                <w:sz w:val="21"/>
                <w:szCs w:val="21"/>
              </w:rPr>
              <w:t>；操作类别：</w:t>
            </w:r>
            <w:r>
              <w:rPr>
                <w:rFonts w:hint="eastAsia" w:ascii="楷体" w:hAnsi="楷体" w:eastAsia="楷体" w:cs="楷体"/>
                <w:sz w:val="21"/>
                <w:szCs w:val="21"/>
                <w:lang w:val="en-US" w:eastAsia="zh-CN"/>
              </w:rPr>
              <w:t>建筑起重机械安装拆卸工（T）</w:t>
            </w:r>
            <w:r>
              <w:rPr>
                <w:rFonts w:hint="eastAsia" w:ascii="楷体" w:hAnsi="楷体" w:eastAsia="楷体" w:cs="楷体"/>
                <w:sz w:val="21"/>
                <w:szCs w:val="21"/>
              </w:rPr>
              <w:t>；证号：</w:t>
            </w:r>
            <w:r>
              <w:rPr>
                <w:rFonts w:hint="eastAsia" w:ascii="楷体" w:hAnsi="楷体" w:eastAsia="楷体" w:cs="楷体"/>
                <w:sz w:val="21"/>
                <w:szCs w:val="21"/>
                <w:lang w:val="en-US" w:eastAsia="zh-CN"/>
              </w:rPr>
              <w:t>冀R052018000723</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甄永涛</w:t>
            </w:r>
            <w:r>
              <w:rPr>
                <w:rFonts w:hint="eastAsia" w:ascii="楷体" w:hAnsi="楷体" w:eastAsia="楷体" w:cs="楷体"/>
                <w:sz w:val="21"/>
                <w:szCs w:val="21"/>
              </w:rPr>
              <w:t xml:space="preserve"> ；操作类别：</w:t>
            </w:r>
            <w:r>
              <w:rPr>
                <w:rFonts w:hint="eastAsia" w:ascii="楷体" w:hAnsi="楷体" w:eastAsia="楷体" w:cs="楷体"/>
                <w:sz w:val="21"/>
                <w:szCs w:val="21"/>
                <w:lang w:val="en-US" w:eastAsia="zh-CN"/>
              </w:rPr>
              <w:t>建筑起重机械司机（T）</w:t>
            </w:r>
            <w:r>
              <w:rPr>
                <w:rFonts w:hint="eastAsia" w:ascii="楷体" w:hAnsi="楷体" w:eastAsia="楷体" w:cs="楷体"/>
                <w:sz w:val="21"/>
                <w:szCs w:val="21"/>
              </w:rPr>
              <w:t>；证号：</w:t>
            </w:r>
            <w:r>
              <w:rPr>
                <w:rFonts w:hint="eastAsia" w:ascii="楷体" w:hAnsi="楷体" w:eastAsia="楷体" w:cs="楷体"/>
                <w:sz w:val="21"/>
                <w:szCs w:val="21"/>
                <w:lang w:val="en-US" w:eastAsia="zh-CN"/>
              </w:rPr>
              <w:t>冀R042018003201</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任利广</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操作类别：建筑起重信号司索工    </w:t>
            </w:r>
            <w:r>
              <w:rPr>
                <w:rFonts w:hint="eastAsia" w:ascii="楷体" w:hAnsi="楷体" w:eastAsia="楷体" w:cs="楷体"/>
                <w:sz w:val="21"/>
                <w:szCs w:val="21"/>
              </w:rPr>
              <w:t>证号：</w:t>
            </w:r>
            <w:r>
              <w:rPr>
                <w:rFonts w:hint="eastAsia" w:ascii="楷体" w:hAnsi="楷体" w:eastAsia="楷体" w:cs="楷体"/>
                <w:sz w:val="21"/>
                <w:szCs w:val="21"/>
                <w:lang w:val="en-US" w:eastAsia="zh-CN"/>
              </w:rPr>
              <w:t>冀R042018002609</w:t>
            </w:r>
          </w:p>
          <w:p>
            <w:pPr>
              <w:rPr>
                <w:rFonts w:hint="eastAsia" w:ascii="楷体" w:hAnsi="楷体" w:eastAsia="楷体" w:cs="楷体"/>
                <w:sz w:val="21"/>
                <w:szCs w:val="21"/>
              </w:rPr>
            </w:pPr>
            <w:r>
              <w:rPr>
                <w:rFonts w:hint="eastAsia" w:ascii="楷体" w:hAnsi="楷体" w:eastAsia="楷体" w:cs="楷体"/>
                <w:sz w:val="21"/>
                <w:szCs w:val="21"/>
                <w:lang w:val="en-US" w:eastAsia="zh-CN"/>
              </w:rPr>
              <w:t>齐东杰</w:t>
            </w:r>
            <w:r>
              <w:rPr>
                <w:rFonts w:hint="eastAsia" w:ascii="楷体" w:hAnsi="楷体" w:eastAsia="楷体" w:cs="楷体"/>
                <w:sz w:val="21"/>
                <w:szCs w:val="21"/>
              </w:rPr>
              <w:t>；作业类别：</w:t>
            </w:r>
            <w:r>
              <w:rPr>
                <w:rFonts w:hint="eastAsia" w:ascii="楷体" w:hAnsi="楷体" w:eastAsia="楷体" w:cs="楷体"/>
                <w:sz w:val="21"/>
                <w:szCs w:val="21"/>
                <w:lang w:val="en-US" w:eastAsia="zh-CN"/>
              </w:rPr>
              <w:t>焊接与热切割作业</w:t>
            </w:r>
            <w:r>
              <w:rPr>
                <w:rFonts w:hint="eastAsia" w:ascii="楷体" w:hAnsi="楷体" w:eastAsia="楷体" w:cs="楷体"/>
                <w:sz w:val="21"/>
                <w:szCs w:val="21"/>
              </w:rPr>
              <w:t>；证号： T132</w:t>
            </w:r>
            <w:r>
              <w:rPr>
                <w:rFonts w:hint="eastAsia" w:ascii="楷体" w:hAnsi="楷体" w:eastAsia="楷体" w:cs="楷体"/>
                <w:sz w:val="21"/>
                <w:szCs w:val="21"/>
                <w:lang w:val="en-US" w:eastAsia="zh-CN"/>
              </w:rPr>
              <w:t>33119810924207X</w:t>
            </w:r>
          </w:p>
          <w:p>
            <w:pPr>
              <w:rPr>
                <w:rFonts w:hint="eastAsia" w:ascii="楷体" w:hAnsi="楷体" w:eastAsia="楷体" w:cs="楷体"/>
                <w:sz w:val="21"/>
                <w:szCs w:val="21"/>
              </w:rPr>
            </w:pPr>
            <w:r>
              <w:rPr>
                <w:rFonts w:hint="eastAsia" w:ascii="楷体" w:hAnsi="楷体" w:eastAsia="楷体" w:cs="楷体"/>
                <w:sz w:val="21"/>
                <w:szCs w:val="21"/>
                <w:lang w:val="en-US" w:eastAsia="zh-CN"/>
              </w:rPr>
              <w:t>车建亮</w:t>
            </w:r>
            <w:r>
              <w:rPr>
                <w:rFonts w:hint="eastAsia" w:ascii="楷体" w:hAnsi="楷体" w:eastAsia="楷体" w:cs="楷体"/>
                <w:sz w:val="21"/>
                <w:szCs w:val="21"/>
              </w:rPr>
              <w:t>；作业类别：</w:t>
            </w:r>
            <w:r>
              <w:rPr>
                <w:rFonts w:hint="eastAsia" w:ascii="楷体" w:hAnsi="楷体" w:eastAsia="楷体" w:cs="楷体"/>
                <w:sz w:val="21"/>
                <w:szCs w:val="21"/>
                <w:lang w:val="en-US" w:eastAsia="zh-CN"/>
              </w:rPr>
              <w:t>电工作业</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证号：  T130</w:t>
            </w:r>
            <w:r>
              <w:rPr>
                <w:rFonts w:hint="eastAsia" w:ascii="楷体" w:hAnsi="楷体" w:eastAsia="楷体" w:cs="楷体"/>
                <w:sz w:val="21"/>
                <w:szCs w:val="21"/>
                <w:lang w:val="en-US" w:eastAsia="zh-CN"/>
              </w:rPr>
              <w:t>124198603180058</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以上证书均在有效期内；</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公司通过日常的内/外部培训、沟通、表扬等方式使公司控制范围内开展工作的人员知晓管理体系方针，相关的管理体系目标，对管理体系有效性的贡献，包括改进绩效的益处，以及不符合管理体系要求可能引发的后果。确保公司内所有部门和每一个人都知晓各自应承担的相关质量、环境、安全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sz w:val="21"/>
                <w:szCs w:val="21"/>
              </w:rPr>
            </w:pPr>
            <w:r>
              <w:rPr>
                <w:rFonts w:hint="eastAsia" w:ascii="楷体" w:hAnsi="楷体" w:eastAsia="楷体" w:cs="楷体"/>
                <w:sz w:val="21"/>
                <w:szCs w:val="21"/>
              </w:rPr>
              <w:t>与</w:t>
            </w:r>
            <w:r>
              <w:rPr>
                <w:rFonts w:hint="eastAsia" w:ascii="楷体" w:hAnsi="楷体" w:eastAsia="楷体" w:cs="楷体"/>
                <w:sz w:val="21"/>
                <w:szCs w:val="21"/>
                <w:lang w:val="en-US" w:eastAsia="zh-CN"/>
              </w:rPr>
              <w:t>办公室</w:t>
            </w:r>
            <w:r>
              <w:rPr>
                <w:rFonts w:hint="eastAsia" w:ascii="楷体" w:hAnsi="楷体" w:eastAsia="楷体" w:cs="楷体"/>
                <w:sz w:val="21"/>
                <w:szCs w:val="21"/>
              </w:rPr>
              <w:t>人员询问方针、目标，均能回答。</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办公室</w:t>
            </w:r>
            <w:r>
              <w:rPr>
                <w:rFonts w:hint="eastAsia" w:ascii="楷体" w:hAnsi="楷体" w:eastAsia="楷体" w:cs="楷体"/>
                <w:sz w:val="21"/>
                <w:szCs w:val="21"/>
              </w:rPr>
              <w:t>人员参与了体系建设，如编制管理规定、管理手册、程序文件等。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办公室</w:t>
            </w:r>
            <w:r>
              <w:rPr>
                <w:rFonts w:hint="eastAsia" w:ascii="楷体" w:hAnsi="楷体" w:eastAsia="楷体" w:cs="楷体"/>
                <w:sz w:val="21"/>
                <w:szCs w:val="21"/>
              </w:rPr>
              <w:t>人员知晓个人的职能、在体系中承担的任务，不按体系规定执行的后果。</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top"/>
          </w:tcPr>
          <w:p>
            <w:pPr>
              <w:rPr>
                <w:rFonts w:hint="eastAsia" w:ascii="楷体" w:hAnsi="楷体" w:eastAsia="楷体" w:cs="楷体"/>
                <w:sz w:val="21"/>
                <w:szCs w:val="21"/>
              </w:rPr>
            </w:pPr>
            <w:r>
              <w:rPr>
                <w:rFonts w:hint="eastAsia" w:ascii="楷体" w:hAnsi="楷体" w:eastAsia="楷体" w:cs="楷体"/>
                <w:bCs/>
                <w:color w:val="000000"/>
                <w:sz w:val="21"/>
                <w:szCs w:val="21"/>
              </w:rPr>
              <w:t>组织的知识</w:t>
            </w:r>
          </w:p>
        </w:tc>
        <w:tc>
          <w:tcPr>
            <w:tcW w:w="1018" w:type="dxa"/>
            <w:vAlign w:val="top"/>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tabs>
                <w:tab w:val="left" w:pos="7380"/>
              </w:tabs>
              <w:spacing w:line="360" w:lineRule="auto"/>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7.1.6</w:t>
            </w:r>
          </w:p>
        </w:tc>
        <w:tc>
          <w:tcPr>
            <w:tcW w:w="11009"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执行公司《管理手册》7.1.6“知识管理”条款要求。安全部是知识管理的归口部门。手册规定了知识的获取包括：公司各部门通过会议、调查、信息反馈、以老代新等形式，获取与相关工作有关的知识（管理知识、技术知识、异常处理相关的知识、信息获取渠道相关知识）；知识的分享：公司内部对所获取的知识进行汇总并分享；知识的创新：考虑现有知识，通过网络、杂志、市场调研、学术交流等形式，不断获取更多必要的知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跟焦经理沟通了解到：本公司的知识来源于从经验获得的知识、失败和成功项目得到的教训：</w:t>
            </w:r>
          </w:p>
          <w:p>
            <w:pPr>
              <w:rPr>
                <w:rFonts w:hint="eastAsia" w:ascii="楷体" w:hAnsi="楷体" w:eastAsia="楷体" w:cs="楷体"/>
                <w:sz w:val="21"/>
                <w:szCs w:val="21"/>
              </w:rPr>
            </w:pPr>
            <w:r>
              <w:rPr>
                <w:rFonts w:hint="eastAsia" w:ascii="楷体" w:hAnsi="楷体" w:eastAsia="楷体" w:cs="楷体"/>
                <w:sz w:val="21"/>
                <w:szCs w:val="21"/>
              </w:rPr>
              <w:t xml:space="preserve">1.对 市政公用工程施工过程及与公司相关经营活动相关的经验及问题，组织交流，会议总结，形成管理规定或标准，完善管理； </w:t>
            </w:r>
          </w:p>
          <w:p>
            <w:pPr>
              <w:rPr>
                <w:rFonts w:hint="eastAsia" w:ascii="楷体" w:hAnsi="楷体" w:eastAsia="楷体" w:cs="楷体"/>
                <w:sz w:val="21"/>
                <w:szCs w:val="21"/>
              </w:rPr>
            </w:pPr>
            <w:r>
              <w:rPr>
                <w:rFonts w:hint="eastAsia" w:ascii="楷体" w:hAnsi="楷体" w:eastAsia="楷体" w:cs="楷体"/>
                <w:sz w:val="21"/>
                <w:szCs w:val="21"/>
              </w:rPr>
              <w:t>2.参加同行业交流，对交流资料进行归档、保存；</w:t>
            </w:r>
          </w:p>
          <w:p>
            <w:pPr>
              <w:rPr>
                <w:rFonts w:hint="eastAsia" w:ascii="楷体" w:hAnsi="楷体" w:eastAsia="楷体" w:cs="楷体"/>
                <w:sz w:val="21"/>
                <w:szCs w:val="21"/>
              </w:rPr>
            </w:pPr>
            <w:r>
              <w:rPr>
                <w:rFonts w:hint="eastAsia" w:ascii="楷体" w:hAnsi="楷体" w:eastAsia="楷体" w:cs="楷体"/>
                <w:sz w:val="21"/>
                <w:szCs w:val="21"/>
              </w:rPr>
              <w:t>3.收集行业标准及相关要求，并不断更新，例如有关本行业的施工技术、验收规范、设计规范、新的施工技术等，以备公司内部学习和相关部门检查。</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top"/>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信息交流</w:t>
            </w:r>
          </w:p>
          <w:p>
            <w:pPr>
              <w:rPr>
                <w:rFonts w:hint="eastAsia" w:ascii="楷体" w:hAnsi="楷体" w:eastAsia="楷体" w:cs="楷体"/>
                <w:sz w:val="21"/>
                <w:szCs w:val="21"/>
              </w:rPr>
            </w:pPr>
          </w:p>
        </w:tc>
        <w:tc>
          <w:tcPr>
            <w:tcW w:w="1018" w:type="dxa"/>
            <w:vAlign w:val="top"/>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7.4</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JQ</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3.3.7</w:t>
            </w:r>
          </w:p>
        </w:tc>
        <w:tc>
          <w:tcPr>
            <w:tcW w:w="11009"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制定了《信息交流、协商与沟通管理程序》，内容符合标准要求:</w:t>
            </w:r>
          </w:p>
          <w:p>
            <w:pPr>
              <w:rPr>
                <w:rFonts w:hint="eastAsia" w:ascii="楷体" w:hAnsi="楷体" w:eastAsia="楷体" w:cs="楷体"/>
                <w:sz w:val="21"/>
                <w:szCs w:val="21"/>
              </w:rPr>
            </w:pPr>
            <w:r>
              <w:rPr>
                <w:rFonts w:hint="eastAsia" w:ascii="楷体" w:hAnsi="楷体" w:eastAsia="楷体" w:cs="楷体"/>
                <w:sz w:val="21"/>
                <w:szCs w:val="21"/>
              </w:rPr>
              <w:t>与负责人沟通：</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1、管理者代表负责与总经理就公司的管理体系的方针、目标、指标及体系运行的有效性进行协商、沟通和交流。</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val="en-US" w:eastAsia="zh-CN"/>
              </w:rPr>
              <w:t>安全部</w:t>
            </w:r>
            <w:r>
              <w:rPr>
                <w:rFonts w:hint="eastAsia" w:ascii="楷体" w:hAnsi="楷体" w:eastAsia="楷体" w:cs="楷体"/>
                <w:sz w:val="21"/>
                <w:szCs w:val="21"/>
              </w:rPr>
              <w:t>负责本程序的编制、修订；负责策划公司对内、对外环境和职业健康安全管理体系运行信息的协商、沟通和交流渠道。</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3、各职能部门负责本职能部门业务范围内管理体系信息的协商、沟通和交流的实施，负责信息的接收、传递工作，并保存相关记录。</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sz w:val="21"/>
                <w:szCs w:val="21"/>
                <w:lang w:val="en-US" w:eastAsia="zh-CN"/>
              </w:rPr>
              <w:t>办公室</w:t>
            </w:r>
            <w:r>
              <w:rPr>
                <w:rFonts w:hint="eastAsia" w:ascii="楷体" w:hAnsi="楷体" w:eastAsia="楷体" w:cs="楷体"/>
                <w:sz w:val="21"/>
                <w:szCs w:val="21"/>
              </w:rPr>
              <w:t>负责本公司内部、外部信息的协商、沟通和交流；负责施工期间与顾客及相关方的协商、沟通和信息交流，并保存相关记录。</w:t>
            </w:r>
          </w:p>
          <w:p>
            <w:pPr>
              <w:rPr>
                <w:rFonts w:hint="eastAsia" w:ascii="楷体" w:hAnsi="楷体" w:eastAsia="楷体" w:cs="楷体"/>
                <w:sz w:val="21"/>
                <w:szCs w:val="21"/>
              </w:rPr>
            </w:pPr>
            <w:r>
              <w:rPr>
                <w:rFonts w:hint="eastAsia" w:ascii="楷体" w:hAnsi="楷体" w:eastAsia="楷体" w:cs="楷体"/>
                <w:sz w:val="21"/>
                <w:szCs w:val="21"/>
              </w:rPr>
              <w:t>5、</w:t>
            </w:r>
            <w:r>
              <w:rPr>
                <w:rFonts w:hint="eastAsia" w:ascii="楷体" w:hAnsi="楷体" w:eastAsia="楷体" w:cs="楷体"/>
                <w:sz w:val="21"/>
                <w:szCs w:val="21"/>
                <w:lang w:val="en-US" w:eastAsia="zh-CN"/>
              </w:rPr>
              <w:t>经营</w:t>
            </w:r>
            <w:r>
              <w:rPr>
                <w:rFonts w:hint="eastAsia" w:ascii="楷体" w:hAnsi="楷体" w:eastAsia="楷体" w:cs="楷体"/>
                <w:sz w:val="21"/>
                <w:szCs w:val="21"/>
              </w:rPr>
              <w:t>部负责施工保修期内与顾客及相关方的协商、沟通和信息交流，并保存相关记录。</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6、沟通对象：内部沟通的对象可能是相关区域和层级的管理者和其他员工，外部沟通的对象可能是利益相关方，包括顾客和主要供应商等。</w:t>
            </w:r>
          </w:p>
          <w:p>
            <w:pPr>
              <w:rPr>
                <w:rFonts w:hint="eastAsia" w:ascii="楷体" w:hAnsi="楷体" w:eastAsia="楷体" w:cs="楷体"/>
                <w:sz w:val="21"/>
                <w:szCs w:val="21"/>
              </w:rPr>
            </w:pPr>
            <w:r>
              <w:rPr>
                <w:rFonts w:hint="eastAsia" w:ascii="楷体" w:hAnsi="楷体" w:eastAsia="楷体" w:cs="楷体"/>
                <w:sz w:val="21"/>
                <w:szCs w:val="21"/>
              </w:rPr>
              <w:t>7、沟通内容：</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a、项目部通过施工工地的安全标识、标牌及告知如严禁烟火、佩戴安全帽以及其他的安全施工的标识，向进入施工现场的外来人员沟通施工现场的职业健康安全管理的要求。</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b、针对相关方通过合同、订单、相关方告知书等施加影响由工程部、项目部来具体实施。负责人介绍自体系运行以来，未发生过沟通不畅通情况。</w:t>
            </w:r>
          </w:p>
          <w:p>
            <w:pPr>
              <w:ind w:left="315" w:hanging="315" w:hangingChars="150"/>
              <w:rPr>
                <w:rFonts w:hint="eastAsia" w:ascii="楷体" w:hAnsi="楷体" w:eastAsia="楷体" w:cs="楷体"/>
                <w:sz w:val="21"/>
                <w:szCs w:val="21"/>
              </w:rPr>
            </w:pPr>
            <w:r>
              <w:rPr>
                <w:rFonts w:hint="eastAsia" w:ascii="楷体" w:hAnsi="楷体" w:eastAsia="楷体" w:cs="楷体"/>
                <w:sz w:val="21"/>
                <w:szCs w:val="21"/>
              </w:rPr>
              <w:t>8、沟通方式：电话、会议、信息联络单、通知、黑板报、宣传栏、培训、文件、记录传递、E-MAIL、QQ、微信等方式进行内外部沟通，各部门定期通过会议方式进行内部沟通，基本上每月一次例会，有相应会议记录。</w:t>
            </w:r>
          </w:p>
          <w:p>
            <w:pPr>
              <w:rPr>
                <w:rFonts w:hint="eastAsia" w:ascii="楷体" w:hAnsi="楷体" w:eastAsia="楷体" w:cs="楷体"/>
                <w:sz w:val="21"/>
                <w:szCs w:val="21"/>
              </w:rPr>
            </w:pPr>
            <w:r>
              <w:rPr>
                <w:rFonts w:hint="eastAsia" w:ascii="楷体" w:hAnsi="楷体" w:eastAsia="楷体" w:cs="楷体"/>
                <w:sz w:val="21"/>
                <w:szCs w:val="21"/>
              </w:rPr>
              <w:t>9、自体系运行以来，公司内外部沟通良好，未出现因为沟通不畅通而影响体系正常运行的情况。</w:t>
            </w:r>
          </w:p>
          <w:p>
            <w:pPr>
              <w:ind w:left="210" w:hanging="210" w:hangingChars="10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查见有；培训计划、内审计划、管理评审计划、职业健康安全事务代表任命书、管理者代表任命书、致相关方的信件等信息交流沟通记录。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沟通的方式和实施情况基本符合要求。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vAlign w:val="top"/>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形成文件的信息</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文件控制</w:t>
            </w:r>
          </w:p>
          <w:p>
            <w:pPr>
              <w:tabs>
                <w:tab w:val="left" w:pos="7380"/>
              </w:tabs>
              <w:spacing w:line="360" w:lineRule="auto"/>
              <w:rPr>
                <w:rFonts w:hint="eastAsia" w:ascii="楷体" w:hAnsi="楷体" w:eastAsia="楷体" w:cs="楷体"/>
                <w:sz w:val="21"/>
                <w:szCs w:val="21"/>
              </w:rPr>
            </w:pPr>
            <w:r>
              <w:rPr>
                <w:rFonts w:hint="eastAsia" w:ascii="楷体" w:hAnsi="楷体" w:eastAsia="楷体" w:cs="楷体"/>
                <w:bCs/>
                <w:color w:val="000000"/>
                <w:sz w:val="21"/>
                <w:szCs w:val="21"/>
              </w:rPr>
              <w:t>记录控制</w:t>
            </w:r>
          </w:p>
        </w:tc>
        <w:tc>
          <w:tcPr>
            <w:tcW w:w="1018" w:type="dxa"/>
            <w:vAlign w:val="top"/>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7.5</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3.5</w:t>
            </w:r>
          </w:p>
          <w:p>
            <w:pPr>
              <w:tabs>
                <w:tab w:val="left" w:pos="7380"/>
              </w:tabs>
              <w:spacing w:line="360" w:lineRule="auto"/>
              <w:rPr>
                <w:rFonts w:hint="eastAsia" w:ascii="楷体" w:hAnsi="楷体" w:eastAsia="楷体" w:cs="楷体"/>
                <w:bCs/>
                <w:color w:val="000000"/>
                <w:sz w:val="21"/>
                <w:szCs w:val="21"/>
              </w:rPr>
            </w:pPr>
          </w:p>
        </w:tc>
        <w:tc>
          <w:tcPr>
            <w:tcW w:w="11009"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查《文件和资料管理程序 》、《记录管理程序》等对成文信息有相关规定；程序规定了形成文件信息和记录管理的要求，包括：创建更新、获得、适用、妥善保护、防止失密和不当使用；规定了分发、访问、检索和使用；存储和防护；变更的管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文件的分类：</w:t>
            </w:r>
          </w:p>
          <w:p>
            <w:pPr>
              <w:rPr>
                <w:rFonts w:hint="eastAsia" w:ascii="楷体" w:hAnsi="楷体" w:eastAsia="楷体" w:cs="楷体"/>
                <w:sz w:val="21"/>
                <w:szCs w:val="21"/>
              </w:rPr>
            </w:pPr>
            <w:r>
              <w:rPr>
                <w:rFonts w:hint="eastAsia" w:ascii="楷体" w:hAnsi="楷体" w:eastAsia="楷体" w:cs="楷体"/>
                <w:sz w:val="21"/>
                <w:szCs w:val="21"/>
              </w:rPr>
              <w:t>1、管理体系文件：管理手册（含管理方针和管理目标）；</w:t>
            </w:r>
          </w:p>
          <w:p>
            <w:pPr>
              <w:rPr>
                <w:rFonts w:hint="eastAsia" w:ascii="楷体" w:hAnsi="楷体" w:eastAsia="楷体" w:cs="楷体"/>
                <w:sz w:val="21"/>
                <w:szCs w:val="21"/>
              </w:rPr>
            </w:pPr>
            <w:r>
              <w:rPr>
                <w:rFonts w:hint="eastAsia" w:ascii="楷体" w:hAnsi="楷体" w:eastAsia="楷体" w:cs="楷体"/>
                <w:sz w:val="21"/>
                <w:szCs w:val="21"/>
              </w:rPr>
              <w:t>2、程序文件</w:t>
            </w:r>
            <w:r>
              <w:rPr>
                <w:rFonts w:hint="eastAsia" w:ascii="楷体" w:hAnsi="楷体" w:eastAsia="楷体" w:cs="楷体"/>
                <w:sz w:val="21"/>
                <w:szCs w:val="21"/>
                <w:lang w:val="en-US" w:eastAsia="zh-CN"/>
              </w:rPr>
              <w:t>34</w:t>
            </w:r>
            <w:r>
              <w:rPr>
                <w:rFonts w:hint="eastAsia" w:ascii="楷体" w:hAnsi="楷体" w:eastAsia="楷体" w:cs="楷体"/>
                <w:sz w:val="21"/>
                <w:szCs w:val="21"/>
              </w:rPr>
              <w:t>个，包括施工机具管理程序、工程物资采购管理程序、工程质量管理程序、标书和合同管理程序等；</w:t>
            </w:r>
          </w:p>
          <w:p>
            <w:pPr>
              <w:rPr>
                <w:rFonts w:hint="eastAsia" w:ascii="楷体" w:hAnsi="楷体" w:eastAsia="楷体" w:cs="楷体"/>
                <w:sz w:val="21"/>
                <w:szCs w:val="21"/>
              </w:rPr>
            </w:pPr>
            <w:r>
              <w:rPr>
                <w:rFonts w:hint="eastAsia" w:ascii="楷体" w:hAnsi="楷体" w:eastAsia="楷体" w:cs="楷体"/>
                <w:sz w:val="21"/>
                <w:szCs w:val="21"/>
              </w:rPr>
              <w:t>3、管理制度20余个：包括目标管理制度、施工机具管理制度、安全生产管理制度、脚手架管理制度、工程技术管理制度等；</w:t>
            </w:r>
          </w:p>
          <w:p>
            <w:pPr>
              <w:rPr>
                <w:rFonts w:hint="eastAsia" w:ascii="楷体" w:hAnsi="楷体" w:eastAsia="楷体" w:cs="楷体"/>
                <w:sz w:val="21"/>
                <w:szCs w:val="21"/>
              </w:rPr>
            </w:pPr>
            <w:r>
              <w:rPr>
                <w:rFonts w:hint="eastAsia" w:ascii="楷体" w:hAnsi="楷体" w:eastAsia="楷体" w:cs="楷体"/>
                <w:sz w:val="21"/>
                <w:szCs w:val="21"/>
              </w:rPr>
              <w:t>4、符合性证据的文件化信息（记录），记录清单70多个。</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文件创新和更新：</w:t>
            </w:r>
          </w:p>
          <w:p>
            <w:pPr>
              <w:rPr>
                <w:rFonts w:hint="eastAsia" w:ascii="楷体" w:hAnsi="楷体" w:eastAsia="楷体" w:cs="楷体"/>
                <w:color w:val="000000"/>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color w:val="000000"/>
                <w:sz w:val="21"/>
                <w:szCs w:val="21"/>
              </w:rPr>
              <w:t>结合公司实际情况于20</w:t>
            </w:r>
            <w:r>
              <w:rPr>
                <w:rFonts w:hint="eastAsia" w:ascii="楷体" w:hAnsi="楷体" w:eastAsia="楷体" w:cs="楷体"/>
                <w:color w:val="000000"/>
                <w:sz w:val="21"/>
                <w:szCs w:val="21"/>
                <w:lang w:val="en-US" w:eastAsia="zh-CN"/>
              </w:rPr>
              <w:t>19</w:t>
            </w:r>
            <w:r>
              <w:rPr>
                <w:rFonts w:hint="eastAsia" w:ascii="楷体" w:hAnsi="楷体" w:eastAsia="楷体" w:cs="楷体"/>
                <w:color w:val="000000"/>
                <w:sz w:val="21"/>
                <w:szCs w:val="21"/>
              </w:rPr>
              <w:t>年</w:t>
            </w:r>
            <w:r>
              <w:rPr>
                <w:rFonts w:hint="eastAsia" w:ascii="楷体" w:hAnsi="楷体" w:eastAsia="楷体" w:cs="楷体"/>
                <w:color w:val="000000"/>
                <w:sz w:val="21"/>
                <w:szCs w:val="21"/>
                <w:lang w:val="en-US" w:eastAsia="zh-CN"/>
              </w:rPr>
              <w:t>8</w:t>
            </w:r>
            <w:r>
              <w:rPr>
                <w:rFonts w:hint="eastAsia" w:ascii="楷体" w:hAnsi="楷体" w:eastAsia="楷体" w:cs="楷体"/>
                <w:color w:val="000000"/>
                <w:sz w:val="21"/>
                <w:szCs w:val="21"/>
              </w:rPr>
              <w:t>月1</w:t>
            </w:r>
            <w:r>
              <w:rPr>
                <w:rFonts w:hint="eastAsia" w:ascii="楷体" w:hAnsi="楷体" w:eastAsia="楷体" w:cs="楷体"/>
                <w:color w:val="000000"/>
                <w:sz w:val="21"/>
                <w:szCs w:val="21"/>
                <w:lang w:val="en-US" w:eastAsia="zh-CN"/>
              </w:rPr>
              <w:t>0</w:t>
            </w:r>
            <w:r>
              <w:rPr>
                <w:rFonts w:hint="eastAsia" w:ascii="楷体" w:hAnsi="楷体" w:eastAsia="楷体" w:cs="楷体"/>
                <w:color w:val="000000"/>
                <w:sz w:val="21"/>
                <w:szCs w:val="21"/>
              </w:rPr>
              <w:t>日发布实施了管理体系文件，包括管理手册</w:t>
            </w:r>
            <w:r>
              <w:rPr>
                <w:rFonts w:hint="eastAsia" w:ascii="楷体" w:hAnsi="楷体" w:eastAsia="楷体" w:cs="楷体"/>
                <w:color w:val="000000"/>
                <w:sz w:val="21"/>
                <w:szCs w:val="21"/>
                <w:lang w:val="en-US" w:eastAsia="zh-CN"/>
              </w:rPr>
              <w:t>CW-SC-2019</w:t>
            </w:r>
            <w:r>
              <w:rPr>
                <w:rFonts w:hint="eastAsia" w:ascii="楷体" w:hAnsi="楷体" w:eastAsia="楷体" w:cs="楷体"/>
                <w:b/>
                <w:kern w:val="0"/>
                <w:sz w:val="21"/>
                <w:szCs w:val="21"/>
              </w:rPr>
              <w:t>(A/</w:t>
            </w:r>
            <w:r>
              <w:rPr>
                <w:rFonts w:hint="eastAsia" w:ascii="楷体" w:hAnsi="楷体" w:eastAsia="楷体" w:cs="楷体"/>
                <w:b/>
                <w:kern w:val="0"/>
                <w:sz w:val="21"/>
                <w:szCs w:val="21"/>
                <w:lang w:val="en-US" w:eastAsia="zh-CN"/>
              </w:rPr>
              <w:t>0</w:t>
            </w:r>
            <w:r>
              <w:rPr>
                <w:rFonts w:hint="eastAsia" w:ascii="楷体" w:hAnsi="楷体" w:eastAsia="楷体" w:cs="楷体"/>
                <w:b/>
                <w:kern w:val="0"/>
                <w:sz w:val="21"/>
                <w:szCs w:val="21"/>
              </w:rPr>
              <w:t>)版</w:t>
            </w:r>
            <w:r>
              <w:rPr>
                <w:rFonts w:hint="eastAsia" w:ascii="楷体" w:hAnsi="楷体" w:eastAsia="楷体" w:cs="楷体"/>
                <w:color w:val="000000"/>
                <w:sz w:val="21"/>
                <w:szCs w:val="21"/>
              </w:rPr>
              <w:t>、程序文件</w:t>
            </w:r>
            <w:r>
              <w:rPr>
                <w:rFonts w:hint="eastAsia" w:ascii="楷体" w:hAnsi="楷体" w:eastAsia="楷体" w:cs="楷体"/>
                <w:color w:val="000000"/>
                <w:sz w:val="21"/>
                <w:szCs w:val="21"/>
                <w:lang w:val="en-US" w:eastAsia="zh-CN"/>
              </w:rPr>
              <w:t>CW/QESJ</w:t>
            </w:r>
            <w:r>
              <w:rPr>
                <w:rFonts w:hint="eastAsia" w:ascii="楷体" w:hAnsi="楷体" w:eastAsia="楷体" w:cs="楷体"/>
                <w:b/>
                <w:sz w:val="21"/>
                <w:szCs w:val="21"/>
              </w:rPr>
              <w:t>/CX-20</w:t>
            </w:r>
            <w:r>
              <w:rPr>
                <w:rFonts w:hint="eastAsia" w:ascii="楷体" w:hAnsi="楷体" w:eastAsia="楷体" w:cs="楷体"/>
                <w:b/>
                <w:sz w:val="21"/>
                <w:szCs w:val="21"/>
                <w:lang w:val="en-US" w:eastAsia="zh-CN"/>
              </w:rPr>
              <w:t>19(A/0)</w:t>
            </w:r>
            <w:r>
              <w:rPr>
                <w:rFonts w:hint="eastAsia" w:ascii="楷体" w:hAnsi="楷体" w:eastAsia="楷体" w:cs="楷体"/>
                <w:b/>
                <w:sz w:val="21"/>
                <w:szCs w:val="21"/>
              </w:rPr>
              <w:t>版</w:t>
            </w:r>
            <w:r>
              <w:rPr>
                <w:rFonts w:hint="eastAsia" w:ascii="楷体" w:hAnsi="楷体" w:eastAsia="楷体" w:cs="楷体"/>
                <w:color w:val="000000"/>
                <w:sz w:val="21"/>
                <w:szCs w:val="21"/>
              </w:rPr>
              <w:t>、管理制度、作业文件、记录等</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、公司在创建质量管理体系文件时，对文件的格式进行了统一规定。文件的形式采取纸质版和电子版并用，语言采用中文。文件发布前进行了审核、批准，文件抽查如下：</w:t>
            </w:r>
          </w:p>
          <w:p>
            <w:pPr>
              <w:rPr>
                <w:rFonts w:hint="eastAsia" w:ascii="楷体" w:hAnsi="楷体" w:eastAsia="楷体" w:cs="楷体"/>
                <w:sz w:val="21"/>
                <w:szCs w:val="21"/>
              </w:rPr>
            </w:pPr>
            <w:r>
              <w:rPr>
                <w:rFonts w:hint="eastAsia" w:ascii="楷体" w:hAnsi="楷体" w:eastAsia="楷体" w:cs="楷体"/>
                <w:sz w:val="21"/>
                <w:szCs w:val="21"/>
              </w:rPr>
              <w:t>管理手册，编号：</w:t>
            </w:r>
            <w:r>
              <w:rPr>
                <w:rFonts w:hint="eastAsia" w:ascii="楷体" w:hAnsi="楷体" w:eastAsia="楷体" w:cs="楷体"/>
                <w:color w:val="000000"/>
                <w:sz w:val="21"/>
                <w:szCs w:val="21"/>
                <w:lang w:val="en-US" w:eastAsia="zh-CN"/>
              </w:rPr>
              <w:t>CW-SC-2019</w:t>
            </w:r>
            <w:r>
              <w:rPr>
                <w:rFonts w:hint="eastAsia" w:ascii="楷体" w:hAnsi="楷体" w:eastAsia="楷体" w:cs="楷体"/>
                <w:b/>
                <w:kern w:val="0"/>
                <w:sz w:val="21"/>
                <w:szCs w:val="21"/>
              </w:rPr>
              <w:t>(A/</w:t>
            </w:r>
            <w:r>
              <w:rPr>
                <w:rFonts w:hint="eastAsia" w:ascii="楷体" w:hAnsi="楷体" w:eastAsia="楷体" w:cs="楷体"/>
                <w:b/>
                <w:kern w:val="0"/>
                <w:sz w:val="21"/>
                <w:szCs w:val="21"/>
                <w:lang w:val="en-US" w:eastAsia="zh-CN"/>
              </w:rPr>
              <w:t>0</w:t>
            </w:r>
            <w:r>
              <w:rPr>
                <w:rFonts w:hint="eastAsia" w:ascii="楷体" w:hAnsi="楷体" w:eastAsia="楷体" w:cs="楷体"/>
                <w:b/>
                <w:kern w:val="0"/>
                <w:sz w:val="21"/>
                <w:szCs w:val="21"/>
              </w:rPr>
              <w:t>)版</w:t>
            </w:r>
          </w:p>
          <w:p>
            <w:pPr>
              <w:rPr>
                <w:rFonts w:hint="eastAsia" w:ascii="楷体" w:hAnsi="楷体" w:eastAsia="楷体" w:cs="楷体"/>
                <w:sz w:val="21"/>
                <w:szCs w:val="21"/>
              </w:rPr>
            </w:pPr>
            <w:r>
              <w:rPr>
                <w:rFonts w:hint="eastAsia" w:ascii="楷体" w:hAnsi="楷体" w:eastAsia="楷体" w:cs="楷体"/>
                <w:sz w:val="21"/>
                <w:szCs w:val="21"/>
              </w:rPr>
              <w:t>程序文件，编号：</w:t>
            </w:r>
            <w:r>
              <w:rPr>
                <w:rFonts w:hint="eastAsia" w:ascii="楷体" w:hAnsi="楷体" w:eastAsia="楷体" w:cs="楷体"/>
                <w:color w:val="000000"/>
                <w:sz w:val="21"/>
                <w:szCs w:val="21"/>
                <w:lang w:val="en-US" w:eastAsia="zh-CN"/>
              </w:rPr>
              <w:t>CW/QESJ</w:t>
            </w:r>
            <w:r>
              <w:rPr>
                <w:rFonts w:hint="eastAsia" w:ascii="楷体" w:hAnsi="楷体" w:eastAsia="楷体" w:cs="楷体"/>
                <w:b/>
                <w:sz w:val="21"/>
                <w:szCs w:val="21"/>
              </w:rPr>
              <w:t>/CX-20</w:t>
            </w:r>
            <w:r>
              <w:rPr>
                <w:rFonts w:hint="eastAsia" w:ascii="楷体" w:hAnsi="楷体" w:eastAsia="楷体" w:cs="楷体"/>
                <w:b/>
                <w:sz w:val="21"/>
                <w:szCs w:val="21"/>
                <w:lang w:val="en-US" w:eastAsia="zh-CN"/>
              </w:rPr>
              <w:t>19(A/0)</w:t>
            </w:r>
            <w:r>
              <w:rPr>
                <w:rFonts w:hint="eastAsia" w:ascii="楷体" w:hAnsi="楷体" w:eastAsia="楷体" w:cs="楷体"/>
                <w:b/>
                <w:sz w:val="21"/>
                <w:szCs w:val="21"/>
              </w:rPr>
              <w:t>版</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查程序文件和支持性文件均在发布前得到批准，符合标准的要求。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文件的控制：</w:t>
            </w:r>
          </w:p>
          <w:p>
            <w:pPr>
              <w:rPr>
                <w:rFonts w:hint="eastAsia" w:ascii="楷体" w:hAnsi="楷体" w:eastAsia="楷体" w:cs="楷体"/>
                <w:sz w:val="21"/>
                <w:szCs w:val="21"/>
              </w:rPr>
            </w:pPr>
            <w:r>
              <w:rPr>
                <w:rFonts w:hint="eastAsia" w:ascii="楷体" w:hAnsi="楷体" w:eastAsia="楷体" w:cs="楷体"/>
                <w:sz w:val="21"/>
                <w:szCs w:val="21"/>
              </w:rPr>
              <w:t>提供了《文件收发记录》，内容包括文件编号、版本、文件名称、分发号、交件人、签收、交接时间、备注。有管理手册、程序文件、作业文件汇编和外来文件的发放记录，有各部门的签收。从发放记录看，发放适宜，相关部门能获得。</w:t>
            </w:r>
          </w:p>
          <w:p>
            <w:pPr>
              <w:rPr>
                <w:rFonts w:hint="eastAsia" w:ascii="楷体" w:hAnsi="楷体" w:eastAsia="楷体" w:cs="楷体"/>
                <w:sz w:val="21"/>
                <w:szCs w:val="21"/>
              </w:rPr>
            </w:pPr>
            <w:r>
              <w:rPr>
                <w:rFonts w:hint="eastAsia" w:ascii="楷体" w:hAnsi="楷体" w:eastAsia="楷体" w:cs="楷体"/>
                <w:sz w:val="21"/>
                <w:szCs w:val="21"/>
              </w:rPr>
              <w:t>存储、保护：体系文件由使用部门自行保存、专人管理。安全部体系文件在内部发布，部门领导及相关人员也可共享，系统规定了访问了权限、修改及审批权限，并有一定的保密要求。</w:t>
            </w:r>
          </w:p>
          <w:p>
            <w:pPr>
              <w:rPr>
                <w:rFonts w:hint="eastAsia" w:ascii="楷体" w:hAnsi="楷体" w:eastAsia="楷体" w:cs="楷体"/>
                <w:sz w:val="21"/>
                <w:szCs w:val="21"/>
              </w:rPr>
            </w:pPr>
            <w:r>
              <w:rPr>
                <w:rFonts w:hint="eastAsia" w:ascii="楷体" w:hAnsi="楷体" w:eastAsia="楷体" w:cs="楷体"/>
                <w:sz w:val="21"/>
                <w:szCs w:val="21"/>
              </w:rPr>
              <w:t>手册及《文件和资料管理程序》中对文件的更改、保留与处置均做了相应的规定。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查文件审核提出的不符合,已整改完成。</w:t>
            </w:r>
          </w:p>
          <w:p>
            <w:pPr>
              <w:spacing w:line="300" w:lineRule="auto"/>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外来文件分为管理规范、施工验收相关标准/规程、安全/环境/消防相关标准/规程等类别，如：</w:t>
            </w:r>
          </w:p>
          <w:p>
            <w:pPr>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建筑行业通用规范：</w:t>
            </w:r>
          </w:p>
          <w:p>
            <w:pPr>
              <w:rPr>
                <w:rFonts w:hint="eastAsia" w:ascii="楷体" w:hAnsi="楷体" w:eastAsia="楷体" w:cs="楷体"/>
                <w:sz w:val="21"/>
                <w:szCs w:val="21"/>
              </w:rPr>
            </w:pPr>
            <w:r>
              <w:rPr>
                <w:rFonts w:hint="eastAsia" w:ascii="楷体" w:hAnsi="楷体" w:eastAsia="楷体" w:cs="楷体"/>
                <w:sz w:val="21"/>
                <w:szCs w:val="21"/>
              </w:rPr>
              <w:t>1）GB 50300-2019《建筑工程施工质量验收统一标准》</w:t>
            </w:r>
          </w:p>
          <w:p>
            <w:pPr>
              <w:rPr>
                <w:rFonts w:hint="eastAsia" w:ascii="楷体" w:hAnsi="楷体" w:eastAsia="楷体" w:cs="楷体"/>
                <w:sz w:val="21"/>
                <w:szCs w:val="21"/>
              </w:rPr>
            </w:pPr>
            <w:r>
              <w:rPr>
                <w:rFonts w:hint="eastAsia" w:ascii="楷体" w:hAnsi="楷体" w:eastAsia="楷体" w:cs="楷体"/>
                <w:sz w:val="21"/>
                <w:szCs w:val="21"/>
              </w:rPr>
              <w:t>2）GB/T 50375-2016 《建筑工程施工质量评价标准》</w:t>
            </w:r>
          </w:p>
          <w:p>
            <w:pPr>
              <w:rPr>
                <w:rFonts w:hint="eastAsia" w:ascii="楷体" w:hAnsi="楷体" w:eastAsia="楷体" w:cs="楷体"/>
                <w:sz w:val="21"/>
                <w:szCs w:val="21"/>
              </w:rPr>
            </w:pPr>
            <w:r>
              <w:rPr>
                <w:rFonts w:hint="eastAsia" w:ascii="楷体" w:hAnsi="楷体" w:eastAsia="楷体" w:cs="楷体"/>
                <w:sz w:val="21"/>
                <w:szCs w:val="21"/>
              </w:rPr>
              <w:t>3）GB 50411-2019 《建筑节能工程施工质量验收规范》</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GB 50656-2011 《施工企业安全生产管理规范》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GB 50720-2011 《建设工程施工现场消防安全技术规范》</w:t>
            </w:r>
          </w:p>
          <w:p>
            <w:pPr>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GB 50870-2013 《建筑施工安全技术统一规范》</w:t>
            </w:r>
          </w:p>
          <w:p>
            <w:pPr>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GB/T 50326-2017 《建设工程项目管理规范》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GB/T 50328-2014 《建设工程文件归档规范》</w:t>
            </w:r>
          </w:p>
          <w:p>
            <w:pPr>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GB/T50358-2017《建设项目工程总承包管理规范》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rPr>
                <w:rFonts w:hint="eastAsia" w:ascii="楷体" w:hAnsi="楷体" w:eastAsia="楷体" w:cs="楷体"/>
                <w:sz w:val="21"/>
                <w:szCs w:val="21"/>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rPr>
              <w:t>与施工范围有关的规范</w:t>
            </w:r>
            <w:r>
              <w:rPr>
                <w:rFonts w:hint="eastAsia" w:ascii="楷体" w:hAnsi="楷体" w:eastAsia="楷体" w:cs="楷体"/>
                <w:sz w:val="21"/>
                <w:szCs w:val="21"/>
                <w:lang w:val="en-US" w:eastAsia="zh-CN"/>
              </w:rPr>
              <w:t>(道路桥梁)</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"http://www.so.com/link?url=http://www.doc88.com/p-218659120060.html&amp;q=10424&amp;ts=1476181104&amp;t=8cc0c459c365456ee7e14f61dc9e07e&amp;src=haosou" \t "https://www.so.com/_blank"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铁路混凝土工程施工质量验收标准》(TB10424-2010)</w:t>
            </w:r>
            <w:r>
              <w:rPr>
                <w:rFonts w:hint="eastAsia" w:ascii="楷体" w:hAnsi="楷体" w:eastAsia="楷体" w:cs="楷体"/>
                <w:sz w:val="21"/>
                <w:szCs w:val="21"/>
              </w:rPr>
              <w:fldChar w:fldCharType="end"/>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《高速铁路桥涵工程施工技术规程》(Q/CR9603-2015)</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）《铁路工程基本作业施工安全技术规程》（TB 10301-2009）</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）《施工现场临时用电安全技术规范》（JGJ46-2014）</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）《铁路桥涵工程施工安全技术规程》TB 10303-2009</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3、法律法规</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）《中华人民共和国特种设备安全法》</w:t>
            </w:r>
          </w:p>
          <w:p>
            <w:pPr>
              <w:rPr>
                <w:rFonts w:hint="eastAsia" w:ascii="楷体" w:hAnsi="楷体" w:eastAsia="楷体" w:cs="楷体"/>
                <w:sz w:val="21"/>
                <w:szCs w:val="21"/>
              </w:rPr>
            </w:pPr>
            <w:r>
              <w:rPr>
                <w:rFonts w:hint="eastAsia" w:ascii="楷体" w:hAnsi="楷体" w:eastAsia="楷体" w:cs="楷体"/>
                <w:sz w:val="21"/>
                <w:szCs w:val="21"/>
              </w:rPr>
              <w:t>2）《特种设备安全监察条例》</w:t>
            </w:r>
          </w:p>
          <w:p>
            <w:pPr>
              <w:rPr>
                <w:rFonts w:hint="eastAsia" w:ascii="楷体" w:hAnsi="楷体" w:eastAsia="楷体" w:cs="楷体"/>
                <w:sz w:val="21"/>
                <w:szCs w:val="21"/>
              </w:rPr>
            </w:pPr>
            <w:r>
              <w:rPr>
                <w:rFonts w:hint="eastAsia" w:ascii="楷体" w:hAnsi="楷体" w:eastAsia="楷体" w:cs="楷体"/>
                <w:sz w:val="21"/>
                <w:szCs w:val="21"/>
              </w:rPr>
              <w:t>3）《起重机械安全监督规定》等。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主管部门――</w:t>
            </w:r>
            <w:r>
              <w:rPr>
                <w:rFonts w:hint="eastAsia" w:ascii="楷体" w:hAnsi="楷体" w:eastAsia="楷体" w:cs="楷体"/>
                <w:sz w:val="21"/>
                <w:szCs w:val="21"/>
                <w:lang w:val="en-US" w:eastAsia="zh-CN"/>
              </w:rPr>
              <w:t>办公室</w:t>
            </w:r>
            <w:r>
              <w:rPr>
                <w:rFonts w:hint="eastAsia" w:ascii="楷体" w:hAnsi="楷体" w:eastAsia="楷体" w:cs="楷体"/>
                <w:sz w:val="21"/>
                <w:szCs w:val="21"/>
              </w:rPr>
              <w:t>均按规定进行了识别控制，并从国家标准网和其他方面对外来文件保持更新。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查见《记录清单》共涉及70余项记录，记录表包括序号、记录名称、编号、保存期、责任部门等内容。</w:t>
            </w:r>
          </w:p>
          <w:p>
            <w:pPr>
              <w:rPr>
                <w:rFonts w:hint="eastAsia" w:ascii="楷体" w:hAnsi="楷体" w:eastAsia="楷体" w:cs="楷体"/>
                <w:sz w:val="21"/>
                <w:szCs w:val="21"/>
              </w:rPr>
            </w:pPr>
            <w:r>
              <w:rPr>
                <w:rFonts w:hint="eastAsia" w:ascii="楷体" w:hAnsi="楷体" w:eastAsia="楷体" w:cs="楷体"/>
                <w:sz w:val="21"/>
                <w:szCs w:val="21"/>
              </w:rPr>
              <w:t>如：年度培训计划、顾客满意度评定表、设备清单等，记录认真，内容较充实，真实可信。</w:t>
            </w:r>
          </w:p>
          <w:p>
            <w:pPr>
              <w:rPr>
                <w:rFonts w:hint="eastAsia" w:ascii="楷体" w:hAnsi="楷体" w:eastAsia="楷体" w:cs="楷体"/>
                <w:sz w:val="21"/>
                <w:szCs w:val="21"/>
              </w:rPr>
            </w:pPr>
            <w:r>
              <w:rPr>
                <w:rFonts w:hint="eastAsia" w:ascii="楷体" w:hAnsi="楷体" w:eastAsia="楷体" w:cs="楷体"/>
                <w:sz w:val="21"/>
                <w:szCs w:val="21"/>
              </w:rPr>
              <w:t>记录的保护：所属部门负责，文件柜，按期限控制，销毁有审批及登记。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办公室</w:t>
            </w:r>
            <w:r>
              <w:rPr>
                <w:rFonts w:hint="eastAsia" w:ascii="楷体" w:hAnsi="楷体" w:eastAsia="楷体" w:cs="楷体"/>
                <w:sz w:val="21"/>
                <w:szCs w:val="21"/>
              </w:rPr>
              <w:t>保存信息资料和培训记录等存放于文件夹，并放置于文件柜中，标识清晰，便于查阅，检索，基本满足要求。</w:t>
            </w:r>
          </w:p>
          <w:p>
            <w:pPr>
              <w:rPr>
                <w:rFonts w:hint="eastAsia" w:ascii="楷体" w:hAnsi="楷体" w:eastAsia="楷体" w:cs="楷体"/>
                <w:sz w:val="21"/>
                <w:szCs w:val="21"/>
              </w:rPr>
            </w:pPr>
            <w:r>
              <w:rPr>
                <w:rFonts w:hint="eastAsia" w:ascii="楷体" w:hAnsi="楷体" w:eastAsia="楷体" w:cs="楷体"/>
                <w:sz w:val="21"/>
                <w:szCs w:val="21"/>
              </w:rPr>
              <w:t>现场确认，记录保存基本满足要求。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tcPr>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分析和评价</w:t>
            </w:r>
          </w:p>
        </w:tc>
        <w:tc>
          <w:tcPr>
            <w:tcW w:w="1018" w:type="dxa"/>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9.1.3</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12.3</w:t>
            </w:r>
          </w:p>
          <w:p>
            <w:pPr>
              <w:tabs>
                <w:tab w:val="left" w:pos="7380"/>
              </w:tabs>
              <w:spacing w:line="360" w:lineRule="auto"/>
              <w:rPr>
                <w:rFonts w:hint="eastAsia" w:ascii="楷体" w:hAnsi="楷体" w:eastAsia="楷体" w:cs="楷体"/>
                <w:bCs/>
                <w:sz w:val="21"/>
                <w:szCs w:val="21"/>
              </w:rPr>
            </w:pPr>
          </w:p>
        </w:tc>
        <w:tc>
          <w:tcPr>
            <w:tcW w:w="11009" w:type="dxa"/>
          </w:tcPr>
          <w:p>
            <w:pPr>
              <w:rPr>
                <w:rFonts w:hint="eastAsia" w:ascii="楷体" w:hAnsi="楷体" w:eastAsia="楷体" w:cs="楷体"/>
                <w:sz w:val="21"/>
                <w:szCs w:val="21"/>
              </w:rPr>
            </w:pPr>
            <w:r>
              <w:rPr>
                <w:rFonts w:hint="eastAsia" w:ascii="楷体" w:hAnsi="楷体" w:eastAsia="楷体" w:cs="楷体"/>
                <w:sz w:val="21"/>
                <w:szCs w:val="21"/>
              </w:rPr>
              <w:t>●查《管理手册》规定了检查、分析、评价和改进的内容，规定了相应的职责和能力要求，及信息收集方式和分析方法。</w:t>
            </w:r>
          </w:p>
          <w:p>
            <w:pPr>
              <w:rPr>
                <w:rFonts w:hint="eastAsia" w:ascii="楷体" w:hAnsi="楷体" w:eastAsia="楷体" w:cs="楷体"/>
                <w:sz w:val="21"/>
                <w:szCs w:val="21"/>
              </w:rPr>
            </w:pPr>
            <w:r>
              <w:rPr>
                <w:rFonts w:hint="eastAsia" w:ascii="楷体" w:hAnsi="楷体" w:eastAsia="楷体" w:cs="楷体"/>
                <w:sz w:val="21"/>
                <w:szCs w:val="21"/>
              </w:rPr>
              <w:t>●查见有《工绩效考核管理制度》、《质量管理自查与评价制度》、《绩效的监视和测量管理程序》等。</w:t>
            </w:r>
          </w:p>
          <w:p>
            <w:pPr>
              <w:rPr>
                <w:rFonts w:hint="eastAsia" w:ascii="楷体" w:hAnsi="楷体" w:eastAsia="楷体" w:cs="楷体"/>
                <w:sz w:val="21"/>
                <w:szCs w:val="21"/>
              </w:rPr>
            </w:pPr>
            <w:r>
              <w:rPr>
                <w:rFonts w:hint="eastAsia" w:ascii="楷体" w:hAnsi="楷体" w:eastAsia="楷体" w:cs="楷体"/>
                <w:sz w:val="21"/>
                <w:szCs w:val="21"/>
              </w:rPr>
              <w:t>●负责人介绍介绍公司通过平时的检查、项目总结、内审、管理评审、目标/指标和管理方案的实施情况监测来分析管理体系的运行情况；</w:t>
            </w:r>
          </w:p>
          <w:p>
            <w:pPr>
              <w:rPr>
                <w:rFonts w:hint="eastAsia" w:ascii="楷体" w:hAnsi="楷体" w:eastAsia="楷体" w:cs="楷体"/>
                <w:sz w:val="21"/>
                <w:szCs w:val="21"/>
              </w:rPr>
            </w:pPr>
            <w:r>
              <w:rPr>
                <w:rFonts w:hint="eastAsia" w:ascii="楷体" w:hAnsi="楷体" w:eastAsia="楷体" w:cs="楷体"/>
                <w:sz w:val="21"/>
                <w:szCs w:val="21"/>
              </w:rPr>
              <w:t>本公司管理体系分析和评价内容有：</w:t>
            </w:r>
          </w:p>
          <w:p>
            <w:pPr>
              <w:rPr>
                <w:rFonts w:hint="eastAsia" w:ascii="楷体" w:hAnsi="楷体" w:eastAsia="楷体" w:cs="楷体"/>
                <w:sz w:val="21"/>
                <w:szCs w:val="21"/>
              </w:rPr>
            </w:pPr>
            <w:r>
              <w:rPr>
                <w:rFonts w:hint="eastAsia" w:ascii="楷体" w:hAnsi="楷体" w:eastAsia="楷体" w:cs="楷体"/>
                <w:sz w:val="21"/>
                <w:szCs w:val="21"/>
              </w:rPr>
              <w:t>1.产品和服务的符合性—通过目标考核，目标完成报告；（定量分析）</w:t>
            </w:r>
          </w:p>
          <w:p>
            <w:pPr>
              <w:rPr>
                <w:rFonts w:hint="eastAsia" w:ascii="楷体" w:hAnsi="楷体" w:eastAsia="楷体" w:cs="楷体"/>
                <w:sz w:val="21"/>
                <w:szCs w:val="21"/>
              </w:rPr>
            </w:pPr>
            <w:r>
              <w:rPr>
                <w:rFonts w:hint="eastAsia" w:ascii="楷体" w:hAnsi="楷体" w:eastAsia="楷体" w:cs="楷体"/>
                <w:sz w:val="21"/>
                <w:szCs w:val="21"/>
              </w:rPr>
              <w:t xml:space="preserve">2.顾客满意程度---收集顾客满意度信息，统计评价； </w:t>
            </w:r>
          </w:p>
          <w:p>
            <w:pPr>
              <w:rPr>
                <w:rFonts w:hint="eastAsia" w:ascii="楷体" w:hAnsi="楷体" w:eastAsia="楷体" w:cs="楷体"/>
                <w:sz w:val="21"/>
                <w:szCs w:val="21"/>
              </w:rPr>
            </w:pPr>
            <w:r>
              <w:rPr>
                <w:rFonts w:hint="eastAsia" w:ascii="楷体" w:hAnsi="楷体" w:eastAsia="楷体" w:cs="楷体"/>
                <w:sz w:val="21"/>
                <w:szCs w:val="21"/>
              </w:rPr>
              <w:t>3.外部供方的评价，年度的供方再评价。</w:t>
            </w:r>
          </w:p>
          <w:p>
            <w:pPr>
              <w:rPr>
                <w:rFonts w:hint="eastAsia" w:ascii="楷体" w:hAnsi="楷体" w:eastAsia="楷体" w:cs="楷体"/>
                <w:sz w:val="21"/>
                <w:szCs w:val="21"/>
              </w:rPr>
            </w:pPr>
            <w:r>
              <w:rPr>
                <w:rFonts w:hint="eastAsia" w:ascii="楷体" w:hAnsi="楷体" w:eastAsia="楷体" w:cs="楷体"/>
                <w:sz w:val="21"/>
                <w:szCs w:val="21"/>
              </w:rPr>
              <w:t>4.针对风险和机遇所采取措施的有效性---提供评价报告；</w:t>
            </w:r>
          </w:p>
          <w:p>
            <w:pPr>
              <w:rPr>
                <w:rFonts w:hint="eastAsia" w:ascii="楷体" w:hAnsi="楷体" w:eastAsia="楷体" w:cs="楷体"/>
                <w:sz w:val="21"/>
                <w:szCs w:val="21"/>
              </w:rPr>
            </w:pPr>
            <w:r>
              <w:rPr>
                <w:rFonts w:hint="eastAsia" w:ascii="楷体" w:hAnsi="楷体" w:eastAsia="楷体" w:cs="楷体"/>
                <w:sz w:val="21"/>
                <w:szCs w:val="21"/>
              </w:rPr>
              <w:t>5.管理评审中对：策划是否得到有效实施、质量管理体系的绩效和有效性、管理体系改进的需求 均有分析评价（定性）。</w:t>
            </w:r>
          </w:p>
          <w:p>
            <w:pPr>
              <w:rPr>
                <w:rFonts w:hint="eastAsia" w:ascii="楷体" w:hAnsi="楷体" w:eastAsia="楷体" w:cs="楷体"/>
                <w:sz w:val="21"/>
                <w:szCs w:val="21"/>
              </w:rPr>
            </w:pPr>
            <w:r>
              <w:rPr>
                <w:rFonts w:hint="eastAsia" w:ascii="楷体" w:hAnsi="楷体" w:eastAsia="楷体" w:cs="楷体"/>
                <w:sz w:val="21"/>
                <w:szCs w:val="21"/>
              </w:rPr>
              <w:t>●对所需的监视、测量、分析和改进过程进行策划，编制了相应的控制文件，如环境运行控制程序、职业健康安全控制程序、顾客满意管理程序、内审控制程序、管理评审控制程序、关的作业文件等.产品实现过程按施工工艺流程要求加以控制。</w:t>
            </w:r>
          </w:p>
          <w:p>
            <w:pPr>
              <w:rPr>
                <w:rFonts w:hint="eastAsia" w:ascii="楷体" w:hAnsi="楷体" w:eastAsia="楷体" w:cs="楷体"/>
                <w:sz w:val="21"/>
                <w:szCs w:val="21"/>
              </w:rPr>
            </w:pPr>
            <w:r>
              <w:rPr>
                <w:rFonts w:hint="eastAsia" w:ascii="楷体" w:hAnsi="楷体" w:eastAsia="楷体" w:cs="楷体"/>
                <w:sz w:val="21"/>
                <w:szCs w:val="21"/>
              </w:rPr>
              <w:t>●体系各大过程进行不定期的检查及对质量目标进行定期的考核。</w:t>
            </w:r>
          </w:p>
          <w:p>
            <w:pPr>
              <w:rPr>
                <w:rFonts w:hint="eastAsia" w:ascii="楷体" w:hAnsi="楷体" w:eastAsia="楷体" w:cs="楷体"/>
                <w:sz w:val="21"/>
                <w:szCs w:val="21"/>
              </w:rPr>
            </w:pPr>
            <w:r>
              <w:rPr>
                <w:rFonts w:hint="eastAsia" w:ascii="楷体" w:hAnsi="楷体" w:eastAsia="楷体" w:cs="楷体"/>
                <w:sz w:val="21"/>
                <w:szCs w:val="21"/>
              </w:rPr>
              <w:t>●通过内审，管评，外审等方式对体系的绩效和有效性进行评价。</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99" w:type="dxa"/>
          </w:tcPr>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内部审核</w:t>
            </w:r>
          </w:p>
        </w:tc>
        <w:tc>
          <w:tcPr>
            <w:tcW w:w="1018" w:type="dxa"/>
          </w:tcPr>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Q</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9.2</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J</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12.1</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12.2</w:t>
            </w:r>
          </w:p>
          <w:p>
            <w:pPr>
              <w:tabs>
                <w:tab w:val="left" w:pos="7380"/>
              </w:tabs>
              <w:spacing w:line="360" w:lineRule="auto"/>
              <w:rPr>
                <w:rFonts w:hint="eastAsia" w:ascii="楷体" w:hAnsi="楷体" w:eastAsia="楷体" w:cs="楷体"/>
                <w:bCs/>
                <w:sz w:val="21"/>
                <w:szCs w:val="21"/>
              </w:rPr>
            </w:pPr>
          </w:p>
        </w:tc>
        <w:tc>
          <w:tcPr>
            <w:tcW w:w="11009" w:type="dxa"/>
          </w:tcPr>
          <w:p>
            <w:pPr>
              <w:rPr>
                <w:rFonts w:hint="eastAsia" w:ascii="楷体" w:hAnsi="楷体" w:eastAsia="楷体" w:cs="楷体"/>
                <w:sz w:val="21"/>
                <w:szCs w:val="21"/>
              </w:rPr>
            </w:pPr>
            <w:r>
              <w:rPr>
                <w:rFonts w:hint="eastAsia" w:ascii="楷体" w:hAnsi="楷体" w:eastAsia="楷体" w:cs="楷体"/>
                <w:sz w:val="21"/>
                <w:szCs w:val="21"/>
              </w:rPr>
              <w:t>●查有《内部审核管理程序》，对过程的重要性、产生的变化和以往的审核结果，对策划审核方案做出规定，如：频次、方法、职责、策划要求和报告等提出要求。</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查有《202</w:t>
            </w:r>
            <w:r>
              <w:rPr>
                <w:rFonts w:hint="eastAsia" w:ascii="楷体" w:hAnsi="楷体" w:eastAsia="楷体" w:cs="楷体"/>
                <w:sz w:val="21"/>
                <w:szCs w:val="21"/>
                <w:lang w:val="en-US" w:eastAsia="zh-CN"/>
              </w:rPr>
              <w:t>1</w:t>
            </w:r>
            <w:r>
              <w:rPr>
                <w:rFonts w:hint="eastAsia" w:ascii="楷体" w:hAnsi="楷体" w:eastAsia="楷体" w:cs="楷体"/>
                <w:sz w:val="21"/>
                <w:szCs w:val="21"/>
              </w:rPr>
              <w:t>年内审计划》、《内部审核实施计划》，审核组成员2名，有具体的审核日程安排。审核员经过培训且保持客观独立。</w:t>
            </w:r>
          </w:p>
          <w:p>
            <w:pPr>
              <w:rPr>
                <w:rFonts w:hint="eastAsia" w:ascii="楷体" w:hAnsi="楷体" w:eastAsia="楷体" w:cs="楷体"/>
                <w:sz w:val="21"/>
                <w:szCs w:val="21"/>
              </w:rPr>
            </w:pPr>
            <w:r>
              <w:rPr>
                <w:rFonts w:hint="eastAsia" w:ascii="楷体" w:hAnsi="楷体" w:eastAsia="楷体" w:cs="楷体"/>
                <w:sz w:val="21"/>
                <w:szCs w:val="21"/>
              </w:rPr>
              <w:t>公司任命审核组长：王肖博</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内 审 员：赵彭超</w:t>
            </w:r>
          </w:p>
          <w:p>
            <w:pPr>
              <w:rPr>
                <w:rFonts w:hint="eastAsia" w:ascii="楷体" w:hAnsi="楷体" w:eastAsia="楷体" w:cs="楷体"/>
                <w:sz w:val="21"/>
                <w:szCs w:val="21"/>
              </w:rPr>
            </w:pPr>
            <w:r>
              <w:rPr>
                <w:rFonts w:hint="eastAsia" w:ascii="楷体" w:hAnsi="楷体" w:eastAsia="楷体" w:cs="楷体"/>
                <w:sz w:val="21"/>
                <w:szCs w:val="21"/>
              </w:rPr>
              <w:t>内审员参加了公司组织的标准培训及体系文件培训，能力能满足内审需求；</w:t>
            </w:r>
          </w:p>
          <w:p>
            <w:pPr>
              <w:rPr>
                <w:rFonts w:hint="eastAsia" w:ascii="楷体" w:hAnsi="楷体" w:eastAsia="楷体" w:cs="楷体"/>
                <w:sz w:val="21"/>
                <w:szCs w:val="21"/>
              </w:rPr>
            </w:pPr>
            <w:r>
              <w:rPr>
                <w:rFonts w:hint="eastAsia" w:ascii="楷体" w:hAnsi="楷体" w:eastAsia="楷体" w:cs="楷体"/>
                <w:sz w:val="21"/>
                <w:szCs w:val="21"/>
              </w:rPr>
              <w:t>●公司按照审核计划于</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9</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7-8</w:t>
            </w:r>
            <w:r>
              <w:rPr>
                <w:rFonts w:hint="eastAsia" w:ascii="楷体" w:hAnsi="楷体" w:eastAsia="楷体" w:cs="楷体"/>
                <w:color w:val="auto"/>
                <w:sz w:val="21"/>
                <w:szCs w:val="21"/>
              </w:rPr>
              <w:t>日</w:t>
            </w:r>
            <w:r>
              <w:rPr>
                <w:rFonts w:hint="eastAsia" w:ascii="楷体" w:hAnsi="楷体" w:eastAsia="楷体" w:cs="楷体"/>
                <w:sz w:val="21"/>
                <w:szCs w:val="21"/>
              </w:rPr>
              <w:t>两天时间，对本公司的体系运行情况进行了内部审核。</w:t>
            </w:r>
          </w:p>
          <w:p>
            <w:pPr>
              <w:rPr>
                <w:rFonts w:hint="eastAsia" w:ascii="楷体" w:hAnsi="楷体" w:eastAsia="楷体" w:cs="楷体"/>
                <w:sz w:val="21"/>
                <w:szCs w:val="21"/>
              </w:rPr>
            </w:pPr>
            <w:r>
              <w:rPr>
                <w:rFonts w:hint="eastAsia" w:ascii="楷体" w:hAnsi="楷体" w:eastAsia="楷体" w:cs="楷体"/>
                <w:sz w:val="21"/>
                <w:szCs w:val="21"/>
              </w:rPr>
              <w:t>1、查看有：首/末次会议记录、人员签到表。</w:t>
            </w:r>
          </w:p>
          <w:p>
            <w:pPr>
              <w:rPr>
                <w:rFonts w:hint="eastAsia" w:ascii="楷体" w:hAnsi="楷体" w:eastAsia="楷体" w:cs="楷体"/>
                <w:sz w:val="21"/>
                <w:szCs w:val="21"/>
              </w:rPr>
            </w:pPr>
            <w:r>
              <w:rPr>
                <w:rFonts w:hint="eastAsia" w:ascii="楷体" w:hAnsi="楷体" w:eastAsia="楷体" w:cs="楷体"/>
                <w:sz w:val="21"/>
                <w:szCs w:val="21"/>
              </w:rPr>
              <w:t>2、查看了各部门内审检查表，内容基本符合策划要求。抽工程部相关主职条款，记录了该过程的开展情况及符合性内容，--抽 Q:8.6(8.3;9.4;11.1;11.2;11.3)条款审核记录：建立并实施了施工质量检查制度，规定了各管理层次对施工质量检查与验收活动进行监督管理的职责和权限。</w:t>
            </w:r>
          </w:p>
          <w:p>
            <w:pPr>
              <w:rPr>
                <w:rFonts w:hint="eastAsia" w:ascii="楷体" w:hAnsi="楷体" w:eastAsia="楷体" w:cs="楷体"/>
                <w:sz w:val="21"/>
                <w:szCs w:val="21"/>
              </w:rPr>
            </w:pPr>
            <w:r>
              <w:rPr>
                <w:rFonts w:hint="eastAsia" w:ascii="楷体" w:hAnsi="楷体" w:eastAsia="楷体" w:cs="楷体"/>
                <w:sz w:val="21"/>
                <w:szCs w:val="21"/>
              </w:rPr>
              <w:t>3、提供了施工质量内部验收记录，在本企业产品实现过程中的适宜阶段（进货检验和试验、过程检验和试验、最终检验和试验），对产品的特性进行监视和测量。</w:t>
            </w:r>
          </w:p>
          <w:p>
            <w:pPr>
              <w:rPr>
                <w:rFonts w:hint="eastAsia" w:ascii="楷体" w:hAnsi="楷体" w:eastAsia="楷体" w:cs="楷体"/>
                <w:sz w:val="21"/>
                <w:szCs w:val="21"/>
              </w:rPr>
            </w:pPr>
            <w:r>
              <w:rPr>
                <w:rFonts w:hint="eastAsia" w:ascii="楷体" w:hAnsi="楷体" w:eastAsia="楷体" w:cs="楷体"/>
                <w:sz w:val="21"/>
                <w:szCs w:val="21"/>
              </w:rPr>
              <w:t>4、提供检验规程及检验员任命书，抽查检验记录：对原材料、过程、成品均按文件的要求进行了检验，检验记录齐全，产品检验率达到100%，所填内容符合要求。</w:t>
            </w:r>
          </w:p>
          <w:p>
            <w:pPr>
              <w:rPr>
                <w:rFonts w:hint="eastAsia" w:ascii="楷体" w:hAnsi="楷体" w:eastAsia="楷体" w:cs="楷体"/>
                <w:sz w:val="21"/>
                <w:szCs w:val="21"/>
              </w:rPr>
            </w:pPr>
            <w:r>
              <w:rPr>
                <w:rFonts w:hint="eastAsia" w:ascii="楷体" w:hAnsi="楷体" w:eastAsia="楷体" w:cs="楷体"/>
                <w:sz w:val="21"/>
                <w:szCs w:val="21"/>
              </w:rPr>
              <w:t>5、查有《内部审核报告》，对本次审核进行了简介并做了总结，对不符合进行了分析。</w:t>
            </w:r>
          </w:p>
          <w:p>
            <w:pPr>
              <w:rPr>
                <w:rFonts w:hint="eastAsia" w:ascii="楷体" w:hAnsi="楷体" w:eastAsia="楷体" w:cs="楷体"/>
                <w:sz w:val="21"/>
                <w:szCs w:val="21"/>
              </w:rPr>
            </w:pPr>
            <w:r>
              <w:rPr>
                <w:rFonts w:hint="eastAsia" w:ascii="楷体" w:hAnsi="楷体" w:eastAsia="楷体" w:cs="楷体"/>
                <w:sz w:val="21"/>
                <w:szCs w:val="21"/>
              </w:rPr>
              <w:t>6、结论：公司的质量、环境和职业健康安全管理体系符合ISO9001:2015、ISO14001:2015和ISO45001:2018、GB/T50430-2017标准的要求。</w:t>
            </w:r>
          </w:p>
          <w:p>
            <w:pPr>
              <w:rPr>
                <w:rFonts w:hint="eastAsia" w:ascii="楷体" w:hAnsi="楷体" w:eastAsia="楷体" w:cs="楷体"/>
                <w:sz w:val="21"/>
                <w:szCs w:val="21"/>
              </w:rPr>
            </w:pPr>
            <w:r>
              <w:rPr>
                <w:rFonts w:hint="eastAsia" w:ascii="楷体" w:hAnsi="楷体" w:eastAsia="楷体" w:cs="楷体"/>
                <w:sz w:val="21"/>
                <w:szCs w:val="21"/>
              </w:rPr>
              <w:t>●内审基本符合要求。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799" w:type="dxa"/>
            <w:tcBorders>
              <w:bottom w:val="single" w:color="auto" w:sz="4" w:space="0"/>
            </w:tcBorders>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不合格和纠正措施</w:t>
            </w:r>
          </w:p>
        </w:tc>
        <w:tc>
          <w:tcPr>
            <w:tcW w:w="1018"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10.2</w:t>
            </w:r>
          </w:p>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12.5.2</w:t>
            </w:r>
          </w:p>
          <w:p>
            <w:pPr>
              <w:rPr>
                <w:rFonts w:hint="eastAsia" w:ascii="楷体" w:hAnsi="楷体" w:eastAsia="楷体" w:cs="楷体"/>
                <w:sz w:val="21"/>
                <w:szCs w:val="21"/>
              </w:rPr>
            </w:pPr>
            <w:r>
              <w:rPr>
                <w:rFonts w:hint="eastAsia" w:ascii="楷体" w:hAnsi="楷体" w:eastAsia="楷体" w:cs="楷体"/>
                <w:sz w:val="21"/>
                <w:szCs w:val="21"/>
              </w:rPr>
              <w:t>12.5.3</w:t>
            </w:r>
          </w:p>
        </w:tc>
        <w:tc>
          <w:tcPr>
            <w:tcW w:w="11009"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●公司编制有《不合格品管理程序》规定了不符合的控制流程、不合格分级、不合格评审及处置以及纠正和纠正措施等要求等，基本符合要求。</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2021年度</w:t>
            </w:r>
            <w:r>
              <w:rPr>
                <w:rFonts w:hint="eastAsia" w:ascii="楷体" w:hAnsi="楷体" w:eastAsia="楷体" w:cs="楷体"/>
                <w:sz w:val="21"/>
                <w:szCs w:val="21"/>
              </w:rPr>
              <w:t>体系运行</w:t>
            </w:r>
            <w:r>
              <w:rPr>
                <w:rFonts w:hint="eastAsia" w:ascii="楷体" w:hAnsi="楷体" w:eastAsia="楷体" w:cs="楷体"/>
                <w:sz w:val="21"/>
                <w:szCs w:val="21"/>
                <w:lang w:val="en-US" w:eastAsia="zh-CN"/>
              </w:rPr>
              <w:t>情况</w:t>
            </w:r>
            <w:r>
              <w:rPr>
                <w:rFonts w:hint="eastAsia" w:ascii="楷体" w:hAnsi="楷体" w:eastAsia="楷体" w:cs="楷体"/>
                <w:sz w:val="21"/>
                <w:szCs w:val="21"/>
              </w:rPr>
              <w:t>，公司未发生施工质量的严重不符合以及体系运行的系统性问题，故无纠正措施实施的记录，另外由于未发生潜在的不符合，故也无预防措施实施的记录。</w:t>
            </w:r>
          </w:p>
          <w:p>
            <w:pPr>
              <w:rPr>
                <w:rFonts w:hint="eastAsia" w:ascii="楷体" w:hAnsi="楷体" w:eastAsia="楷体" w:cs="楷体"/>
                <w:sz w:val="21"/>
                <w:szCs w:val="21"/>
              </w:rPr>
            </w:pPr>
            <w:r>
              <w:rPr>
                <w:rFonts w:hint="eastAsia" w:ascii="楷体" w:hAnsi="楷体" w:eastAsia="楷体" w:cs="楷体"/>
                <w:sz w:val="21"/>
                <w:szCs w:val="21"/>
              </w:rPr>
              <w:t>●内审中发现的不符合，采取纠正措施，并采取相应的预防措施。</w:t>
            </w:r>
          </w:p>
          <w:p>
            <w:pPr>
              <w:rPr>
                <w:rFonts w:hint="eastAsia" w:ascii="楷体" w:hAnsi="楷体" w:eastAsia="楷体" w:cs="楷体"/>
                <w:sz w:val="21"/>
                <w:szCs w:val="21"/>
              </w:rPr>
            </w:pPr>
            <w:r>
              <w:rPr>
                <w:rFonts w:hint="eastAsia" w:ascii="楷体" w:hAnsi="楷体" w:eastAsia="楷体" w:cs="楷体"/>
                <w:sz w:val="21"/>
                <w:szCs w:val="21"/>
              </w:rPr>
              <w:t>●基本符合要求。</w:t>
            </w:r>
          </w:p>
        </w:tc>
        <w:tc>
          <w:tcPr>
            <w:tcW w:w="883" w:type="dxa"/>
            <w:tcBorders>
              <w:bottom w:val="single" w:color="auto" w:sz="4" w:space="0"/>
            </w:tcBorders>
          </w:tcPr>
          <w:p>
            <w:pPr>
              <w:rPr>
                <w:rFonts w:hint="eastAsia" w:ascii="楷体" w:hAnsi="楷体" w:eastAsia="楷体" w:cs="楷体"/>
                <w:sz w:val="21"/>
                <w:szCs w:val="21"/>
              </w:rPr>
            </w:pPr>
          </w:p>
        </w:tc>
      </w:tr>
    </w:tbl>
    <w:p/>
    <w:p>
      <w:pPr>
        <w:pStyle w:val="8"/>
      </w:pPr>
    </w:p>
    <w:p>
      <w:pPr>
        <w:rPr>
          <w:rFonts w:hint="eastAsia"/>
        </w:rPr>
      </w:pPr>
    </w:p>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003"/>
        <w:gridCol w:w="11025"/>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8"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100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25" w:type="dxa"/>
            <w:vAlign w:val="center"/>
          </w:tcPr>
          <w:p>
            <w:pPr>
              <w:rPr>
                <w:rFonts w:hint="default"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经营部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：王肖博               陪同人员：双敏</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8"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2.4.12</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8"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5" w:type="dxa"/>
            <w:vAlign w:val="center"/>
          </w:tcPr>
          <w:p>
            <w:pPr>
              <w:spacing w:line="260" w:lineRule="exact"/>
              <w:rPr>
                <w:rFonts w:hint="eastAsia" w:ascii="楷体" w:hAnsi="楷体" w:eastAsia="楷体" w:cs="楷体"/>
                <w:sz w:val="21"/>
                <w:szCs w:val="21"/>
              </w:rPr>
            </w:pPr>
            <w:r>
              <w:rPr>
                <w:rFonts w:hint="eastAsia" w:ascii="楷体" w:hAnsi="楷体" w:eastAsia="楷体" w:cs="楷体"/>
                <w:sz w:val="21"/>
                <w:szCs w:val="21"/>
              </w:rPr>
              <w:t>审核条款：Q</w:t>
            </w:r>
            <w:r>
              <w:rPr>
                <w:rFonts w:hint="eastAsia" w:ascii="楷体" w:hAnsi="楷体" w:eastAsia="楷体" w:cs="楷体"/>
                <w:sz w:val="21"/>
                <w:szCs w:val="21"/>
                <w:lang w:val="en-US" w:eastAsia="zh-CN"/>
              </w:rPr>
              <w:t>5.3/6.2</w:t>
            </w:r>
            <w:r>
              <w:rPr>
                <w:rFonts w:hint="eastAsia" w:ascii="楷体" w:hAnsi="楷体" w:eastAsia="楷体" w:cs="楷体"/>
                <w:sz w:val="21"/>
                <w:szCs w:val="21"/>
              </w:rPr>
              <w:t>/</w:t>
            </w:r>
            <w:r>
              <w:rPr>
                <w:rFonts w:hint="eastAsia" w:ascii="楷体" w:hAnsi="楷体" w:eastAsia="楷体" w:cs="楷体"/>
                <w:sz w:val="21"/>
                <w:szCs w:val="21"/>
                <w:lang w:val="en-US" w:eastAsia="zh-CN"/>
              </w:rPr>
              <w:t>8.2/</w:t>
            </w:r>
            <w:r>
              <w:rPr>
                <w:rFonts w:hint="eastAsia" w:ascii="楷体" w:hAnsi="楷体" w:eastAsia="楷体" w:cs="楷体"/>
                <w:sz w:val="21"/>
                <w:szCs w:val="21"/>
              </w:rPr>
              <w:t>9.1.2/</w:t>
            </w:r>
            <w:r>
              <w:rPr>
                <w:rFonts w:hint="eastAsia" w:ascii="楷体" w:hAnsi="楷体" w:eastAsia="楷体" w:cs="楷体"/>
                <w:sz w:val="21"/>
                <w:szCs w:val="21"/>
                <w:lang w:eastAsia="zh-CN"/>
              </w:rPr>
              <w:t>；QJ4.3</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3.2.3</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6.1</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6.2</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6.3</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8</w:t>
            </w:r>
            <w:r>
              <w:rPr>
                <w:rFonts w:hint="eastAsia" w:ascii="楷体" w:hAnsi="楷体" w:eastAsia="楷体" w:cs="楷体"/>
                <w:sz w:val="21"/>
                <w:szCs w:val="21"/>
              </w:rPr>
              <w:t>；</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岗位、职责、权限、责任</w:t>
            </w:r>
          </w:p>
          <w:p>
            <w:pPr>
              <w:rPr>
                <w:rFonts w:hint="eastAsia" w:ascii="楷体" w:hAnsi="楷体" w:eastAsia="楷体" w:cs="楷体"/>
                <w:sz w:val="21"/>
                <w:szCs w:val="21"/>
              </w:rPr>
            </w:pP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QES:5.3</w:t>
            </w:r>
          </w:p>
          <w:p>
            <w:pPr>
              <w:rPr>
                <w:rFonts w:hint="eastAsia" w:ascii="楷体" w:hAnsi="楷体" w:eastAsia="楷体" w:cs="楷体"/>
                <w:sz w:val="21"/>
                <w:szCs w:val="21"/>
              </w:rPr>
            </w:pPr>
            <w:r>
              <w:rPr>
                <w:rFonts w:hint="eastAsia" w:ascii="楷体" w:hAnsi="楷体" w:eastAsia="楷体" w:cs="楷体"/>
                <w:sz w:val="21"/>
                <w:szCs w:val="21"/>
              </w:rPr>
              <w:t>JQ：4.3.4</w:t>
            </w:r>
          </w:p>
          <w:p>
            <w:pPr>
              <w:rPr>
                <w:rFonts w:hint="eastAsia" w:ascii="楷体" w:hAnsi="楷体" w:eastAsia="楷体" w:cs="楷体"/>
                <w:sz w:val="21"/>
                <w:szCs w:val="21"/>
              </w:rPr>
            </w:pPr>
            <w:r>
              <w:rPr>
                <w:rFonts w:hint="eastAsia" w:ascii="楷体" w:hAnsi="楷体" w:eastAsia="楷体" w:cs="楷体"/>
                <w:sz w:val="21"/>
                <w:szCs w:val="21"/>
              </w:rPr>
              <w:t>JQ：4.3.5</w:t>
            </w:r>
          </w:p>
        </w:tc>
        <w:tc>
          <w:tcPr>
            <w:tcW w:w="11025" w:type="dxa"/>
          </w:tcPr>
          <w:p>
            <w:pPr>
              <w:rPr>
                <w:rFonts w:hint="eastAsia" w:ascii="楷体" w:hAnsi="楷体" w:eastAsia="楷体" w:cs="楷体"/>
                <w:sz w:val="21"/>
                <w:szCs w:val="21"/>
              </w:rPr>
            </w:pPr>
            <w:r>
              <w:rPr>
                <w:rFonts w:hint="eastAsia" w:ascii="楷体" w:hAnsi="楷体" w:eastAsia="楷体" w:cs="楷体"/>
                <w:sz w:val="21"/>
                <w:szCs w:val="21"/>
                <w:lang w:eastAsia="zh-CN"/>
              </w:rPr>
              <w:t>经营部</w:t>
            </w:r>
            <w:r>
              <w:rPr>
                <w:rFonts w:hint="eastAsia" w:ascii="楷体" w:hAnsi="楷体" w:eastAsia="楷体" w:cs="楷体"/>
                <w:sz w:val="21"/>
                <w:szCs w:val="21"/>
              </w:rPr>
              <w:t>负责人：</w:t>
            </w:r>
            <w:r>
              <w:rPr>
                <w:rFonts w:hint="eastAsia" w:ascii="楷体" w:hAnsi="楷体" w:eastAsia="楷体" w:cs="楷体"/>
                <w:sz w:val="21"/>
                <w:szCs w:val="21"/>
                <w:lang w:val="en-US" w:eastAsia="zh-CN"/>
              </w:rPr>
              <w:t>王肖博</w:t>
            </w:r>
          </w:p>
          <w:p>
            <w:pPr>
              <w:rPr>
                <w:rFonts w:hint="eastAsia" w:ascii="楷体" w:hAnsi="楷体" w:eastAsia="楷体" w:cs="楷体"/>
                <w:sz w:val="21"/>
                <w:szCs w:val="21"/>
              </w:rPr>
            </w:pPr>
            <w:r>
              <w:rPr>
                <w:rFonts w:hint="eastAsia" w:ascii="楷体" w:hAnsi="楷体" w:eastAsia="楷体" w:cs="楷体"/>
                <w:sz w:val="21"/>
                <w:szCs w:val="21"/>
              </w:rPr>
              <w:t>●查《管理手册》5.3条款规定了本部门的职责和权限，与张经理沟通了解到，</w:t>
            </w:r>
            <w:r>
              <w:rPr>
                <w:rFonts w:hint="eastAsia" w:ascii="楷体" w:hAnsi="楷体" w:eastAsia="楷体" w:cs="楷体"/>
                <w:sz w:val="21"/>
                <w:szCs w:val="21"/>
                <w:lang w:eastAsia="zh-CN"/>
              </w:rPr>
              <w:t>经营部</w:t>
            </w:r>
            <w:r>
              <w:rPr>
                <w:rFonts w:hint="eastAsia" w:ascii="楷体" w:hAnsi="楷体" w:eastAsia="楷体" w:cs="楷体"/>
                <w:sz w:val="21"/>
                <w:szCs w:val="21"/>
              </w:rPr>
              <w:t>主要负责：</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参加投标和议标，了解顾客要求和期望，编制标书，并对标书组织有关部门进行评审，发出投标书；</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在合同签订前，对合同进行评审，确认本公司有能力满足顾客的期望和要求；</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顾客产品要求的更改（合同）更改，经确认后，通知相关部门和人员明白更改的要求内容；</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收集分析顾客有关信息，对产品质量进行顾客满意度调查，并将收集调查结果报告总经理及有关部门；</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负责对工程材料、构配件及设备的供方、施工机具与设施的供方、分包方和外包方进行评审管理；</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负责对工程材料、构配件及设备的采购，施工机具与设施的采购及租赁等；</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负责对供方、分包方等相关方的ES影响；</w:t>
            </w:r>
          </w:p>
          <w:p>
            <w:pPr>
              <w:pStyle w:val="20"/>
              <w:numPr>
                <w:ilvl w:val="0"/>
                <w:numId w:val="2"/>
              </w:numPr>
              <w:ind w:firstLineChars="0"/>
              <w:rPr>
                <w:rFonts w:hint="eastAsia" w:ascii="楷体" w:hAnsi="楷体" w:eastAsia="楷体" w:cs="楷体"/>
                <w:sz w:val="21"/>
                <w:szCs w:val="21"/>
              </w:rPr>
            </w:pPr>
            <w:r>
              <w:rPr>
                <w:rFonts w:hint="eastAsia" w:ascii="楷体" w:hAnsi="楷体" w:eastAsia="楷体" w:cs="楷体"/>
                <w:sz w:val="21"/>
                <w:szCs w:val="21"/>
              </w:rPr>
              <w:t>负责本部门环境因素/危险源的识别及其控制等。</w:t>
            </w:r>
          </w:p>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王部长</w:t>
            </w:r>
            <w:r>
              <w:rPr>
                <w:rFonts w:hint="eastAsia" w:ascii="楷体" w:hAnsi="楷体" w:eastAsia="楷体" w:cs="楷体"/>
                <w:sz w:val="21"/>
                <w:szCs w:val="21"/>
              </w:rPr>
              <w:t>知晓其职责，部门职责和权限已在公司及部门内部进行了沟通和交流。</w:t>
            </w:r>
          </w:p>
          <w:p>
            <w:pPr>
              <w:rPr>
                <w:rFonts w:hint="eastAsia" w:ascii="楷体" w:hAnsi="楷体" w:eastAsia="楷体" w:cs="楷体"/>
                <w:sz w:val="21"/>
                <w:szCs w:val="21"/>
              </w:rPr>
            </w:pPr>
            <w:r>
              <w:rPr>
                <w:rFonts w:hint="eastAsia" w:ascii="楷体" w:hAnsi="楷体" w:eastAsia="楷体" w:cs="楷体"/>
                <w:sz w:val="21"/>
                <w:szCs w:val="21"/>
              </w:rPr>
              <w:t>体系运行以来，部门职责没有发生变化。</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目标、指标及完成情况</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Q:6.2</w:t>
            </w:r>
          </w:p>
          <w:p>
            <w:pPr>
              <w:rPr>
                <w:rFonts w:hint="eastAsia" w:ascii="楷体" w:hAnsi="楷体" w:eastAsia="楷体" w:cs="楷体"/>
                <w:sz w:val="21"/>
                <w:szCs w:val="21"/>
              </w:rPr>
            </w:pPr>
            <w:r>
              <w:rPr>
                <w:rFonts w:hint="eastAsia" w:ascii="楷体" w:hAnsi="楷体" w:eastAsia="楷体" w:cs="楷体"/>
                <w:sz w:val="21"/>
                <w:szCs w:val="21"/>
              </w:rPr>
              <w:t>JQ：3.2.3</w:t>
            </w:r>
          </w:p>
          <w:p>
            <w:pPr>
              <w:rPr>
                <w:rFonts w:hint="eastAsia" w:ascii="楷体" w:hAnsi="楷体" w:eastAsia="楷体" w:cs="楷体"/>
                <w:sz w:val="21"/>
                <w:szCs w:val="21"/>
              </w:rPr>
            </w:pPr>
            <w:r>
              <w:rPr>
                <w:rFonts w:hint="eastAsia" w:ascii="楷体" w:hAnsi="楷体" w:eastAsia="楷体" w:cs="楷体"/>
                <w:sz w:val="21"/>
                <w:szCs w:val="21"/>
              </w:rPr>
              <w:t>JQ：3.2.4</w:t>
            </w:r>
          </w:p>
        </w:tc>
        <w:tc>
          <w:tcPr>
            <w:tcW w:w="11025" w:type="dxa"/>
          </w:tcPr>
          <w:p>
            <w:pPr>
              <w:rPr>
                <w:rFonts w:hint="eastAsia" w:ascii="楷体" w:hAnsi="楷体" w:eastAsia="楷体" w:cs="楷体"/>
                <w:sz w:val="21"/>
                <w:szCs w:val="21"/>
              </w:rPr>
            </w:pPr>
            <w:r>
              <w:rPr>
                <w:rFonts w:hint="eastAsia" w:ascii="楷体" w:hAnsi="楷体" w:eastAsia="楷体" w:cs="楷体"/>
                <w:sz w:val="21"/>
                <w:szCs w:val="21"/>
              </w:rPr>
              <w:t>●根据公司总目标，分解到</w:t>
            </w:r>
            <w:r>
              <w:rPr>
                <w:rFonts w:hint="eastAsia" w:ascii="楷体" w:hAnsi="楷体" w:eastAsia="楷体" w:cs="楷体"/>
                <w:sz w:val="21"/>
                <w:szCs w:val="21"/>
                <w:lang w:eastAsia="zh-CN"/>
              </w:rPr>
              <w:t>经营部（</w:t>
            </w:r>
            <w:r>
              <w:rPr>
                <w:rFonts w:hint="eastAsia" w:ascii="楷体" w:hAnsi="楷体" w:eastAsia="楷体" w:cs="楷体"/>
                <w:sz w:val="21"/>
                <w:szCs w:val="21"/>
                <w:lang w:val="en-US" w:eastAsia="zh-CN"/>
              </w:rPr>
              <w:t>2022年度</w:t>
            </w:r>
            <w:r>
              <w:rPr>
                <w:rFonts w:hint="eastAsia" w:ascii="楷体" w:hAnsi="楷体" w:eastAsia="楷体" w:cs="楷体"/>
                <w:sz w:val="21"/>
                <w:szCs w:val="21"/>
                <w:lang w:eastAsia="zh-CN"/>
              </w:rPr>
              <w:t>）</w:t>
            </w:r>
            <w:r>
              <w:rPr>
                <w:rFonts w:hint="eastAsia" w:ascii="楷体" w:hAnsi="楷体" w:eastAsia="楷体" w:cs="楷体"/>
                <w:sz w:val="21"/>
                <w:szCs w:val="21"/>
              </w:rPr>
              <w:t>的管理目标有：</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顾客满意度≥92分/每半年"</w:t>
            </w:r>
          </w:p>
          <w:p>
            <w:pPr>
              <w:numPr>
                <w:ilvl w:val="0"/>
                <w:numId w:val="3"/>
              </w:numPr>
              <w:rPr>
                <w:rFonts w:hint="eastAsia" w:ascii="楷体" w:hAnsi="楷体" w:eastAsia="楷体" w:cs="楷体"/>
                <w:sz w:val="21"/>
                <w:szCs w:val="21"/>
              </w:rPr>
            </w:pPr>
            <w:r>
              <w:rPr>
                <w:rFonts w:hint="eastAsia" w:ascii="楷体" w:hAnsi="楷体" w:eastAsia="楷体" w:cs="楷体"/>
                <w:sz w:val="21"/>
                <w:szCs w:val="21"/>
              </w:rPr>
              <w:t>原材料采购合格率≥95%</w:t>
            </w:r>
          </w:p>
          <w:p>
            <w:pPr>
              <w:numPr>
                <w:ilvl w:val="0"/>
                <w:numId w:val="0"/>
              </w:num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查看了</w:t>
            </w:r>
            <w:r>
              <w:rPr>
                <w:rFonts w:hint="eastAsia" w:ascii="楷体" w:hAnsi="楷体" w:eastAsia="楷体" w:cs="楷体"/>
                <w:sz w:val="21"/>
                <w:szCs w:val="21"/>
                <w:lang w:val="en-US" w:eastAsia="zh-CN"/>
              </w:rPr>
              <w:t>2021年度</w:t>
            </w:r>
            <w:r>
              <w:rPr>
                <w:rFonts w:hint="eastAsia" w:ascii="楷体" w:hAnsi="楷体" w:eastAsia="楷体" w:cs="楷体"/>
                <w:sz w:val="21"/>
                <w:szCs w:val="21"/>
              </w:rPr>
              <w:t>《目标完成情况分析》,</w:t>
            </w:r>
            <w:r>
              <w:rPr>
                <w:rFonts w:hint="eastAsia" w:ascii="楷体" w:hAnsi="楷体" w:eastAsia="楷体" w:cs="楷体"/>
                <w:sz w:val="21"/>
                <w:szCs w:val="21"/>
                <w:lang w:eastAsia="zh-CN"/>
              </w:rPr>
              <w:t>经营部</w:t>
            </w:r>
            <w:r>
              <w:rPr>
                <w:rFonts w:hint="eastAsia" w:ascii="楷体" w:hAnsi="楷体" w:eastAsia="楷体" w:cs="楷体"/>
                <w:sz w:val="21"/>
                <w:szCs w:val="21"/>
              </w:rPr>
              <w:t>各项管理目标到目前为止均已完成。</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eastAsia="zh-CN"/>
              </w:rPr>
              <w:t>办公室</w:t>
            </w:r>
            <w:r>
              <w:rPr>
                <w:rFonts w:hint="eastAsia" w:ascii="楷体" w:hAnsi="楷体" w:eastAsia="楷体" w:cs="楷体"/>
                <w:sz w:val="21"/>
                <w:szCs w:val="21"/>
              </w:rPr>
              <w:t xml:space="preserve">    审核：</w:t>
            </w:r>
            <w:r>
              <w:rPr>
                <w:rFonts w:hint="eastAsia" w:ascii="楷体" w:hAnsi="楷体" w:eastAsia="楷体" w:cs="楷体"/>
                <w:sz w:val="21"/>
                <w:szCs w:val="21"/>
                <w:lang w:val="en-US" w:eastAsia="zh-CN"/>
              </w:rPr>
              <w:t>王肖博</w:t>
            </w:r>
            <w:r>
              <w:rPr>
                <w:rFonts w:hint="eastAsia" w:ascii="楷体" w:hAnsi="楷体" w:eastAsia="楷体" w:cs="楷体"/>
                <w:sz w:val="21"/>
                <w:szCs w:val="21"/>
              </w:rPr>
              <w:t xml:space="preserve">     批准：</w:t>
            </w:r>
            <w:r>
              <w:rPr>
                <w:rFonts w:hint="eastAsia" w:ascii="楷体" w:hAnsi="楷体" w:eastAsia="楷体" w:cs="楷体"/>
                <w:sz w:val="21"/>
                <w:szCs w:val="21"/>
                <w:lang w:val="en-US" w:eastAsia="zh-CN"/>
              </w:rPr>
              <w:t>任利广</w:t>
            </w:r>
            <w:r>
              <w:rPr>
                <w:rFonts w:hint="eastAsia" w:ascii="楷体" w:hAnsi="楷体" w:eastAsia="楷体" w:cs="楷体"/>
                <w:sz w:val="21"/>
                <w:szCs w:val="21"/>
              </w:rPr>
              <w:t xml:space="preserve">     时间：202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●目标的测量可测量与管理方针能够相融合。</w:t>
            </w:r>
          </w:p>
          <w:p>
            <w:pPr>
              <w:rPr>
                <w:rFonts w:hint="eastAsia" w:ascii="楷体" w:hAnsi="楷体" w:eastAsia="楷体" w:cs="楷体"/>
                <w:sz w:val="21"/>
                <w:szCs w:val="21"/>
              </w:rPr>
            </w:pPr>
            <w:r>
              <w:rPr>
                <w:rFonts w:hint="eastAsia" w:ascii="楷体" w:hAnsi="楷体" w:eastAsia="楷体" w:cs="楷体"/>
                <w:sz w:val="21"/>
                <w:szCs w:val="21"/>
              </w:rPr>
              <w:t>提供有《目标指标管理方案》，针对制定的管理目标指标策划了相应的管理方案。</w:t>
            </w:r>
          </w:p>
          <w:p>
            <w:pPr>
              <w:rPr>
                <w:rFonts w:hint="eastAsia" w:ascii="楷体" w:hAnsi="楷体" w:eastAsia="楷体" w:cs="楷体"/>
                <w:sz w:val="21"/>
                <w:szCs w:val="21"/>
              </w:rPr>
            </w:pPr>
            <w:r>
              <w:rPr>
                <w:rFonts w:hint="eastAsia" w:ascii="楷体" w:hAnsi="楷体" w:eastAsia="楷体" w:cs="楷体"/>
                <w:sz w:val="21"/>
                <w:szCs w:val="21"/>
              </w:rPr>
              <w:t>详见工程部审核记录。</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招投标、合同管理</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Q：8.2</w:t>
            </w:r>
          </w:p>
          <w:p>
            <w:pPr>
              <w:rPr>
                <w:rFonts w:hint="eastAsia" w:ascii="楷体" w:hAnsi="楷体" w:eastAsia="楷体" w:cs="楷体"/>
                <w:sz w:val="21"/>
                <w:szCs w:val="21"/>
              </w:rPr>
            </w:pPr>
            <w:r>
              <w:rPr>
                <w:rFonts w:hint="eastAsia" w:ascii="楷体" w:hAnsi="楷体" w:eastAsia="楷体" w:cs="楷体"/>
                <w:sz w:val="21"/>
                <w:szCs w:val="21"/>
              </w:rPr>
              <w:t>JQ：6.1</w:t>
            </w:r>
          </w:p>
          <w:p>
            <w:pPr>
              <w:rPr>
                <w:rFonts w:hint="eastAsia" w:ascii="楷体" w:hAnsi="楷体" w:eastAsia="楷体" w:cs="楷体"/>
                <w:sz w:val="21"/>
                <w:szCs w:val="21"/>
              </w:rPr>
            </w:pPr>
            <w:r>
              <w:rPr>
                <w:rFonts w:hint="eastAsia" w:ascii="楷体" w:hAnsi="楷体" w:eastAsia="楷体" w:cs="楷体"/>
                <w:sz w:val="21"/>
                <w:szCs w:val="21"/>
              </w:rPr>
              <w:t>JQ：6.2</w:t>
            </w:r>
          </w:p>
          <w:p>
            <w:pPr>
              <w:rPr>
                <w:rFonts w:hint="eastAsia" w:ascii="楷体" w:hAnsi="楷体" w:eastAsia="楷体" w:cs="楷体"/>
                <w:sz w:val="21"/>
                <w:szCs w:val="21"/>
              </w:rPr>
            </w:pPr>
            <w:r>
              <w:rPr>
                <w:rFonts w:hint="eastAsia" w:ascii="楷体" w:hAnsi="楷体" w:eastAsia="楷体" w:cs="楷体"/>
                <w:sz w:val="21"/>
                <w:szCs w:val="21"/>
              </w:rPr>
              <w:t>JQ：6.3</w:t>
            </w:r>
          </w:p>
        </w:tc>
        <w:tc>
          <w:tcPr>
            <w:tcW w:w="11025" w:type="dxa"/>
          </w:tcPr>
          <w:p>
            <w:pPr>
              <w:rPr>
                <w:rFonts w:hint="eastAsia" w:ascii="楷体" w:hAnsi="楷体" w:eastAsia="楷体" w:cs="楷体"/>
                <w:sz w:val="21"/>
                <w:szCs w:val="21"/>
              </w:rPr>
            </w:pPr>
            <w:r>
              <w:rPr>
                <w:rFonts w:hint="eastAsia" w:ascii="楷体" w:hAnsi="楷体" w:eastAsia="楷体" w:cs="楷体"/>
                <w:sz w:val="21"/>
                <w:szCs w:val="21"/>
              </w:rPr>
              <w:t>●招投标、合同管理</w:t>
            </w:r>
          </w:p>
          <w:p>
            <w:pPr>
              <w:rPr>
                <w:rFonts w:hint="eastAsia" w:ascii="楷体" w:hAnsi="楷体" w:eastAsia="楷体" w:cs="楷体"/>
                <w:sz w:val="21"/>
                <w:szCs w:val="21"/>
              </w:rPr>
            </w:pPr>
            <w:r>
              <w:rPr>
                <w:rFonts w:hint="eastAsia" w:ascii="楷体" w:hAnsi="楷体" w:eastAsia="楷体" w:cs="楷体"/>
                <w:sz w:val="21"/>
                <w:szCs w:val="21"/>
              </w:rPr>
              <w:t>●查文件：</w:t>
            </w:r>
          </w:p>
          <w:p>
            <w:pPr>
              <w:rPr>
                <w:rFonts w:hint="eastAsia" w:ascii="楷体" w:hAnsi="楷体" w:eastAsia="楷体" w:cs="楷体"/>
                <w:sz w:val="21"/>
                <w:szCs w:val="21"/>
              </w:rPr>
            </w:pPr>
            <w:r>
              <w:rPr>
                <w:rFonts w:hint="eastAsia" w:ascii="楷体" w:hAnsi="楷体" w:eastAsia="楷体" w:cs="楷体"/>
                <w:sz w:val="21"/>
                <w:szCs w:val="21"/>
              </w:rPr>
              <w:t>制定了《标书及合同管理程序》包涵了规范要求的工程项目投标及工程合同管理制度，明确了投标与工程合同管理的控制流程。</w:t>
            </w:r>
          </w:p>
          <w:p>
            <w:pPr>
              <w:rPr>
                <w:rFonts w:hint="eastAsia" w:ascii="楷体" w:hAnsi="楷体" w:eastAsia="楷体" w:cs="楷体"/>
                <w:sz w:val="21"/>
                <w:szCs w:val="21"/>
              </w:rPr>
            </w:pPr>
            <w:r>
              <w:rPr>
                <w:rFonts w:hint="eastAsia" w:ascii="楷体" w:hAnsi="楷体" w:eastAsia="楷体" w:cs="楷体"/>
                <w:sz w:val="21"/>
                <w:szCs w:val="21"/>
                <w:lang w:val="en-US" w:eastAsia="zh-CN"/>
              </w:rPr>
              <w:t>●与</w:t>
            </w:r>
            <w:r>
              <w:rPr>
                <w:rFonts w:hint="eastAsia" w:ascii="楷体" w:hAnsi="楷体" w:eastAsia="楷体" w:cs="楷体"/>
                <w:sz w:val="21"/>
                <w:szCs w:val="21"/>
              </w:rPr>
              <w:t>负责人沟通：</w:t>
            </w:r>
          </w:p>
          <w:p>
            <w:pPr>
              <w:rPr>
                <w:rFonts w:hint="eastAsia" w:ascii="楷体" w:hAnsi="楷体" w:eastAsia="楷体" w:cs="楷体"/>
                <w:sz w:val="21"/>
                <w:szCs w:val="21"/>
              </w:rPr>
            </w:pPr>
            <w:r>
              <w:rPr>
                <w:rFonts w:hint="eastAsia" w:ascii="楷体" w:hAnsi="楷体" w:eastAsia="楷体" w:cs="楷体"/>
                <w:sz w:val="21"/>
                <w:szCs w:val="21"/>
              </w:rPr>
              <w:t>1、公司通过招投标、市场开拓及客户介绍等其他方式获得合同。</w:t>
            </w:r>
          </w:p>
          <w:p>
            <w:pPr>
              <w:rPr>
                <w:rFonts w:hint="eastAsia" w:ascii="楷体" w:hAnsi="楷体" w:eastAsia="楷体" w:cs="楷体"/>
                <w:sz w:val="21"/>
                <w:szCs w:val="21"/>
              </w:rPr>
            </w:pPr>
            <w:r>
              <w:rPr>
                <w:rFonts w:hint="eastAsia" w:ascii="楷体" w:hAnsi="楷体" w:eastAsia="楷体" w:cs="楷体"/>
                <w:sz w:val="21"/>
                <w:szCs w:val="21"/>
              </w:rPr>
              <w:t>2、通过资格预审、招标答疑、招标书、电话、现场拜访、网络和与业主的交流。</w:t>
            </w:r>
          </w:p>
          <w:p>
            <w:pPr>
              <w:rPr>
                <w:rFonts w:hint="eastAsia" w:ascii="楷体" w:hAnsi="楷体" w:eastAsia="楷体" w:cs="楷体"/>
                <w:sz w:val="21"/>
                <w:szCs w:val="21"/>
              </w:rPr>
            </w:pPr>
            <w:r>
              <w:rPr>
                <w:rFonts w:hint="eastAsia" w:ascii="楷体" w:hAnsi="楷体" w:eastAsia="楷体" w:cs="楷体"/>
                <w:sz w:val="21"/>
                <w:szCs w:val="21"/>
              </w:rPr>
              <w:t>3、需了解业主明示的要求、未明示但必须满足的、与项目相关的法律法规/行业的技术和规范要求及企业的相关要求。</w:t>
            </w:r>
          </w:p>
          <w:p>
            <w:pPr>
              <w:rPr>
                <w:rFonts w:hint="eastAsia" w:ascii="楷体" w:hAnsi="楷体" w:eastAsia="楷体" w:cs="楷体"/>
                <w:sz w:val="21"/>
                <w:szCs w:val="21"/>
              </w:rPr>
            </w:pPr>
            <w:r>
              <w:rPr>
                <w:rFonts w:hint="eastAsia" w:ascii="楷体" w:hAnsi="楷体" w:eastAsia="楷体" w:cs="楷体"/>
                <w:sz w:val="21"/>
                <w:szCs w:val="21"/>
              </w:rPr>
              <w:t>4、投标或签订合同前，公司通过会议、网络及文件方式对以上业主要求、公司的技术能力/施工能力/财务能力及需面对的风险和机遇进行评审；评审通过后依法进行投标及签订合同。</w:t>
            </w:r>
          </w:p>
          <w:p>
            <w:pPr>
              <w:rPr>
                <w:rFonts w:hint="eastAsia" w:ascii="楷体" w:hAnsi="楷体" w:eastAsia="楷体" w:cs="楷体"/>
                <w:sz w:val="21"/>
                <w:szCs w:val="21"/>
              </w:rPr>
            </w:pPr>
            <w:r>
              <w:rPr>
                <w:rFonts w:hint="eastAsia" w:ascii="楷体" w:hAnsi="楷体" w:eastAsia="楷体" w:cs="楷体"/>
                <w:sz w:val="21"/>
                <w:szCs w:val="21"/>
              </w:rPr>
              <w:t>5、合同签订后，</w:t>
            </w:r>
            <w:r>
              <w:rPr>
                <w:rFonts w:hint="eastAsia" w:ascii="楷体" w:hAnsi="楷体" w:eastAsia="楷体" w:cs="楷体"/>
                <w:sz w:val="21"/>
                <w:szCs w:val="21"/>
                <w:lang w:eastAsia="zh-CN"/>
              </w:rPr>
              <w:t>经营部</w:t>
            </w:r>
            <w:r>
              <w:rPr>
                <w:rFonts w:hint="eastAsia" w:ascii="楷体" w:hAnsi="楷体" w:eastAsia="楷体" w:cs="楷体"/>
                <w:sz w:val="21"/>
                <w:szCs w:val="21"/>
              </w:rPr>
              <w:t>组织，通过会议、培训、书面等各种方式跟工程部、项目部、</w:t>
            </w:r>
            <w:r>
              <w:rPr>
                <w:rFonts w:hint="eastAsia" w:ascii="楷体" w:hAnsi="楷体" w:eastAsia="楷体" w:cs="楷体"/>
                <w:sz w:val="21"/>
                <w:szCs w:val="21"/>
                <w:lang w:eastAsia="zh-CN"/>
              </w:rPr>
              <w:t>办公室</w:t>
            </w:r>
            <w:r>
              <w:rPr>
                <w:rFonts w:hint="eastAsia" w:ascii="楷体" w:hAnsi="楷体" w:eastAsia="楷体" w:cs="楷体"/>
                <w:sz w:val="21"/>
                <w:szCs w:val="21"/>
              </w:rPr>
              <w:t>等进行合同交底。</w:t>
            </w:r>
          </w:p>
          <w:p>
            <w:pPr>
              <w:rPr>
                <w:rFonts w:hint="eastAsia" w:ascii="楷体" w:hAnsi="楷体" w:eastAsia="楷体" w:cs="楷体"/>
                <w:sz w:val="21"/>
                <w:szCs w:val="21"/>
              </w:rPr>
            </w:pPr>
            <w:r>
              <w:rPr>
                <w:rFonts w:hint="eastAsia" w:ascii="楷体" w:hAnsi="楷体" w:eastAsia="楷体" w:cs="楷体"/>
                <w:sz w:val="21"/>
                <w:szCs w:val="21"/>
              </w:rPr>
              <w:t>6、在合同履行过程中，业主、监理、设计等各方提出合同的变更需要书面签认，作为合同的组成部分；按规定进行合同更改信息交流，做相应工程信息的更改。</w:t>
            </w:r>
          </w:p>
          <w:p>
            <w:pPr>
              <w:rPr>
                <w:rFonts w:hint="eastAsia" w:ascii="楷体" w:hAnsi="楷体" w:eastAsia="楷体" w:cs="楷体"/>
                <w:sz w:val="21"/>
                <w:szCs w:val="21"/>
              </w:rPr>
            </w:pPr>
            <w:r>
              <w:rPr>
                <w:rFonts w:hint="eastAsia" w:ascii="楷体" w:hAnsi="楷体" w:eastAsia="楷体" w:cs="楷体"/>
                <w:sz w:val="21"/>
                <w:szCs w:val="21"/>
              </w:rPr>
              <w:t>7、跟发包方保持沟通，进行合同履约分析，包括工程进行中和完工后；并定期分析、评价合同履行情况；保存合同变更、会议纪要、函件、通知等履约内容，确保工程和服务质量。</w:t>
            </w:r>
          </w:p>
          <w:p>
            <w:pPr>
              <w:rPr>
                <w:rFonts w:hint="eastAsia" w:ascii="楷体" w:hAnsi="楷体" w:eastAsia="楷体" w:cs="楷体"/>
                <w:sz w:val="21"/>
                <w:szCs w:val="21"/>
              </w:rPr>
            </w:pPr>
          </w:p>
          <w:p>
            <w:pPr>
              <w:rPr>
                <w:rFonts w:hint="eastAsia" w:ascii="楷体" w:hAnsi="楷体" w:eastAsia="楷体" w:cs="楷体"/>
                <w:color w:val="000000" w:themeColor="text1"/>
                <w:sz w:val="21"/>
                <w:szCs w:val="21"/>
              </w:rPr>
            </w:pPr>
            <w:r>
              <w:rPr>
                <w:rFonts w:hint="eastAsia" w:ascii="楷体" w:hAnsi="楷体" w:eastAsia="楷体" w:cs="楷体"/>
                <w:sz w:val="21"/>
                <w:szCs w:val="21"/>
              </w:rPr>
              <w:t>●查记录及执行情况：</w:t>
            </w:r>
          </w:p>
          <w:p>
            <w:pPr>
              <w:numPr>
                <w:ilvl w:val="0"/>
                <w:numId w:val="4"/>
              </w:numPr>
              <w:rPr>
                <w:rFonts w:hint="eastAsia" w:ascii="楷体" w:hAnsi="楷体" w:eastAsia="楷体" w:cs="楷体"/>
                <w:color w:val="000000" w:themeColor="text1"/>
                <w:sz w:val="21"/>
                <w:szCs w:val="21"/>
                <w:lang w:val="en-US" w:eastAsia="zh-CN"/>
              </w:rPr>
            </w:pPr>
            <w:r>
              <w:rPr>
                <w:rFonts w:hint="eastAsia" w:ascii="楷体" w:hAnsi="楷体" w:eastAsia="楷体" w:cs="楷体"/>
                <w:color w:val="000000" w:themeColor="text1"/>
                <w:sz w:val="21"/>
                <w:szCs w:val="21"/>
                <w:lang w:val="en-US" w:eastAsia="zh-CN"/>
              </w:rPr>
              <w:t>完工项目</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项目名</w:t>
            </w:r>
            <w:r>
              <w:rPr>
                <w:rFonts w:hint="eastAsia" w:ascii="楷体" w:hAnsi="楷体" w:eastAsia="楷体" w:cs="楷体"/>
                <w:sz w:val="21"/>
                <w:szCs w:val="21"/>
              </w:rPr>
              <w:t>称：</w:t>
            </w:r>
            <w:r>
              <w:rPr>
                <w:rFonts w:hint="eastAsia" w:ascii="楷体" w:hAnsi="楷体" w:eastAsia="楷体" w:cs="楷体"/>
                <w:b w:val="0"/>
                <w:bCs/>
                <w:spacing w:val="-20"/>
                <w:sz w:val="21"/>
                <w:szCs w:val="21"/>
                <w:lang w:eastAsia="zh-CN"/>
              </w:rPr>
              <w:t>青兰高速涉县至冀晋界</w:t>
            </w:r>
            <w:r>
              <w:rPr>
                <w:rFonts w:hint="eastAsia" w:ascii="楷体" w:hAnsi="楷体" w:eastAsia="楷体" w:cs="楷体"/>
                <w:b w:val="0"/>
                <w:bCs/>
                <w:spacing w:val="-20"/>
                <w:sz w:val="21"/>
                <w:szCs w:val="21"/>
                <w:lang w:val="en-US" w:eastAsia="zh-CN"/>
              </w:rPr>
              <w:t>SG1标段</w:t>
            </w:r>
            <w:r>
              <w:rPr>
                <w:rFonts w:hint="eastAsia" w:ascii="楷体" w:hAnsi="楷体" w:eastAsia="楷体" w:cs="楷体"/>
                <w:sz w:val="21"/>
                <w:szCs w:val="21"/>
                <w:lang w:val="en-US" w:eastAsia="zh-CN"/>
              </w:rPr>
              <w:t>项目</w:t>
            </w:r>
          </w:p>
          <w:p>
            <w:pPr>
              <w:pStyle w:val="2"/>
              <w:rPr>
                <w:rFonts w:hint="eastAsia" w:ascii="楷体" w:hAnsi="楷体" w:eastAsia="楷体" w:cs="楷体"/>
                <w:color w:val="0000FF"/>
                <w:sz w:val="21"/>
                <w:szCs w:val="21"/>
                <w:lang w:val="en-US" w:eastAsia="zh-CN"/>
              </w:rPr>
            </w:pPr>
            <w:r>
              <w:rPr>
                <w:rFonts w:hint="eastAsia" w:ascii="楷体" w:hAnsi="楷体" w:eastAsia="楷体" w:cs="楷体"/>
                <w:sz w:val="21"/>
                <w:szCs w:val="21"/>
                <w:lang w:val="en-US" w:eastAsia="zh-CN"/>
              </w:rPr>
              <w:t>甲方（总包方）：陕西路桥集团有限公司</w:t>
            </w:r>
          </w:p>
          <w:p>
            <w:pPr>
              <w:rPr>
                <w:rFonts w:hint="eastAsia" w:ascii="楷体" w:hAnsi="楷体" w:eastAsia="楷体" w:cs="楷体"/>
                <w:sz w:val="21"/>
                <w:szCs w:val="21"/>
              </w:rPr>
            </w:pPr>
            <w:r>
              <w:rPr>
                <w:rFonts w:hint="eastAsia" w:ascii="楷体" w:hAnsi="楷体" w:eastAsia="楷体" w:cs="楷体"/>
                <w:color w:val="000000" w:themeColor="text1"/>
                <w:sz w:val="21"/>
                <w:szCs w:val="21"/>
              </w:rPr>
              <w:t>乙方：</w:t>
            </w:r>
            <w:bookmarkStart w:id="1" w:name="组织名称"/>
            <w:r>
              <w:rPr>
                <w:rFonts w:hint="eastAsia" w:ascii="楷体" w:hAnsi="楷体" w:eastAsia="楷体" w:cs="楷体"/>
                <w:sz w:val="21"/>
                <w:szCs w:val="21"/>
              </w:rPr>
              <w:t>河北昶崴建筑安装工程有限公司</w:t>
            </w:r>
            <w:bookmarkEnd w:id="1"/>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查见合同原件：</w:t>
            </w:r>
          </w:p>
          <w:p>
            <w:pPr>
              <w:rPr>
                <w:rFonts w:hint="eastAsia" w:ascii="楷体" w:hAnsi="楷体" w:eastAsia="楷体" w:cs="楷体"/>
                <w:color w:val="auto"/>
                <w:sz w:val="21"/>
                <w:szCs w:val="21"/>
                <w:lang w:val="en-US" w:eastAsia="zh-CN"/>
              </w:rPr>
            </w:pPr>
            <w:r>
              <w:rPr>
                <w:rFonts w:hint="eastAsia" w:ascii="楷体" w:hAnsi="楷体" w:eastAsia="楷体" w:cs="楷体"/>
                <w:color w:val="000000" w:themeColor="text1"/>
                <w:sz w:val="21"/>
                <w:szCs w:val="21"/>
              </w:rPr>
              <w:t>合同签订日期：</w:t>
            </w:r>
            <w:r>
              <w:rPr>
                <w:rFonts w:hint="eastAsia" w:ascii="楷体" w:hAnsi="楷体" w:eastAsia="楷体" w:cs="楷体"/>
                <w:color w:val="auto"/>
                <w:sz w:val="21"/>
                <w:szCs w:val="21"/>
              </w:rPr>
              <w:t>20</w:t>
            </w:r>
            <w:r>
              <w:rPr>
                <w:rFonts w:hint="eastAsia" w:ascii="楷体" w:hAnsi="楷体" w:eastAsia="楷体" w:cs="楷体"/>
                <w:color w:val="auto"/>
                <w:sz w:val="21"/>
                <w:szCs w:val="21"/>
                <w:lang w:val="en-US" w:eastAsia="zh-CN"/>
              </w:rPr>
              <w:t>21.7.1</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合同内容有：合同签订依据、工程名称、工程内容、合同工期、质量验收标准及验收、甲乙双方的权利和义务、签约合同价及合同价格方式、承诺等，内容明确，有双方公司签章确认，作为了评审的依据。</w:t>
            </w:r>
          </w:p>
          <w:p>
            <w:pPr>
              <w:rPr>
                <w:rFonts w:hint="eastAsia" w:ascii="楷体" w:hAnsi="楷体" w:eastAsia="楷体" w:cs="楷体"/>
                <w:color w:val="000000" w:themeColor="text1"/>
                <w:sz w:val="21"/>
                <w:szCs w:val="21"/>
                <w:lang w:val="en-US" w:eastAsia="zh-CN"/>
              </w:rPr>
            </w:pPr>
            <w:r>
              <w:rPr>
                <w:rFonts w:hint="eastAsia" w:ascii="楷体" w:hAnsi="楷体" w:eastAsia="楷体" w:cs="楷体"/>
                <w:color w:val="000000" w:themeColor="text1"/>
                <w:sz w:val="21"/>
                <w:szCs w:val="21"/>
                <w:lang w:val="en-US" w:eastAsia="zh-CN"/>
              </w:rPr>
              <w:t>2）</w:t>
            </w:r>
            <w:r>
              <w:rPr>
                <w:rFonts w:hint="eastAsia" w:ascii="楷体" w:hAnsi="楷体" w:eastAsia="楷体" w:cs="楷体"/>
                <w:color w:val="000000" w:themeColor="text1"/>
                <w:sz w:val="21"/>
                <w:szCs w:val="21"/>
              </w:rPr>
              <w:t>项目名称：</w:t>
            </w:r>
            <w:r>
              <w:rPr>
                <w:rFonts w:hint="eastAsia" w:ascii="楷体" w:hAnsi="楷体" w:eastAsia="楷体" w:cs="楷体"/>
                <w:sz w:val="21"/>
                <w:szCs w:val="21"/>
                <w:lang w:eastAsia="zh-CN"/>
              </w:rPr>
              <w:t>滹沱河漫水桥桥梁运输安装工程</w:t>
            </w:r>
          </w:p>
          <w:p>
            <w:pPr>
              <w:rPr>
                <w:rFonts w:hint="eastAsia" w:ascii="楷体" w:hAnsi="楷体" w:eastAsia="楷体" w:cs="楷体"/>
                <w:color w:val="auto"/>
                <w:sz w:val="21"/>
                <w:szCs w:val="21"/>
                <w:lang w:val="en-US" w:eastAsia="zh-CN"/>
              </w:rPr>
            </w:pPr>
            <w:r>
              <w:rPr>
                <w:rFonts w:hint="eastAsia" w:ascii="楷体" w:hAnsi="楷体" w:eastAsia="楷体" w:cs="楷体"/>
                <w:color w:val="000000" w:themeColor="text1"/>
                <w:sz w:val="21"/>
                <w:szCs w:val="21"/>
              </w:rPr>
              <w:t>甲方：</w:t>
            </w:r>
            <w:r>
              <w:rPr>
                <w:rFonts w:hint="eastAsia" w:ascii="楷体" w:hAnsi="楷体" w:eastAsia="楷体" w:cs="楷体"/>
                <w:color w:val="auto"/>
                <w:sz w:val="21"/>
                <w:szCs w:val="21"/>
                <w:lang w:val="en-US" w:eastAsia="zh-CN"/>
              </w:rPr>
              <w:t>中国能建葛洲坝集团有限公司</w:t>
            </w:r>
          </w:p>
          <w:p>
            <w:pPr>
              <w:rPr>
                <w:rFonts w:hint="eastAsia" w:ascii="楷体" w:hAnsi="楷体" w:eastAsia="楷体" w:cs="楷体"/>
                <w:color w:val="auto"/>
                <w:sz w:val="21"/>
                <w:szCs w:val="21"/>
              </w:rPr>
            </w:pPr>
            <w:r>
              <w:rPr>
                <w:rFonts w:hint="eastAsia" w:ascii="楷体" w:hAnsi="楷体" w:eastAsia="楷体" w:cs="楷体"/>
                <w:color w:val="auto"/>
                <w:sz w:val="21"/>
                <w:szCs w:val="21"/>
              </w:rPr>
              <w:t>乙方：河北昶崴建筑安装工程有限公司</w:t>
            </w:r>
          </w:p>
          <w:p>
            <w:pPr>
              <w:rPr>
                <w:rFonts w:hint="eastAsia" w:ascii="楷体" w:hAnsi="楷体" w:eastAsia="楷体" w:cs="楷体"/>
                <w:color w:val="auto"/>
                <w:sz w:val="21"/>
                <w:szCs w:val="21"/>
              </w:rPr>
            </w:pPr>
            <w:r>
              <w:rPr>
                <w:rFonts w:hint="eastAsia" w:ascii="楷体" w:hAnsi="楷体" w:eastAsia="楷体" w:cs="楷体"/>
                <w:color w:val="auto"/>
                <w:sz w:val="21"/>
                <w:szCs w:val="21"/>
              </w:rPr>
              <w:t>查见合同原件：</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合同签订日期：202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11.20</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内容有：合同签订依据、工程地点、工程内容、合同工期、质量标准、合同价款、组成合同的文件（合同协议书、中标通知书、投标书记附件、本合同专业条款、工程量清单等）词语解释、质量保证等，内容明确，有双方公司签章确认，作为了评审的依据。</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 </w:t>
            </w:r>
            <w:r>
              <w:rPr>
                <w:rFonts w:hint="eastAsia" w:ascii="楷体" w:hAnsi="楷体" w:eastAsia="楷体" w:cs="楷体"/>
                <w:color w:val="000000" w:themeColor="text1"/>
                <w:sz w:val="21"/>
                <w:szCs w:val="21"/>
                <w:lang w:val="en-US" w:eastAsia="zh-CN"/>
              </w:rPr>
              <w:t>。。。。。。</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2）合同评审：</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签订合同前</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组织各部门，以会签的方式进行评审；评审内容主要有：承包范围及工期、质量要求及相关条款、合同价款及调整方式、预付款及进度款支付、材料设备采购相应条款、结算时限、违约责任、保修责任、法律风险、资金保障等， 总经理“</w:t>
            </w:r>
            <w:r>
              <w:rPr>
                <w:rFonts w:hint="eastAsia" w:ascii="楷体" w:hAnsi="楷体" w:eastAsia="楷体" w:cs="楷体"/>
                <w:color w:val="000000" w:themeColor="text1"/>
                <w:sz w:val="21"/>
                <w:szCs w:val="21"/>
                <w:lang w:val="en-US" w:eastAsia="zh-CN"/>
              </w:rPr>
              <w:t>莫利昆</w:t>
            </w:r>
            <w:r>
              <w:rPr>
                <w:rFonts w:hint="eastAsia" w:ascii="楷体" w:hAnsi="楷体" w:eastAsia="楷体" w:cs="楷体"/>
                <w:color w:val="000000" w:themeColor="text1"/>
                <w:sz w:val="21"/>
                <w:szCs w:val="21"/>
              </w:rPr>
              <w:t>”最后给出评审结论，</w:t>
            </w:r>
          </w:p>
          <w:p>
            <w:pPr>
              <w:rPr>
                <w:rFonts w:hint="eastAsia" w:ascii="楷体" w:hAnsi="楷体" w:eastAsia="楷体" w:cs="楷体"/>
                <w:color w:val="000000" w:themeColor="text1"/>
                <w:sz w:val="21"/>
                <w:szCs w:val="21"/>
                <w:lang w:val="en-US" w:eastAsia="zh-CN"/>
              </w:rPr>
            </w:pPr>
            <w:r>
              <w:rPr>
                <w:rFonts w:hint="eastAsia" w:ascii="楷体" w:hAnsi="楷体" w:eastAsia="楷体" w:cs="楷体"/>
                <w:color w:val="000000" w:themeColor="text1"/>
                <w:sz w:val="21"/>
                <w:szCs w:val="21"/>
              </w:rPr>
              <w:t>查见以上合同评审记录，评审时间符合要求，参加评审人员包括：</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王晓博</w:t>
            </w:r>
            <w:r>
              <w:rPr>
                <w:rFonts w:hint="eastAsia" w:ascii="楷体" w:hAnsi="楷体" w:eastAsia="楷体" w:cs="楷体"/>
                <w:color w:val="000000" w:themeColor="text1"/>
                <w:sz w:val="21"/>
                <w:szCs w:val="21"/>
              </w:rPr>
              <w:t>；工程部：</w:t>
            </w:r>
            <w:r>
              <w:rPr>
                <w:rFonts w:hint="eastAsia" w:ascii="楷体" w:hAnsi="楷体" w:eastAsia="楷体" w:cs="楷体"/>
                <w:color w:val="000000" w:themeColor="text1"/>
                <w:sz w:val="21"/>
                <w:szCs w:val="21"/>
                <w:lang w:val="en-US" w:eastAsia="zh-CN"/>
              </w:rPr>
              <w:t>张姗姗</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 xml:space="preserve"> </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双敏</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3）合同交底：</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合同签订后项目开工前</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协同工程部对项目部进行交底，交底内容有：</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对工程起止日期、工程地点、工程概况、工程内容、质量标准、工程量确认方式、保修期限、甲供材料、工程量变更、竣工验收与结算等内容进行交底，</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交底内容符合要求。</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4）合同履约分析：</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    合同履约过程中</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协同工程部、</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及</w:t>
            </w:r>
            <w:r>
              <w:rPr>
                <w:rFonts w:hint="eastAsia" w:ascii="楷体" w:hAnsi="楷体" w:eastAsia="楷体" w:cs="楷体"/>
                <w:color w:val="000000" w:themeColor="text1"/>
                <w:sz w:val="21"/>
                <w:szCs w:val="21"/>
                <w:lang w:val="en-US" w:eastAsia="zh-CN"/>
              </w:rPr>
              <w:t>经营</w:t>
            </w:r>
            <w:r>
              <w:rPr>
                <w:rFonts w:hint="eastAsia" w:ascii="楷体" w:hAnsi="楷体" w:eastAsia="楷体" w:cs="楷体"/>
                <w:color w:val="000000" w:themeColor="text1"/>
                <w:sz w:val="21"/>
                <w:szCs w:val="21"/>
              </w:rPr>
              <w:t>部定期对工程进度、工程款支付、合同变更、经济签证等内容进行检查并根据检查结果进行分析。</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负责人介绍，以上项目施工过程中履约情况良好，未发现不良情况发生。</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合同变更：负责人介绍说：公司合同签订后几乎没有修改变更，一般都是在评审过程中反复修改，最后定稿。如有变动，以补充协议的形式附加在后面，作为对合同的补充条款。</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  以上合同无变更。</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顾客满意度调查</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JQ：10.7.4</w:t>
            </w:r>
          </w:p>
          <w:p>
            <w:pPr>
              <w:rPr>
                <w:rFonts w:hint="eastAsia" w:ascii="楷体" w:hAnsi="楷体" w:eastAsia="楷体" w:cs="楷体"/>
                <w:sz w:val="21"/>
                <w:szCs w:val="21"/>
              </w:rPr>
            </w:pPr>
            <w:r>
              <w:rPr>
                <w:rFonts w:hint="eastAsia" w:ascii="楷体" w:hAnsi="楷体" w:eastAsia="楷体" w:cs="楷体"/>
                <w:sz w:val="21"/>
                <w:szCs w:val="21"/>
              </w:rPr>
              <w:t>Q9.1.2</w:t>
            </w:r>
          </w:p>
          <w:p>
            <w:pPr>
              <w:rPr>
                <w:rFonts w:hint="eastAsia" w:ascii="楷体" w:hAnsi="楷体" w:eastAsia="楷体" w:cs="楷体"/>
                <w:sz w:val="21"/>
                <w:szCs w:val="21"/>
              </w:rPr>
            </w:pPr>
          </w:p>
        </w:tc>
        <w:tc>
          <w:tcPr>
            <w:tcW w:w="11025" w:type="dxa"/>
          </w:tcPr>
          <w:p>
            <w:pPr>
              <w:rPr>
                <w:rFonts w:hint="eastAsia" w:ascii="楷体" w:hAnsi="楷体" w:eastAsia="楷体" w:cs="楷体"/>
                <w:sz w:val="21"/>
                <w:szCs w:val="21"/>
              </w:rPr>
            </w:pPr>
            <w:r>
              <w:rPr>
                <w:rFonts w:hint="eastAsia" w:ascii="楷体" w:hAnsi="楷体" w:eastAsia="楷体" w:cs="楷体"/>
                <w:sz w:val="21"/>
                <w:szCs w:val="21"/>
              </w:rPr>
              <w:t>●查文件</w:t>
            </w:r>
          </w:p>
          <w:p>
            <w:pPr>
              <w:rPr>
                <w:rFonts w:hint="eastAsia" w:ascii="楷体" w:hAnsi="楷体" w:eastAsia="楷体" w:cs="楷体"/>
                <w:sz w:val="21"/>
                <w:szCs w:val="21"/>
              </w:rPr>
            </w:pPr>
            <w:r>
              <w:rPr>
                <w:rFonts w:hint="eastAsia" w:ascii="楷体" w:hAnsi="楷体" w:eastAsia="楷体" w:cs="楷体"/>
                <w:sz w:val="21"/>
                <w:szCs w:val="21"/>
              </w:rPr>
              <w:t>管理手册第9章“绩效评价”章节的9.1.4对顾客满意度调查的方式方法、调查分析等做相应规定</w:t>
            </w:r>
            <w:r>
              <w:rPr>
                <w:rFonts w:hint="eastAsia" w:ascii="楷体" w:hAnsi="楷体" w:eastAsia="楷体" w:cs="楷体"/>
                <w:kern w:val="0"/>
                <w:sz w:val="21"/>
                <w:szCs w:val="21"/>
              </w:rPr>
              <w:t>，</w:t>
            </w:r>
            <w:r>
              <w:rPr>
                <w:rFonts w:hint="eastAsia" w:ascii="楷体" w:hAnsi="楷体" w:eastAsia="楷体" w:cs="楷体"/>
                <w:kern w:val="0"/>
                <w:sz w:val="21"/>
                <w:szCs w:val="21"/>
                <w:lang w:eastAsia="zh-CN"/>
              </w:rPr>
              <w:t>经营部</w:t>
            </w:r>
            <w:r>
              <w:rPr>
                <w:rFonts w:hint="eastAsia" w:ascii="楷体" w:hAnsi="楷体" w:eastAsia="楷体" w:cs="楷体"/>
                <w:kern w:val="0"/>
                <w:sz w:val="21"/>
                <w:szCs w:val="21"/>
              </w:rPr>
              <w:t>为主管部门</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●现场沟通/查记录</w:t>
            </w:r>
          </w:p>
          <w:p>
            <w:pPr>
              <w:rPr>
                <w:rFonts w:hint="eastAsia" w:ascii="楷体" w:hAnsi="楷体" w:eastAsia="楷体" w:cs="楷体"/>
                <w:sz w:val="21"/>
                <w:szCs w:val="21"/>
              </w:rPr>
            </w:pPr>
            <w:r>
              <w:rPr>
                <w:rFonts w:hint="eastAsia" w:ascii="楷体" w:hAnsi="楷体" w:eastAsia="楷体" w:cs="楷体"/>
                <w:kern w:val="0"/>
                <w:sz w:val="21"/>
                <w:szCs w:val="21"/>
                <w:lang w:eastAsia="zh-CN"/>
              </w:rPr>
              <w:t>经营部</w:t>
            </w:r>
            <w:r>
              <w:rPr>
                <w:rFonts w:hint="eastAsia" w:ascii="楷体" w:hAnsi="楷体" w:eastAsia="楷体" w:cs="楷体"/>
                <w:sz w:val="21"/>
                <w:szCs w:val="21"/>
              </w:rPr>
              <w:t>定期向发包方发送《顾客意见/建议/信息调查表》、发包方的反馈等，汇总顾客满意度。</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查见20</w:t>
            </w:r>
            <w:r>
              <w:rPr>
                <w:rFonts w:hint="eastAsia" w:ascii="楷体" w:hAnsi="楷体" w:eastAsia="楷体" w:cs="楷体"/>
                <w:color w:val="000000" w:themeColor="text1"/>
                <w:sz w:val="21"/>
                <w:szCs w:val="21"/>
                <w:lang w:val="en-US" w:eastAsia="zh-CN"/>
              </w:rPr>
              <w:t>21</w:t>
            </w:r>
            <w:r>
              <w:rPr>
                <w:rFonts w:hint="eastAsia" w:ascii="楷体" w:hAnsi="楷体" w:eastAsia="楷体" w:cs="楷体"/>
                <w:color w:val="000000" w:themeColor="text1"/>
                <w:sz w:val="21"/>
                <w:szCs w:val="21"/>
              </w:rPr>
              <w:t>年12月向“</w:t>
            </w:r>
            <w:r>
              <w:rPr>
                <w:rFonts w:hint="eastAsia" w:ascii="楷体" w:hAnsi="楷体" w:eastAsia="楷体" w:cs="楷体"/>
                <w:sz w:val="21"/>
                <w:szCs w:val="21"/>
                <w:lang w:val="en-US" w:eastAsia="zh-CN"/>
              </w:rPr>
              <w:t>陕西路桥集团有限公司</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等2021年度工程甲方</w:t>
            </w:r>
            <w:r>
              <w:rPr>
                <w:rFonts w:hint="eastAsia" w:ascii="楷体" w:hAnsi="楷体" w:eastAsia="楷体" w:cs="楷体"/>
                <w:color w:val="000000" w:themeColor="text1"/>
                <w:sz w:val="21"/>
                <w:szCs w:val="21"/>
              </w:rPr>
              <w:t>发出的《客户满意度调查表》</w:t>
            </w:r>
            <w:r>
              <w:rPr>
                <w:rFonts w:hint="eastAsia" w:ascii="楷体" w:hAnsi="楷体" w:eastAsia="楷体" w:cs="楷体"/>
                <w:color w:val="000000" w:themeColor="text1"/>
                <w:sz w:val="21"/>
                <w:szCs w:val="21"/>
                <w:lang w:val="en-US" w:eastAsia="zh-CN"/>
              </w:rPr>
              <w:t>4份</w:t>
            </w:r>
            <w:r>
              <w:rPr>
                <w:rFonts w:hint="eastAsia" w:ascii="楷体" w:hAnsi="楷体" w:eastAsia="楷体" w:cs="楷体"/>
                <w:color w:val="000000" w:themeColor="text1"/>
                <w:sz w:val="21"/>
                <w:szCs w:val="21"/>
              </w:rPr>
              <w:t>，已并全部回收，利用加权计算法进行统计，得出顾客满意度。</w:t>
            </w:r>
          </w:p>
          <w:p>
            <w:pPr>
              <w:rPr>
                <w:rFonts w:hint="eastAsia" w:ascii="楷体" w:hAnsi="楷体" w:eastAsia="楷体" w:cs="楷体"/>
                <w:sz w:val="21"/>
                <w:szCs w:val="21"/>
              </w:rPr>
            </w:pPr>
            <w:r>
              <w:rPr>
                <w:rFonts w:hint="eastAsia" w:ascii="楷体" w:hAnsi="楷体" w:eastAsia="楷体" w:cs="楷体"/>
                <w:color w:val="000000" w:themeColor="text1"/>
                <w:sz w:val="21"/>
                <w:szCs w:val="21"/>
              </w:rPr>
              <w:t>●查见《顾客满意度调查分析报告》，分析出结果：总平均满意度</w:t>
            </w:r>
            <w:r>
              <w:rPr>
                <w:rFonts w:hint="eastAsia" w:ascii="楷体" w:hAnsi="楷体" w:eastAsia="楷体" w:cs="楷体"/>
                <w:color w:val="auto"/>
                <w:sz w:val="21"/>
                <w:szCs w:val="21"/>
              </w:rPr>
              <w:t>9</w:t>
            </w:r>
            <w:r>
              <w:rPr>
                <w:rFonts w:hint="eastAsia" w:ascii="楷体" w:hAnsi="楷体" w:eastAsia="楷体" w:cs="楷体"/>
                <w:color w:val="auto"/>
                <w:sz w:val="21"/>
                <w:szCs w:val="21"/>
                <w:lang w:val="en-US" w:eastAsia="zh-CN"/>
              </w:rPr>
              <w:t>6</w:t>
            </w:r>
            <w:r>
              <w:rPr>
                <w:rFonts w:hint="eastAsia" w:ascii="楷体" w:hAnsi="楷体" w:eastAsia="楷体" w:cs="楷体"/>
                <w:color w:val="000000" w:themeColor="text1"/>
                <w:sz w:val="21"/>
                <w:szCs w:val="21"/>
              </w:rPr>
              <w:t>%，达到了目标要求。符合要求。</w:t>
            </w:r>
          </w:p>
        </w:tc>
        <w:tc>
          <w:tcPr>
            <w:tcW w:w="883" w:type="dxa"/>
          </w:tcPr>
          <w:p>
            <w:pPr>
              <w:rPr>
                <w:rFonts w:hint="eastAsia" w:ascii="楷体" w:hAnsi="楷体" w:eastAsia="楷体" w:cs="楷体"/>
                <w:sz w:val="21"/>
                <w:szCs w:val="21"/>
              </w:rPr>
            </w:pPr>
          </w:p>
        </w:tc>
      </w:tr>
    </w:tbl>
    <w:p>
      <w:pPr>
        <w:rPr>
          <w:rFonts w:asciiTheme="minorEastAsia" w:hAnsiTheme="minorEastAsia" w:eastAsiaTheme="minorEastAsia"/>
          <w:szCs w:val="21"/>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both"/>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11024"/>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127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受审核部门：工程部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结合竣工项目</w:t>
            </w:r>
            <w:r>
              <w:rPr>
                <w:rFonts w:hint="eastAsia" w:ascii="楷体" w:hAnsi="楷体" w:eastAsia="楷体" w:cs="楷体"/>
                <w:sz w:val="21"/>
                <w:szCs w:val="21"/>
                <w:lang w:eastAsia="zh-CN"/>
              </w:rPr>
              <w:t>）</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甄永涛    陪同人员：王肖博</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Merge w:val="continue"/>
            <w:vAlign w:val="center"/>
          </w:tcPr>
          <w:p>
            <w:pPr>
              <w:rPr>
                <w:rFonts w:hint="eastAsia" w:ascii="楷体" w:hAnsi="楷体" w:eastAsia="楷体" w:cs="楷体"/>
                <w:sz w:val="21"/>
                <w:szCs w:val="21"/>
              </w:rPr>
            </w:pPr>
          </w:p>
        </w:tc>
        <w:tc>
          <w:tcPr>
            <w:tcW w:w="1276" w:type="dxa"/>
            <w:vMerge w:val="continue"/>
            <w:vAlign w:val="center"/>
          </w:tcPr>
          <w:p>
            <w:pPr>
              <w:rPr>
                <w:rFonts w:hint="eastAsia" w:ascii="楷体" w:hAnsi="楷体" w:eastAsia="楷体" w:cs="楷体"/>
                <w:sz w:val="21"/>
                <w:szCs w:val="21"/>
              </w:rPr>
            </w:pP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2.4.13</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6" w:type="dxa"/>
            <w:vMerge w:val="continue"/>
            <w:vAlign w:val="center"/>
          </w:tcPr>
          <w:p>
            <w:pPr>
              <w:rPr>
                <w:rFonts w:hint="eastAsia" w:ascii="楷体" w:hAnsi="楷体" w:eastAsia="楷体" w:cs="楷体"/>
                <w:sz w:val="21"/>
                <w:szCs w:val="21"/>
              </w:rPr>
            </w:pPr>
          </w:p>
        </w:tc>
        <w:tc>
          <w:tcPr>
            <w:tcW w:w="1276" w:type="dxa"/>
            <w:vMerge w:val="continue"/>
            <w:vAlign w:val="center"/>
          </w:tcPr>
          <w:p>
            <w:pPr>
              <w:rPr>
                <w:rFonts w:hint="eastAsia" w:ascii="楷体" w:hAnsi="楷体" w:eastAsia="楷体" w:cs="楷体"/>
                <w:sz w:val="21"/>
                <w:szCs w:val="21"/>
              </w:rPr>
            </w:pP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审核条款：Q5.3/6.2/7.1.3/7.1.4/</w:t>
            </w:r>
            <w:r>
              <w:rPr>
                <w:rFonts w:hint="eastAsia" w:ascii="楷体" w:hAnsi="楷体" w:eastAsia="楷体" w:cs="楷体"/>
                <w:sz w:val="21"/>
                <w:szCs w:val="21"/>
                <w:lang w:val="en-US" w:eastAsia="zh-CN"/>
              </w:rPr>
              <w:t>7.1.5/</w:t>
            </w:r>
            <w:r>
              <w:rPr>
                <w:rFonts w:hint="eastAsia" w:ascii="楷体" w:hAnsi="楷体" w:eastAsia="楷体" w:cs="楷体"/>
                <w:sz w:val="21"/>
                <w:szCs w:val="21"/>
              </w:rPr>
              <w:t>8.1</w:t>
            </w:r>
            <w:r>
              <w:rPr>
                <w:rFonts w:hint="eastAsia" w:ascii="楷体" w:hAnsi="楷体" w:eastAsia="楷体" w:cs="楷体"/>
                <w:sz w:val="21"/>
                <w:szCs w:val="21"/>
                <w:lang w:val="en-US" w:eastAsia="zh-CN"/>
              </w:rPr>
              <w:t>/8.4/8.5/8</w:t>
            </w:r>
            <w:r>
              <w:rPr>
                <w:rFonts w:hint="eastAsia" w:ascii="楷体" w:hAnsi="楷体" w:eastAsia="楷体" w:cs="楷体"/>
                <w:sz w:val="21"/>
                <w:szCs w:val="21"/>
              </w:rPr>
              <w:t>.6</w:t>
            </w:r>
            <w:r>
              <w:rPr>
                <w:rFonts w:hint="eastAsia" w:ascii="楷体" w:hAnsi="楷体" w:eastAsia="楷体" w:cs="楷体"/>
                <w:sz w:val="21"/>
                <w:szCs w:val="21"/>
                <w:lang w:val="en-US" w:eastAsia="zh-CN"/>
              </w:rPr>
              <w:t>/8.7</w:t>
            </w:r>
          </w:p>
          <w:p>
            <w:pPr>
              <w:ind w:firstLine="1050" w:firstLineChars="500"/>
              <w:rPr>
                <w:rFonts w:hint="eastAsia" w:ascii="楷体" w:hAnsi="楷体" w:eastAsia="楷体" w:cs="楷体"/>
                <w:sz w:val="21"/>
                <w:szCs w:val="21"/>
              </w:rPr>
            </w:pPr>
            <w:r>
              <w:rPr>
                <w:rFonts w:hint="eastAsia" w:ascii="楷体" w:hAnsi="楷体" w:eastAsia="楷体" w:cs="楷体"/>
                <w:sz w:val="21"/>
                <w:szCs w:val="21"/>
              </w:rPr>
              <w:t>Q</w:t>
            </w:r>
            <w:r>
              <w:rPr>
                <w:rFonts w:hint="eastAsia" w:ascii="楷体" w:hAnsi="楷体" w:eastAsia="楷体" w:cs="楷体"/>
                <w:sz w:val="21"/>
                <w:szCs w:val="21"/>
                <w:lang w:val="en-US" w:eastAsia="zh-CN"/>
              </w:rPr>
              <w:t>J</w:t>
            </w:r>
            <w:r>
              <w:rPr>
                <w:rFonts w:hint="eastAsia" w:ascii="楷体" w:hAnsi="楷体" w:eastAsia="楷体" w:cs="楷体"/>
                <w:sz w:val="21"/>
                <w:szCs w:val="21"/>
              </w:rPr>
              <w:t>4.3</w:t>
            </w:r>
            <w:r>
              <w:rPr>
                <w:rFonts w:hint="eastAsia" w:ascii="楷体" w:hAnsi="楷体" w:eastAsia="楷体" w:cs="楷体"/>
                <w:sz w:val="21"/>
                <w:szCs w:val="21"/>
                <w:lang w:val="en-US" w:eastAsia="zh-CN"/>
              </w:rPr>
              <w:t>/</w:t>
            </w:r>
            <w:r>
              <w:rPr>
                <w:rFonts w:hint="eastAsia" w:ascii="楷体" w:hAnsi="楷体" w:eastAsia="楷体" w:cs="楷体"/>
                <w:sz w:val="21"/>
                <w:szCs w:val="21"/>
              </w:rPr>
              <w:t>3.2.3</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w:t>
            </w:r>
            <w:r>
              <w:rPr>
                <w:rFonts w:hint="eastAsia" w:ascii="楷体" w:hAnsi="楷体" w:eastAsia="楷体" w:cs="楷体"/>
                <w:sz w:val="21"/>
                <w:szCs w:val="21"/>
              </w:rPr>
              <w:t>7.3</w:t>
            </w:r>
            <w:r>
              <w:rPr>
                <w:rFonts w:hint="eastAsia" w:ascii="楷体" w:hAnsi="楷体" w:eastAsia="楷体" w:cs="楷体"/>
                <w:sz w:val="21"/>
                <w:szCs w:val="21"/>
                <w:lang w:val="en-US" w:eastAsia="zh-CN"/>
              </w:rPr>
              <w:t>/</w:t>
            </w:r>
            <w:r>
              <w:rPr>
                <w:rFonts w:hint="eastAsia" w:ascii="楷体" w:hAnsi="楷体" w:eastAsia="楷体" w:cs="楷体"/>
                <w:sz w:val="21"/>
                <w:szCs w:val="21"/>
              </w:rPr>
              <w:t>7.4</w:t>
            </w:r>
            <w:r>
              <w:rPr>
                <w:rFonts w:hint="eastAsia" w:ascii="楷体" w:hAnsi="楷体" w:eastAsia="楷体" w:cs="楷体"/>
                <w:sz w:val="21"/>
                <w:szCs w:val="21"/>
                <w:lang w:val="en-US" w:eastAsia="zh-CN"/>
              </w:rPr>
              <w:t>/</w:t>
            </w:r>
            <w:r>
              <w:rPr>
                <w:rFonts w:hint="eastAsia" w:ascii="楷体" w:hAnsi="楷体" w:eastAsia="楷体" w:cs="楷体"/>
                <w:sz w:val="21"/>
                <w:szCs w:val="21"/>
              </w:rPr>
              <w:t>8.3</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w:t>
            </w:r>
            <w:r>
              <w:rPr>
                <w:rFonts w:hint="eastAsia" w:ascii="楷体" w:hAnsi="楷体" w:eastAsia="楷体" w:cs="楷体"/>
                <w:sz w:val="21"/>
                <w:szCs w:val="21"/>
              </w:rPr>
              <w:t>8.5</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9.4</w:t>
            </w:r>
            <w:r>
              <w:rPr>
                <w:rFonts w:hint="eastAsia" w:ascii="楷体" w:hAnsi="楷体" w:eastAsia="楷体" w:cs="楷体"/>
                <w:sz w:val="21"/>
                <w:szCs w:val="21"/>
                <w:lang w:val="en-US" w:eastAsia="zh-CN"/>
              </w:rPr>
              <w:t>/</w:t>
            </w:r>
            <w:r>
              <w:rPr>
                <w:rFonts w:hint="eastAsia" w:ascii="楷体" w:hAnsi="楷体" w:eastAsia="楷体" w:cs="楷体"/>
                <w:sz w:val="21"/>
                <w:szCs w:val="21"/>
              </w:rPr>
              <w:t>10</w:t>
            </w:r>
            <w:r>
              <w:rPr>
                <w:rFonts w:hint="eastAsia" w:ascii="楷体" w:hAnsi="楷体" w:eastAsia="楷体" w:cs="楷体"/>
                <w:sz w:val="21"/>
                <w:szCs w:val="21"/>
                <w:lang w:val="en-US" w:eastAsia="zh-CN"/>
              </w:rPr>
              <w:t>/</w:t>
            </w:r>
            <w:r>
              <w:rPr>
                <w:rFonts w:hint="eastAsia" w:ascii="楷体" w:hAnsi="楷体" w:eastAsia="楷体" w:cs="楷体"/>
                <w:sz w:val="21"/>
                <w:szCs w:val="21"/>
              </w:rPr>
              <w:t>11</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26"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竣工项目概况</w:t>
            </w:r>
          </w:p>
          <w:p>
            <w:pPr>
              <w:rPr>
                <w:rFonts w:hint="eastAsia" w:ascii="楷体" w:hAnsi="楷体" w:eastAsia="楷体" w:cs="楷体"/>
                <w:sz w:val="21"/>
                <w:szCs w:val="21"/>
              </w:rPr>
            </w:pPr>
          </w:p>
        </w:tc>
        <w:tc>
          <w:tcPr>
            <w:tcW w:w="1276" w:type="dxa"/>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tc>
        <w:tc>
          <w:tcPr>
            <w:tcW w:w="1102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项目名称：</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2、甲方（总包方）：陕西路桥集团有限公司</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乙方：河北昶崴建筑安装工程有限公司</w:t>
            </w:r>
          </w:p>
          <w:p>
            <w:pPr>
              <w:rPr>
                <w:rFonts w:hint="eastAsia" w:ascii="楷体" w:hAnsi="楷体" w:eastAsia="楷体" w:cs="楷体"/>
                <w:sz w:val="21"/>
                <w:szCs w:val="21"/>
              </w:rPr>
            </w:pPr>
            <w:r>
              <w:rPr>
                <w:rFonts w:hint="eastAsia" w:ascii="楷体" w:hAnsi="楷体" w:eastAsia="楷体" w:cs="楷体"/>
                <w:sz w:val="21"/>
                <w:szCs w:val="21"/>
                <w:lang w:val="en-US" w:eastAsia="zh-CN"/>
              </w:rPr>
              <w:t>4、工程内容：</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SG1标段项目，工程量：</w:t>
            </w:r>
            <w:r>
              <w:rPr>
                <w:rFonts w:hint="eastAsia" w:ascii="楷体" w:hAnsi="楷体" w:eastAsia="楷体" w:cs="楷体"/>
                <w:sz w:val="21"/>
                <w:szCs w:val="21"/>
              </w:rPr>
              <w:t>3</w:t>
            </w:r>
            <w:r>
              <w:rPr>
                <w:rFonts w:hint="eastAsia" w:ascii="楷体" w:hAnsi="楷体" w:eastAsia="楷体" w:cs="楷体"/>
                <w:sz w:val="21"/>
                <w:szCs w:val="21"/>
                <w:lang w:val="en-US" w:eastAsia="zh-CN"/>
              </w:rPr>
              <w:t>0</w:t>
            </w:r>
            <w:r>
              <w:rPr>
                <w:rFonts w:hint="eastAsia" w:ascii="楷体" w:hAnsi="楷体" w:eastAsia="楷体" w:cs="楷体"/>
                <w:sz w:val="21"/>
                <w:szCs w:val="21"/>
              </w:rPr>
              <w:t>mT梁板32片,单片重量1</w:t>
            </w:r>
            <w:r>
              <w:rPr>
                <w:rFonts w:hint="eastAsia" w:ascii="楷体" w:hAnsi="楷体" w:eastAsia="楷体" w:cs="楷体"/>
                <w:sz w:val="21"/>
                <w:szCs w:val="21"/>
                <w:lang w:val="en-US" w:eastAsia="zh-CN"/>
              </w:rPr>
              <w:t>46</w:t>
            </w:r>
            <w:r>
              <w:rPr>
                <w:rFonts w:hint="eastAsia" w:ascii="楷体" w:hAnsi="楷体" w:eastAsia="楷体" w:cs="楷体"/>
                <w:sz w:val="21"/>
                <w:szCs w:val="21"/>
              </w:rPr>
              <w:t>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5、开工日期：2021.7.6，竣工日期（吊装部分）：2021.11.5，</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26" w:type="dxa"/>
            <w:vAlign w:val="top"/>
          </w:tcPr>
          <w:p>
            <w:pPr>
              <w:rPr>
                <w:rFonts w:hint="eastAsia" w:ascii="楷体" w:hAnsi="楷体" w:eastAsia="楷体" w:cs="楷体"/>
                <w:sz w:val="21"/>
                <w:szCs w:val="21"/>
              </w:rPr>
            </w:pPr>
            <w:r>
              <w:rPr>
                <w:rFonts w:hint="eastAsia" w:ascii="楷体" w:hAnsi="楷体" w:eastAsia="楷体" w:cs="楷体"/>
                <w:sz w:val="21"/>
                <w:szCs w:val="21"/>
              </w:rPr>
              <w:t>部门职责</w:t>
            </w:r>
          </w:p>
          <w:p>
            <w:pPr>
              <w:rPr>
                <w:rFonts w:hint="eastAsia" w:ascii="楷体" w:hAnsi="楷体" w:eastAsia="楷体" w:cs="楷体"/>
                <w:sz w:val="21"/>
                <w:szCs w:val="21"/>
                <w:lang w:val="en-US" w:eastAsia="zh-CN"/>
              </w:rPr>
            </w:pP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5.3</w:t>
            </w:r>
          </w:p>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4.3.2</w:t>
            </w:r>
          </w:p>
          <w:p>
            <w:pPr>
              <w:rPr>
                <w:rFonts w:hint="eastAsia" w:ascii="楷体" w:hAnsi="楷体" w:eastAsia="楷体" w:cs="楷体"/>
                <w:sz w:val="21"/>
                <w:szCs w:val="21"/>
              </w:rPr>
            </w:pPr>
            <w:r>
              <w:rPr>
                <w:rFonts w:hint="eastAsia" w:ascii="楷体" w:hAnsi="楷体" w:eastAsia="楷体" w:cs="楷体"/>
                <w:sz w:val="21"/>
                <w:szCs w:val="21"/>
              </w:rPr>
              <w:t>4.3.3</w:t>
            </w:r>
          </w:p>
          <w:p>
            <w:pPr>
              <w:rPr>
                <w:rFonts w:hint="eastAsia" w:ascii="楷体" w:hAnsi="楷体" w:eastAsia="楷体" w:cs="楷体"/>
                <w:sz w:val="21"/>
                <w:szCs w:val="21"/>
                <w:lang w:val="en-US" w:eastAsia="zh-CN"/>
              </w:rPr>
            </w:pPr>
            <w:r>
              <w:rPr>
                <w:rFonts w:hint="eastAsia" w:ascii="楷体" w:hAnsi="楷体" w:eastAsia="楷体" w:cs="楷体"/>
                <w:sz w:val="21"/>
                <w:szCs w:val="21"/>
              </w:rPr>
              <w:t>4.3.4</w:t>
            </w:r>
          </w:p>
        </w:tc>
        <w:tc>
          <w:tcPr>
            <w:tcW w:w="11024" w:type="dxa"/>
            <w:vAlign w:val="top"/>
          </w:tcPr>
          <w:p>
            <w:pPr>
              <w:rPr>
                <w:rFonts w:hint="eastAsia" w:ascii="楷体" w:hAnsi="楷体" w:eastAsia="楷体" w:cs="楷体"/>
                <w:sz w:val="21"/>
                <w:szCs w:val="21"/>
              </w:rPr>
            </w:pPr>
            <w:r>
              <w:rPr>
                <w:rFonts w:hint="eastAsia" w:ascii="楷体" w:hAnsi="楷体" w:eastAsia="楷体" w:cs="楷体"/>
                <w:sz w:val="21"/>
                <w:szCs w:val="21"/>
              </w:rPr>
              <w:t>工程部负责人：</w:t>
            </w:r>
            <w:r>
              <w:rPr>
                <w:rFonts w:hint="eastAsia" w:ascii="楷体" w:hAnsi="楷体" w:eastAsia="楷体" w:cs="楷体"/>
                <w:sz w:val="21"/>
                <w:szCs w:val="21"/>
                <w:lang w:eastAsia="zh-CN"/>
              </w:rPr>
              <w:t xml:space="preserve">甄永涛 </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 xml:space="preserve">●负责人介绍了本部门的职责主要包括：公司施工机具及计量设备管理工作，审批施工策划结果（如施工组织、专项施工方案），积极参加图纸会审、工程洽商，监督施工质量、成本、进度及安全文明施工状况，施工相关法律法规及标准规范、负责审核采购计划等内容。 </w:t>
            </w:r>
          </w:p>
          <w:p>
            <w:pPr>
              <w:rPr>
                <w:rFonts w:hint="eastAsia" w:ascii="楷体" w:hAnsi="楷体" w:eastAsia="楷体" w:cs="楷体"/>
                <w:sz w:val="21"/>
                <w:szCs w:val="21"/>
              </w:rPr>
            </w:pPr>
            <w:r>
              <w:rPr>
                <w:rFonts w:hint="eastAsia" w:ascii="楷体" w:hAnsi="楷体" w:eastAsia="楷体" w:cs="楷体"/>
                <w:sz w:val="21"/>
                <w:szCs w:val="21"/>
              </w:rPr>
              <w:t>●公司管理手册5.3条款对工程部职责的规定，</w:t>
            </w:r>
            <w:r>
              <w:rPr>
                <w:rFonts w:hint="eastAsia" w:ascii="楷体" w:hAnsi="楷体" w:eastAsia="楷体" w:cs="楷体"/>
                <w:sz w:val="21"/>
                <w:szCs w:val="21"/>
                <w:lang w:val="en-US" w:eastAsia="zh-CN"/>
              </w:rPr>
              <w:t>甄</w:t>
            </w:r>
            <w:r>
              <w:rPr>
                <w:rFonts w:hint="eastAsia" w:ascii="楷体" w:hAnsi="楷体" w:eastAsia="楷体" w:cs="楷体"/>
                <w:sz w:val="21"/>
                <w:szCs w:val="21"/>
              </w:rPr>
              <w:t>部长的介绍与公司文件规定基本一致。</w:t>
            </w:r>
          </w:p>
          <w:p>
            <w:pPr>
              <w:rPr>
                <w:rFonts w:hint="eastAsia" w:ascii="楷体" w:hAnsi="楷体" w:eastAsia="楷体" w:cs="楷体"/>
                <w:sz w:val="21"/>
                <w:szCs w:val="21"/>
                <w:lang w:val="en-US" w:eastAsia="zh-CN"/>
              </w:rPr>
            </w:pPr>
            <w:r>
              <w:rPr>
                <w:rFonts w:hint="eastAsia" w:ascii="楷体" w:hAnsi="楷体" w:eastAsia="楷体" w:cs="楷体"/>
                <w:sz w:val="21"/>
                <w:szCs w:val="21"/>
              </w:rPr>
              <w:t>现场查见工程部</w:t>
            </w:r>
            <w:r>
              <w:rPr>
                <w:rFonts w:hint="eastAsia" w:ascii="楷体" w:hAnsi="楷体" w:eastAsia="楷体" w:cs="楷体"/>
                <w:sz w:val="21"/>
                <w:szCs w:val="21"/>
                <w:lang w:eastAsia="zh-CN"/>
              </w:rPr>
              <w:t>办公室</w:t>
            </w:r>
            <w:r>
              <w:rPr>
                <w:rFonts w:hint="eastAsia" w:ascii="楷体" w:hAnsi="楷体" w:eastAsia="楷体" w:cs="楷体"/>
                <w:sz w:val="21"/>
                <w:szCs w:val="21"/>
              </w:rPr>
              <w:t>有：电脑、打印机、饮水机、网络等办公设备。</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26" w:type="dxa"/>
          </w:tcPr>
          <w:p>
            <w:pPr>
              <w:rPr>
                <w:rFonts w:hint="eastAsia" w:ascii="楷体" w:hAnsi="楷体" w:eastAsia="楷体" w:cs="楷体"/>
                <w:sz w:val="21"/>
                <w:szCs w:val="21"/>
              </w:rPr>
            </w:pPr>
            <w:r>
              <w:rPr>
                <w:rFonts w:hint="eastAsia" w:ascii="楷体" w:hAnsi="楷体" w:eastAsia="楷体" w:cs="楷体"/>
                <w:sz w:val="21"/>
                <w:szCs w:val="21"/>
              </w:rPr>
              <w:t>目标和管理方案</w:t>
            </w:r>
          </w:p>
          <w:p>
            <w:pPr>
              <w:rPr>
                <w:rFonts w:hint="eastAsia" w:ascii="楷体" w:hAnsi="楷体" w:eastAsia="楷体" w:cs="楷体"/>
                <w:sz w:val="21"/>
                <w:szCs w:val="21"/>
              </w:rPr>
            </w:pPr>
          </w:p>
        </w:tc>
        <w:tc>
          <w:tcPr>
            <w:tcW w:w="1276" w:type="dxa"/>
          </w:tcPr>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3.2.3</w:t>
            </w:r>
          </w:p>
          <w:p>
            <w:pPr>
              <w:rPr>
                <w:rFonts w:hint="eastAsia" w:ascii="楷体" w:hAnsi="楷体" w:eastAsia="楷体" w:cs="楷体"/>
                <w:sz w:val="21"/>
                <w:szCs w:val="21"/>
              </w:rPr>
            </w:pPr>
            <w:r>
              <w:rPr>
                <w:rFonts w:hint="eastAsia" w:ascii="楷体" w:hAnsi="楷体" w:eastAsia="楷体" w:cs="楷体"/>
                <w:sz w:val="21"/>
                <w:szCs w:val="21"/>
              </w:rPr>
              <w:t>3.2.4</w:t>
            </w:r>
          </w:p>
          <w:p>
            <w:pPr>
              <w:rPr>
                <w:rFonts w:hint="eastAsia" w:ascii="楷体" w:hAnsi="楷体" w:eastAsia="楷体" w:cs="楷体"/>
                <w:sz w:val="21"/>
                <w:szCs w:val="21"/>
              </w:rPr>
            </w:pPr>
            <w:r>
              <w:rPr>
                <w:rFonts w:hint="eastAsia" w:ascii="楷体" w:hAnsi="楷体" w:eastAsia="楷体" w:cs="楷体"/>
                <w:sz w:val="21"/>
                <w:szCs w:val="21"/>
              </w:rPr>
              <w:t xml:space="preserve">Q </w:t>
            </w:r>
          </w:p>
          <w:p>
            <w:pPr>
              <w:rPr>
                <w:rFonts w:hint="eastAsia" w:ascii="楷体" w:hAnsi="楷体" w:eastAsia="楷体" w:cs="楷体"/>
                <w:sz w:val="21"/>
                <w:szCs w:val="21"/>
              </w:rPr>
            </w:pPr>
            <w:r>
              <w:rPr>
                <w:rFonts w:hint="eastAsia" w:ascii="楷体" w:hAnsi="楷体" w:eastAsia="楷体" w:cs="楷体"/>
                <w:sz w:val="21"/>
                <w:szCs w:val="21"/>
              </w:rPr>
              <w:t>6.2</w:t>
            </w:r>
          </w:p>
          <w:p>
            <w:pPr>
              <w:rPr>
                <w:rFonts w:hint="eastAsia" w:ascii="楷体" w:hAnsi="楷体" w:eastAsia="楷体" w:cs="楷体"/>
                <w:sz w:val="21"/>
                <w:szCs w:val="21"/>
              </w:rPr>
            </w:pPr>
          </w:p>
        </w:tc>
        <w:tc>
          <w:tcPr>
            <w:tcW w:w="11024" w:type="dxa"/>
          </w:tcPr>
          <w:p>
            <w:pPr>
              <w:rPr>
                <w:rFonts w:hint="eastAsia"/>
              </w:rPr>
            </w:pPr>
            <w:r>
              <w:rPr>
                <w:rFonts w:hint="eastAsia"/>
              </w:rPr>
              <w:t>●根据公司目标分解到本部门的</w:t>
            </w:r>
            <w:r>
              <w:rPr>
                <w:rFonts w:hint="eastAsia"/>
                <w:lang w:val="en-US" w:eastAsia="zh-CN"/>
              </w:rPr>
              <w:t>2022年度</w:t>
            </w:r>
            <w:r>
              <w:rPr>
                <w:rFonts w:hint="eastAsia"/>
              </w:rPr>
              <w:t>质量目标如下：</w:t>
            </w:r>
          </w:p>
          <w:p>
            <w:pPr>
              <w:rPr>
                <w:rFonts w:hint="eastAsia"/>
                <w:lang w:val="en-US" w:eastAsia="zh-CN"/>
              </w:rPr>
            </w:pPr>
            <w:r>
              <w:rPr>
                <w:rFonts w:hint="eastAsia"/>
                <w:lang w:val="en-US" w:eastAsia="zh-CN"/>
              </w:rPr>
              <w:t>1、施工计划达成率≥96%</w:t>
            </w:r>
          </w:p>
          <w:p>
            <w:pPr>
              <w:rPr>
                <w:rFonts w:hint="eastAsia"/>
                <w:lang w:val="en-US" w:eastAsia="zh-CN"/>
              </w:rPr>
            </w:pPr>
            <w:r>
              <w:rPr>
                <w:rFonts w:hint="eastAsia"/>
                <w:lang w:val="en-US" w:eastAsia="zh-CN"/>
              </w:rPr>
              <w:t>2、单位工程一次验收合格率100%</w:t>
            </w:r>
          </w:p>
          <w:p>
            <w:pPr>
              <w:rPr>
                <w:rFonts w:hint="eastAsia"/>
              </w:rPr>
            </w:pPr>
            <w:r>
              <w:rPr>
                <w:rFonts w:hint="eastAsia"/>
              </w:rPr>
              <w:t>●公司每半年对各部门目标完成情况进行考核，</w:t>
            </w:r>
          </w:p>
          <w:p>
            <w:pPr>
              <w:rPr>
                <w:rFonts w:hint="eastAsia"/>
              </w:rPr>
            </w:pPr>
            <w:r>
              <w:rPr>
                <w:rFonts w:hint="eastAsia"/>
              </w:rPr>
              <w:t>查看</w:t>
            </w:r>
            <w:r>
              <w:rPr>
                <w:rFonts w:hint="eastAsia"/>
                <w:lang w:val="en-US" w:eastAsia="zh-CN"/>
              </w:rPr>
              <w:t>2021年度</w:t>
            </w:r>
            <w:r>
              <w:rPr>
                <w:rFonts w:hint="eastAsia"/>
              </w:rPr>
              <w:t>《目标完成情况分析表》，经查工程部管理目标在20</w:t>
            </w:r>
            <w:r>
              <w:rPr>
                <w:rFonts w:hint="eastAsia"/>
                <w:lang w:val="en-US" w:eastAsia="zh-CN"/>
              </w:rPr>
              <w:t>21</w:t>
            </w:r>
            <w:r>
              <w:rPr>
                <w:rFonts w:hint="eastAsia"/>
              </w:rPr>
              <w:t>年度均已完成。</w:t>
            </w:r>
          </w:p>
          <w:p>
            <w:pPr>
              <w:rPr>
                <w:rFonts w:hint="eastAsia"/>
              </w:rPr>
            </w:pPr>
            <w:r>
              <w:rPr>
                <w:rFonts w:hint="eastAsia"/>
              </w:rPr>
              <w:t xml:space="preserve">●提供有《目标指标管理方案》并定期对管理方案进行检查，制定了相应的目标指标和管理方案；针对目标确定了相应的、监督部门、责任部门、责任人和完成时间。……                           </w:t>
            </w:r>
          </w:p>
          <w:p>
            <w:pPr>
              <w:rPr>
                <w:rFonts w:hint="eastAsia"/>
                <w:lang w:eastAsia="zh-CN"/>
              </w:rPr>
            </w:pPr>
            <w:r>
              <w:rPr>
                <w:rFonts w:hint="eastAsia"/>
                <w:lang w:val="en-US" w:eastAsia="zh-CN"/>
              </w:rPr>
              <w:t xml:space="preserve"> </w:t>
            </w:r>
            <w:r>
              <w:rPr>
                <w:rFonts w:hint="eastAsia"/>
              </w:rPr>
              <w:t>检查人：</w:t>
            </w:r>
            <w:r>
              <w:rPr>
                <w:rFonts w:hint="eastAsia"/>
                <w:lang w:eastAsia="zh-CN"/>
              </w:rPr>
              <w:t>王肖博</w:t>
            </w:r>
          </w:p>
          <w:p>
            <w:pPr>
              <w:rPr>
                <w:rFonts w:hint="eastAsia"/>
              </w:rPr>
            </w:pPr>
            <w:r>
              <w:rPr>
                <w:rFonts w:hint="eastAsia"/>
              </w:rPr>
              <w:t>目标和指标有可测量性并与方针保持一致，方案的制定满足要求。</w:t>
            </w:r>
          </w:p>
          <w:p>
            <w:pPr>
              <w:pStyle w:val="2"/>
              <w:rPr>
                <w:rFonts w:hint="eastAsia"/>
              </w:rPr>
            </w:pP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26" w:type="dxa"/>
            <w:vAlign w:val="top"/>
          </w:tcPr>
          <w:p>
            <w:pPr>
              <w:rPr>
                <w:rFonts w:hint="eastAsia" w:ascii="楷体" w:hAnsi="楷体" w:eastAsia="楷体" w:cs="楷体"/>
                <w:sz w:val="21"/>
                <w:szCs w:val="21"/>
              </w:rPr>
            </w:pPr>
            <w:r>
              <w:rPr>
                <w:rFonts w:hint="eastAsia" w:ascii="楷体" w:hAnsi="楷体" w:eastAsia="楷体" w:cs="楷体"/>
                <w:sz w:val="21"/>
                <w:szCs w:val="21"/>
              </w:rPr>
              <w:t>基础设施控制情况</w:t>
            </w:r>
          </w:p>
          <w:p>
            <w:pPr>
              <w:rPr>
                <w:rFonts w:hint="eastAsia" w:ascii="楷体" w:hAnsi="楷体" w:eastAsia="楷体" w:cs="楷体"/>
                <w:sz w:val="21"/>
                <w:szCs w:val="21"/>
              </w:rPr>
            </w:pP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7.1</w:t>
            </w:r>
          </w:p>
          <w:p>
            <w:pPr>
              <w:rPr>
                <w:rFonts w:hint="eastAsia" w:ascii="楷体" w:hAnsi="楷体" w:eastAsia="楷体" w:cs="楷体"/>
                <w:sz w:val="21"/>
                <w:szCs w:val="21"/>
              </w:rPr>
            </w:pPr>
            <w:r>
              <w:rPr>
                <w:rFonts w:hint="eastAsia" w:ascii="楷体" w:hAnsi="楷体" w:eastAsia="楷体" w:cs="楷体"/>
                <w:sz w:val="21"/>
                <w:szCs w:val="21"/>
              </w:rPr>
              <w:t>7.2</w:t>
            </w:r>
          </w:p>
          <w:p>
            <w:pPr>
              <w:rPr>
                <w:rFonts w:hint="eastAsia" w:ascii="楷体" w:hAnsi="楷体" w:eastAsia="楷体" w:cs="楷体"/>
                <w:sz w:val="21"/>
                <w:szCs w:val="21"/>
              </w:rPr>
            </w:pPr>
            <w:r>
              <w:rPr>
                <w:rFonts w:hint="eastAsia" w:ascii="楷体" w:hAnsi="楷体" w:eastAsia="楷体" w:cs="楷体"/>
                <w:sz w:val="21"/>
                <w:szCs w:val="21"/>
              </w:rPr>
              <w:t>7.3</w:t>
            </w:r>
          </w:p>
          <w:p>
            <w:pPr>
              <w:rPr>
                <w:rFonts w:hint="eastAsia" w:ascii="楷体" w:hAnsi="楷体" w:eastAsia="楷体" w:cs="楷体"/>
                <w:sz w:val="21"/>
                <w:szCs w:val="21"/>
              </w:rPr>
            </w:pPr>
            <w:r>
              <w:rPr>
                <w:rFonts w:hint="eastAsia" w:ascii="楷体" w:hAnsi="楷体" w:eastAsia="楷体" w:cs="楷体"/>
                <w:sz w:val="21"/>
                <w:szCs w:val="21"/>
              </w:rPr>
              <w:t>7.4</w:t>
            </w:r>
          </w:p>
          <w:p>
            <w:pPr>
              <w:rPr>
                <w:rFonts w:hint="eastAsia" w:ascii="楷体" w:hAnsi="楷体" w:eastAsia="楷体" w:cs="楷体"/>
                <w:sz w:val="21"/>
                <w:szCs w:val="21"/>
              </w:rPr>
            </w:pPr>
            <w:r>
              <w:rPr>
                <w:rFonts w:hint="eastAsia" w:ascii="楷体" w:hAnsi="楷体" w:eastAsia="楷体" w:cs="楷体"/>
                <w:sz w:val="21"/>
                <w:szCs w:val="21"/>
              </w:rPr>
              <w:t>Q7.1.3</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11024" w:type="dxa"/>
            <w:vAlign w:val="top"/>
          </w:tcPr>
          <w:p>
            <w:pPr>
              <w:rPr>
                <w:rFonts w:hint="eastAsia" w:ascii="楷体" w:hAnsi="楷体" w:eastAsia="楷体" w:cs="楷体"/>
                <w:sz w:val="21"/>
                <w:szCs w:val="21"/>
                <w:lang w:val="zh-CN"/>
              </w:rPr>
            </w:pPr>
            <w:r>
              <w:rPr>
                <w:rFonts w:hint="eastAsia" w:ascii="楷体" w:hAnsi="楷体" w:eastAsia="楷体" w:cs="楷体"/>
                <w:sz w:val="21"/>
                <w:szCs w:val="21"/>
              </w:rPr>
              <w:sym w:font="Wingdings 2" w:char="F098"/>
            </w:r>
            <w:r>
              <w:rPr>
                <w:rFonts w:hint="eastAsia" w:ascii="楷体" w:hAnsi="楷体" w:eastAsia="楷体" w:cs="楷体"/>
                <w:sz w:val="21"/>
                <w:szCs w:val="21"/>
                <w:lang w:val="zh-CN"/>
              </w:rPr>
              <w:t>建立了《施工机具管理程序》及《机械管理制度》等，包涵了施工机具与设施管理制度，对施工机具与设施的配备、安装、拆除与验收、使用与维护等做了详细规定，明确了相关职责，符合要求。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提供了《设施台账》，</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val="en-US" w:eastAsia="zh-CN"/>
              </w:rPr>
              <w:t>工程部</w:t>
            </w:r>
            <w:r>
              <w:rPr>
                <w:rFonts w:hint="eastAsia" w:ascii="楷体" w:hAnsi="楷体" w:eastAsia="楷体" w:cs="楷体"/>
                <w:sz w:val="21"/>
                <w:szCs w:val="21"/>
              </w:rPr>
              <w:t xml:space="preserve">    审批：</w:t>
            </w:r>
            <w:r>
              <w:rPr>
                <w:rFonts w:hint="eastAsia" w:ascii="楷体" w:hAnsi="楷体" w:eastAsia="楷体" w:cs="楷体"/>
                <w:sz w:val="21"/>
                <w:szCs w:val="21"/>
                <w:lang w:val="en-US" w:eastAsia="zh-CN"/>
              </w:rPr>
              <w:t>甄永涛</w:t>
            </w:r>
            <w:r>
              <w:rPr>
                <w:rFonts w:hint="eastAsia" w:ascii="楷体" w:hAnsi="楷体" w:eastAsia="楷体" w:cs="楷体"/>
                <w:sz w:val="21"/>
                <w:szCs w:val="21"/>
              </w:rPr>
              <w:t xml:space="preserve">  日期：202</w:t>
            </w:r>
            <w:r>
              <w:rPr>
                <w:rFonts w:hint="eastAsia" w:ascii="楷体" w:hAnsi="楷体" w:eastAsia="楷体" w:cs="楷体"/>
                <w:sz w:val="21"/>
                <w:szCs w:val="21"/>
                <w:lang w:val="en-US" w:eastAsia="zh-CN"/>
              </w:rPr>
              <w:t>2</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月20日</w:t>
            </w:r>
          </w:p>
          <w:p>
            <w:pPr>
              <w:rPr>
                <w:rFonts w:hint="eastAsia" w:ascii="楷体" w:hAnsi="楷体" w:eastAsia="楷体" w:cs="楷体"/>
                <w:sz w:val="21"/>
                <w:szCs w:val="21"/>
              </w:rPr>
            </w:pPr>
            <w:r>
              <w:rPr>
                <w:rFonts w:hint="eastAsia" w:ascii="楷体" w:hAnsi="楷体" w:eastAsia="楷体" w:cs="楷体"/>
                <w:sz w:val="21"/>
                <w:szCs w:val="21"/>
              </w:rPr>
              <w:t>1、公司施工常用机具（自备）包括：</w:t>
            </w:r>
            <w:r>
              <w:rPr>
                <w:rFonts w:hint="eastAsia" w:ascii="楷体" w:hAnsi="楷体" w:eastAsia="楷体" w:cs="楷体"/>
                <w:sz w:val="21"/>
                <w:szCs w:val="21"/>
                <w:lang w:val="en-US" w:eastAsia="zh-CN"/>
              </w:rPr>
              <w:t>全地面</w:t>
            </w:r>
            <w:r>
              <w:rPr>
                <w:rFonts w:hint="eastAsia" w:ascii="楷体" w:hAnsi="楷体" w:eastAsia="楷体" w:cs="楷体"/>
                <w:sz w:val="21"/>
                <w:szCs w:val="21"/>
              </w:rPr>
              <w:t>起重机</w:t>
            </w:r>
            <w:r>
              <w:rPr>
                <w:rFonts w:hint="eastAsia" w:ascii="楷体" w:hAnsi="楷体" w:eastAsia="楷体" w:cs="楷体"/>
                <w:sz w:val="21"/>
                <w:szCs w:val="21"/>
                <w:lang w:eastAsia="zh-CN"/>
              </w:rPr>
              <w:t>、</w:t>
            </w:r>
            <w:r>
              <w:rPr>
                <w:rFonts w:hint="eastAsia" w:ascii="楷体" w:hAnsi="楷体" w:eastAsia="楷体" w:cs="楷体"/>
                <w:sz w:val="21"/>
                <w:szCs w:val="21"/>
              </w:rPr>
              <w:t>龙门吊</w:t>
            </w:r>
            <w:r>
              <w:rPr>
                <w:rFonts w:hint="eastAsia" w:ascii="楷体" w:hAnsi="楷体" w:eastAsia="楷体" w:cs="楷体"/>
                <w:sz w:val="21"/>
                <w:szCs w:val="21"/>
                <w:lang w:eastAsia="zh-CN"/>
              </w:rPr>
              <w:t>、</w:t>
            </w:r>
            <w:r>
              <w:rPr>
                <w:rFonts w:hint="eastAsia" w:ascii="楷体" w:hAnsi="楷体" w:eastAsia="楷体" w:cs="楷体"/>
                <w:sz w:val="21"/>
                <w:szCs w:val="21"/>
              </w:rPr>
              <w:t>架桥</w:t>
            </w:r>
            <w:r>
              <w:rPr>
                <w:rFonts w:hint="eastAsia" w:ascii="楷体" w:hAnsi="楷体" w:eastAsia="楷体" w:cs="楷体"/>
                <w:sz w:val="21"/>
                <w:szCs w:val="21"/>
                <w:lang w:val="en-US" w:eastAsia="zh-CN"/>
              </w:rPr>
              <w:t>机、流动式起重机、重型半挂牵引车、推土机等</w:t>
            </w:r>
            <w:r>
              <w:rPr>
                <w:rFonts w:hint="eastAsia" w:ascii="楷体" w:hAnsi="楷体" w:eastAsia="楷体" w:cs="楷体"/>
                <w:sz w:val="21"/>
                <w:szCs w:val="21"/>
              </w:rPr>
              <w:t>，能够满足施工现场需求</w:t>
            </w:r>
          </w:p>
          <w:p>
            <w:pPr>
              <w:rPr>
                <w:rFonts w:hint="eastAsia" w:ascii="楷体" w:hAnsi="楷体" w:eastAsia="楷体" w:cs="楷体"/>
                <w:sz w:val="21"/>
                <w:szCs w:val="21"/>
              </w:rPr>
            </w:pPr>
            <w:r>
              <w:rPr>
                <w:rFonts w:hint="eastAsia" w:ascii="楷体" w:hAnsi="楷体" w:eastAsia="楷体" w:cs="楷体"/>
                <w:sz w:val="21"/>
                <w:szCs w:val="21"/>
              </w:rPr>
              <w:t>工程量较大时根据项目情况租赁。</w:t>
            </w:r>
          </w:p>
          <w:p>
            <w:pPr>
              <w:rPr>
                <w:rFonts w:hint="eastAsia" w:ascii="楷体" w:hAnsi="楷体" w:eastAsia="楷体" w:cs="楷体"/>
                <w:sz w:val="21"/>
                <w:szCs w:val="21"/>
              </w:rPr>
            </w:pPr>
            <w:r>
              <w:rPr>
                <w:rFonts w:hint="eastAsia" w:ascii="楷体" w:hAnsi="楷体" w:eastAsia="楷体" w:cs="楷体"/>
                <w:sz w:val="21"/>
                <w:szCs w:val="21"/>
                <w:lang w:val="en-US" w:eastAsia="zh-CN"/>
              </w:rPr>
              <w:t>规定了设备租赁的相关规定</w:t>
            </w:r>
            <w:r>
              <w:rPr>
                <w:rFonts w:hint="eastAsia" w:ascii="楷体" w:hAnsi="楷体" w:eastAsia="楷体" w:cs="楷体"/>
                <w:sz w:val="21"/>
                <w:szCs w:val="21"/>
              </w:rPr>
              <w:t>，选择合格租赁方；</w:t>
            </w:r>
            <w:r>
              <w:rPr>
                <w:rFonts w:hint="eastAsia" w:ascii="楷体" w:hAnsi="楷体" w:eastAsia="楷体" w:cs="楷体"/>
                <w:sz w:val="21"/>
                <w:szCs w:val="21"/>
                <w:lang w:val="en-US" w:eastAsia="zh-CN"/>
              </w:rPr>
              <w:t>与</w:t>
            </w:r>
            <w:r>
              <w:rPr>
                <w:rFonts w:hint="eastAsia" w:ascii="楷体" w:hAnsi="楷体" w:eastAsia="楷体" w:cs="楷体"/>
                <w:sz w:val="21"/>
                <w:szCs w:val="21"/>
              </w:rPr>
              <w:t>租赁方签订租赁协议，签订双方安全责任书。</w:t>
            </w:r>
          </w:p>
          <w:p>
            <w:pPr>
              <w:rPr>
                <w:rFonts w:hint="eastAsia" w:ascii="楷体" w:hAnsi="楷体" w:eastAsia="楷体" w:cs="楷体"/>
                <w:sz w:val="21"/>
                <w:szCs w:val="21"/>
              </w:rPr>
            </w:pPr>
            <w:r>
              <w:rPr>
                <w:rFonts w:hint="eastAsia" w:ascii="楷体" w:hAnsi="楷体" w:eastAsia="楷体" w:cs="楷体"/>
                <w:sz w:val="21"/>
                <w:szCs w:val="21"/>
                <w:lang w:val="zh-CN"/>
              </w:rPr>
              <w:sym w:font="Wingdings 2" w:char="F098"/>
            </w:r>
            <w:r>
              <w:rPr>
                <w:rFonts w:hint="eastAsia" w:ascii="楷体" w:hAnsi="楷体" w:eastAsia="楷体" w:cs="楷体"/>
                <w:sz w:val="21"/>
                <w:szCs w:val="21"/>
              </w:rPr>
              <w:t>施工机具进场前由工程部机务人员检修保养，确保其完好状态；项目使用中由项目部使用人员定期维修保养。</w:t>
            </w:r>
          </w:p>
          <w:p>
            <w:pPr>
              <w:rPr>
                <w:rFonts w:hint="eastAsia" w:ascii="楷体" w:hAnsi="楷体" w:eastAsia="楷体" w:cs="楷体"/>
                <w:sz w:val="21"/>
                <w:szCs w:val="21"/>
              </w:rPr>
            </w:pPr>
            <w:r>
              <w:rPr>
                <w:rFonts w:hint="eastAsia" w:ascii="楷体" w:hAnsi="楷体" w:eastAsia="楷体" w:cs="楷体"/>
                <w:sz w:val="21"/>
                <w:szCs w:val="21"/>
              </w:rPr>
              <w:t>项目部制定有《设施检修计划》，有设备名称及计划保养时间、保养内容等；</w:t>
            </w:r>
          </w:p>
          <w:p>
            <w:pPr>
              <w:rPr>
                <w:rFonts w:hint="eastAsia" w:ascii="楷体" w:hAnsi="楷体" w:eastAsia="楷体" w:cs="楷体"/>
                <w:sz w:val="21"/>
                <w:szCs w:val="21"/>
              </w:rPr>
            </w:pPr>
            <w:r>
              <w:rPr>
                <w:rFonts w:hint="eastAsia" w:ascii="楷体" w:hAnsi="楷体" w:eastAsia="楷体" w:cs="楷体"/>
                <w:sz w:val="21"/>
                <w:szCs w:val="21"/>
              </w:rPr>
              <w:t>规定了各种设备的维护保养内容及保养时间；</w:t>
            </w:r>
          </w:p>
          <w:p>
            <w:pPr>
              <w:rPr>
                <w:rFonts w:hint="eastAsia" w:ascii="楷体" w:hAnsi="楷体" w:eastAsia="楷体" w:cs="楷体"/>
                <w:sz w:val="21"/>
                <w:szCs w:val="21"/>
                <w:lang w:val="zh-CN"/>
              </w:rPr>
            </w:pPr>
            <w:r>
              <w:rPr>
                <w:rFonts w:hint="eastAsia" w:ascii="楷体" w:hAnsi="楷体" w:eastAsia="楷体" w:cs="楷体"/>
                <w:sz w:val="21"/>
                <w:szCs w:val="21"/>
                <w:lang w:val="zh-CN"/>
              </w:rPr>
              <w:t>符合要求</w:t>
            </w:r>
          </w:p>
          <w:p>
            <w:pPr>
              <w:rPr>
                <w:rFonts w:hint="eastAsia" w:ascii="楷体" w:hAnsi="楷体" w:eastAsia="楷体" w:cs="楷体"/>
                <w:sz w:val="21"/>
                <w:szCs w:val="21"/>
                <w:lang w:val="zh-CN"/>
              </w:rPr>
            </w:pPr>
            <w:r>
              <w:rPr>
                <w:rFonts w:hint="eastAsia" w:ascii="楷体" w:hAnsi="楷体" w:eastAsia="楷体" w:cs="楷体"/>
                <w:sz w:val="21"/>
                <w:szCs w:val="21"/>
                <w:lang w:val="zh-CN"/>
              </w:rPr>
              <w:t>提供了《设施日常保养检修表》数份；</w:t>
            </w:r>
          </w:p>
          <w:p>
            <w:pPr>
              <w:rPr>
                <w:rFonts w:hint="eastAsia" w:ascii="楷体" w:hAnsi="楷体" w:eastAsia="楷体" w:cs="楷体"/>
                <w:sz w:val="21"/>
                <w:szCs w:val="21"/>
              </w:rPr>
            </w:pPr>
            <w:r>
              <w:rPr>
                <w:rFonts w:hint="eastAsia" w:ascii="楷体" w:hAnsi="楷体" w:eastAsia="楷体" w:cs="楷体"/>
                <w:sz w:val="21"/>
                <w:szCs w:val="21"/>
              </w:rPr>
              <w:t>对</w:t>
            </w:r>
            <w:r>
              <w:rPr>
                <w:rFonts w:hint="eastAsia" w:ascii="楷体" w:hAnsi="楷体" w:eastAsia="楷体" w:cs="楷体"/>
                <w:sz w:val="21"/>
                <w:szCs w:val="21"/>
                <w:lang w:val="en-US" w:eastAsia="zh-CN"/>
              </w:rPr>
              <w:t>250T</w:t>
            </w:r>
            <w:r>
              <w:rPr>
                <w:rFonts w:hint="eastAsia" w:ascii="楷体" w:hAnsi="楷体" w:eastAsia="楷体" w:cs="楷体"/>
                <w:sz w:val="21"/>
                <w:szCs w:val="21"/>
              </w:rPr>
              <w:t>起重机的维保记录，维保内容有：日常维保主要是对设备运动部件的润滑，各仪器仪表，检查部件：限位装置，报警装置、安全装置等的检查。</w:t>
            </w:r>
          </w:p>
          <w:p>
            <w:pPr>
              <w:rPr>
                <w:rFonts w:hint="eastAsia" w:ascii="楷体" w:hAnsi="楷体" w:eastAsia="楷体" w:cs="楷体"/>
                <w:sz w:val="21"/>
                <w:szCs w:val="21"/>
              </w:rPr>
            </w:pPr>
            <w:r>
              <w:rPr>
                <w:rFonts w:hint="eastAsia" w:ascii="楷体" w:hAnsi="楷体" w:eastAsia="楷体" w:cs="楷体"/>
                <w:sz w:val="21"/>
                <w:szCs w:val="21"/>
              </w:rPr>
              <w:t>每到一新的工作面，要进行全面的检查，检查内容：吊带、索具、电气系统、各仪器仪表工作状态、限位装置、报警装置等30几项内容。</w:t>
            </w:r>
          </w:p>
          <w:p>
            <w:pPr>
              <w:rPr>
                <w:rFonts w:hint="eastAsia" w:ascii="楷体" w:hAnsi="楷体" w:eastAsia="楷体" w:cs="楷体"/>
                <w:sz w:val="21"/>
                <w:szCs w:val="21"/>
              </w:rPr>
            </w:pPr>
            <w:r>
              <w:rPr>
                <w:rFonts w:hint="eastAsia" w:ascii="楷体" w:hAnsi="楷体" w:eastAsia="楷体" w:cs="楷体"/>
                <w:sz w:val="21"/>
                <w:szCs w:val="21"/>
              </w:rPr>
              <w:t>查</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w:t>
            </w:r>
            <w:r>
              <w:rPr>
                <w:rFonts w:hint="eastAsia" w:ascii="楷体" w:hAnsi="楷体" w:eastAsia="楷体" w:cs="楷体"/>
                <w:sz w:val="21"/>
                <w:szCs w:val="21"/>
              </w:rPr>
              <w:t>施工前的起重设备的检查记录：</w:t>
            </w:r>
          </w:p>
          <w:p>
            <w:pPr>
              <w:rPr>
                <w:rFonts w:hint="eastAsia" w:ascii="楷体" w:hAnsi="楷体" w:eastAsia="楷体" w:cs="楷体"/>
                <w:sz w:val="21"/>
                <w:szCs w:val="21"/>
              </w:rPr>
            </w:pPr>
            <w:r>
              <w:rPr>
                <w:rFonts w:hint="eastAsia" w:ascii="楷体" w:hAnsi="楷体" w:eastAsia="楷体" w:cs="楷体"/>
                <w:sz w:val="21"/>
                <w:szCs w:val="21"/>
              </w:rPr>
              <w:t>检查内容：吊带、索具、电气系统、各仪器仪表工作状态、限位装置、报警装置等36项内容。检查结论：状态正常</w:t>
            </w:r>
          </w:p>
          <w:p>
            <w:pPr>
              <w:pStyle w:val="2"/>
              <w:rPr>
                <w:rFonts w:hint="eastAsia" w:eastAsia="楷体"/>
                <w:lang w:val="en-US" w:eastAsia="zh-CN"/>
              </w:rPr>
            </w:pPr>
            <w:r>
              <w:rPr>
                <w:rFonts w:hint="eastAsia" w:ascii="楷体" w:hAnsi="楷体" w:eastAsia="楷体" w:cs="楷体"/>
                <w:sz w:val="21"/>
                <w:szCs w:val="21"/>
                <w:lang w:val="en-US" w:eastAsia="zh-CN"/>
              </w:rPr>
              <w:t>2021.7.6</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lang w:val="zh-CN"/>
              </w:rPr>
              <w:t>工程部定期对各项目部施工机具的使用情况进行监督检查，避免出现违规情况，预防事故</w:t>
            </w:r>
            <w:r>
              <w:rPr>
                <w:rFonts w:hint="eastAsia" w:ascii="楷体" w:hAnsi="楷体" w:eastAsia="楷体" w:cs="楷体"/>
                <w:sz w:val="21"/>
                <w:szCs w:val="21"/>
              </w:rPr>
              <w:t>等。</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26" w:type="dxa"/>
            <w:vAlign w:val="top"/>
          </w:tcPr>
          <w:p>
            <w:pPr>
              <w:rPr>
                <w:rFonts w:hint="eastAsia" w:ascii="楷体" w:hAnsi="楷体" w:eastAsia="楷体" w:cs="楷体"/>
                <w:sz w:val="21"/>
                <w:szCs w:val="21"/>
              </w:rPr>
            </w:pPr>
            <w:r>
              <w:rPr>
                <w:rFonts w:hint="eastAsia" w:ascii="楷体" w:hAnsi="楷体" w:eastAsia="楷体" w:cs="楷体"/>
                <w:sz w:val="21"/>
                <w:szCs w:val="21"/>
              </w:rPr>
              <w:t>查对施工环境的控制情况？</w:t>
            </w:r>
          </w:p>
          <w:p>
            <w:pPr>
              <w:rPr>
                <w:rFonts w:hint="eastAsia" w:ascii="楷体" w:hAnsi="楷体" w:eastAsia="楷体" w:cs="楷体"/>
                <w:sz w:val="21"/>
                <w:szCs w:val="21"/>
              </w:rPr>
            </w:pP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7.1.4</w:t>
            </w:r>
          </w:p>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10.5.1</w:t>
            </w:r>
          </w:p>
          <w:p>
            <w:pPr>
              <w:rPr>
                <w:rFonts w:hint="eastAsia" w:ascii="楷体" w:hAnsi="楷体" w:eastAsia="楷体" w:cs="楷体"/>
                <w:sz w:val="21"/>
                <w:szCs w:val="21"/>
              </w:rPr>
            </w:pPr>
          </w:p>
        </w:tc>
        <w:tc>
          <w:tcPr>
            <w:tcW w:w="11024" w:type="dxa"/>
            <w:vAlign w:val="top"/>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管理手册7.1.4中，对组织办公环境及施工作业环境和人文环境管理和控制做了规定。</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办公区环境的维护，由后勤管理人员进行维护。现场查看办公室办公面积</w:t>
            </w:r>
            <w:r>
              <w:rPr>
                <w:rFonts w:hint="eastAsia" w:ascii="楷体" w:hAnsi="楷体" w:eastAsia="楷体" w:cs="楷体"/>
                <w:sz w:val="21"/>
                <w:szCs w:val="21"/>
                <w:lang w:val="en-US" w:eastAsia="zh-CN"/>
              </w:rPr>
              <w:t>260</w:t>
            </w:r>
            <w:r>
              <w:rPr>
                <w:rFonts w:hint="eastAsia" w:ascii="楷体" w:hAnsi="楷体" w:eastAsia="楷体" w:cs="楷体"/>
                <w:sz w:val="21"/>
                <w:szCs w:val="21"/>
              </w:rPr>
              <w:t>平米，光线充足、温度适宜，</w:t>
            </w:r>
            <w:r>
              <w:rPr>
                <w:rFonts w:hint="eastAsia" w:ascii="楷体" w:hAnsi="楷体" w:eastAsia="楷体" w:cs="楷体"/>
                <w:sz w:val="21"/>
                <w:szCs w:val="21"/>
                <w:lang w:val="en-US" w:eastAsia="zh-CN"/>
              </w:rPr>
              <w:t>院内</w:t>
            </w:r>
            <w:r>
              <w:rPr>
                <w:rFonts w:hint="eastAsia" w:ascii="楷体" w:hAnsi="楷体" w:eastAsia="楷体" w:cs="楷体"/>
                <w:sz w:val="21"/>
                <w:szCs w:val="21"/>
              </w:rPr>
              <w:t>配有绿植、暖气、引水机等，办公环境满足要求。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各项目部负责对施工作业环境（包括分包方）实施管理。对施工现场办公、生活环境要求：安全适用，卫生健康，整洁舒适；对施工场地机具设备</w:t>
            </w:r>
            <w:r>
              <w:rPr>
                <w:rFonts w:hint="eastAsia" w:ascii="楷体" w:hAnsi="楷体" w:eastAsia="楷体" w:cs="楷体"/>
                <w:sz w:val="21"/>
                <w:szCs w:val="21"/>
                <w:lang w:val="en-US" w:eastAsia="zh-CN"/>
              </w:rPr>
              <w:t>摆放</w:t>
            </w:r>
            <w:r>
              <w:rPr>
                <w:rFonts w:hint="eastAsia" w:ascii="楷体" w:hAnsi="楷体" w:eastAsia="楷体" w:cs="楷体"/>
                <w:sz w:val="21"/>
                <w:szCs w:val="21"/>
              </w:rPr>
              <w:t>布置井然有序；推行现场文明施工；制定冬雨季施工制定技术措施,做好冬季“四防”和夏季“四防”工作等。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办公室关注公司从业人员的心里因素及所处社会环境的变化，包括：地域环境、社会环境的变化；各部门管理人员应充分关注各级从业人员心里因素的异常变化，掌握公司员工相关因素的反馈信息，必要时制定相关措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项目部在施工组织设计、施工方案的编制审批时考虑这些因素，定期检查过程运行环境提供和保持情况，提出改进指导意见；项目部负责实施过程运行环境的提供和保持。</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现场观察符合要求。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526" w:type="dxa"/>
          </w:tcPr>
          <w:p>
            <w:pPr>
              <w:rPr>
                <w:rFonts w:hint="eastAsia" w:ascii="楷体" w:hAnsi="楷体" w:eastAsia="楷体" w:cs="楷体"/>
                <w:sz w:val="21"/>
                <w:szCs w:val="21"/>
              </w:rPr>
            </w:pPr>
            <w:r>
              <w:rPr>
                <w:rFonts w:hint="eastAsia" w:ascii="楷体" w:hAnsi="楷体" w:eastAsia="楷体" w:cs="楷体"/>
                <w:sz w:val="21"/>
                <w:szCs w:val="21"/>
              </w:rPr>
              <w:t>查计量器具的管理情况</w:t>
            </w:r>
          </w:p>
          <w:p>
            <w:pPr>
              <w:rPr>
                <w:rFonts w:hint="eastAsia" w:ascii="楷体" w:hAnsi="楷体" w:eastAsia="楷体" w:cs="楷体"/>
                <w:sz w:val="21"/>
                <w:szCs w:val="21"/>
              </w:rPr>
            </w:pPr>
          </w:p>
        </w:tc>
        <w:tc>
          <w:tcPr>
            <w:tcW w:w="1276" w:type="dxa"/>
          </w:tcPr>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11.4</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bookmarkStart w:id="4" w:name="_GoBack"/>
            <w:r>
              <w:rPr>
                <w:rFonts w:hint="eastAsia" w:ascii="楷体" w:hAnsi="楷体" w:eastAsia="楷体" w:cs="楷体"/>
                <w:sz w:val="21"/>
                <w:szCs w:val="21"/>
              </w:rPr>
              <w:t>7.1.5</w:t>
            </w:r>
            <w:bookmarkEnd w:id="4"/>
          </w:p>
        </w:tc>
        <w:tc>
          <w:tcPr>
            <w:tcW w:w="11024" w:type="dxa"/>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●本公司属于特种设备吊装服务，无生产过程，暂时没有计量器具，不涉及计量器具检定/校准。</w:t>
            </w:r>
          </w:p>
          <w:p>
            <w:pPr>
              <w:rPr>
                <w:rFonts w:hint="eastAsia" w:ascii="楷体" w:hAnsi="楷体" w:eastAsia="楷体" w:cs="楷体"/>
                <w:sz w:val="21"/>
                <w:szCs w:val="21"/>
              </w:rPr>
            </w:pPr>
            <w:r>
              <w:rPr>
                <w:rFonts w:hint="eastAsia" w:ascii="楷体" w:hAnsi="楷体" w:eastAsia="楷体" w:cs="楷体"/>
                <w:sz w:val="21"/>
                <w:szCs w:val="21"/>
              </w:rPr>
              <w:t>●经查，没有计算机软件用于监视和测量情况。</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●工程部经理</w:t>
            </w:r>
            <w:r>
              <w:rPr>
                <w:rFonts w:hint="eastAsia" w:ascii="楷体" w:hAnsi="楷体" w:eastAsia="楷体" w:cs="楷体"/>
                <w:sz w:val="21"/>
                <w:szCs w:val="21"/>
              </w:rPr>
              <w:t>回答：</w:t>
            </w:r>
            <w:r>
              <w:rPr>
                <w:rFonts w:hint="eastAsia" w:ascii="楷体" w:hAnsi="楷体" w:eastAsia="楷体" w:cs="楷体"/>
                <w:sz w:val="21"/>
                <w:szCs w:val="21"/>
                <w:lang w:val="en-US" w:eastAsia="zh-CN"/>
              </w:rPr>
              <w:t>如果需要计量器具的管控，则执行</w:t>
            </w:r>
            <w:r>
              <w:rPr>
                <w:rFonts w:hint="eastAsia" w:ascii="楷体" w:hAnsi="楷体" w:eastAsia="楷体" w:cs="楷体"/>
                <w:sz w:val="21"/>
                <w:szCs w:val="21"/>
              </w:rPr>
              <w:t>公司建立</w:t>
            </w:r>
            <w:r>
              <w:rPr>
                <w:rFonts w:hint="eastAsia" w:ascii="楷体" w:hAnsi="楷体" w:eastAsia="楷体" w:cs="楷体"/>
                <w:sz w:val="21"/>
                <w:szCs w:val="21"/>
                <w:lang w:val="en-US" w:eastAsia="zh-CN"/>
              </w:rPr>
              <w:t>的“</w:t>
            </w:r>
            <w:r>
              <w:rPr>
                <w:rFonts w:hint="eastAsia" w:ascii="楷体" w:hAnsi="楷体" w:eastAsia="楷体" w:cs="楷体"/>
                <w:sz w:val="21"/>
                <w:szCs w:val="21"/>
              </w:rPr>
              <w:t>监视和测量设备管理制度</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26" w:type="dxa"/>
          </w:tcPr>
          <w:p>
            <w:pPr>
              <w:rPr>
                <w:rFonts w:hint="eastAsia" w:ascii="楷体" w:hAnsi="楷体" w:eastAsia="楷体" w:cs="楷体"/>
                <w:sz w:val="21"/>
                <w:szCs w:val="21"/>
              </w:rPr>
            </w:pPr>
            <w:r>
              <w:rPr>
                <w:rFonts w:hint="eastAsia" w:ascii="楷体" w:hAnsi="楷体" w:eastAsia="楷体" w:cs="楷体"/>
                <w:sz w:val="21"/>
                <w:szCs w:val="21"/>
              </w:rPr>
              <w:t>查工程的策划情况？</w:t>
            </w:r>
          </w:p>
          <w:p>
            <w:pPr>
              <w:rPr>
                <w:rFonts w:hint="eastAsia" w:ascii="楷体" w:hAnsi="楷体" w:eastAsia="楷体" w:cs="楷体"/>
                <w:sz w:val="21"/>
                <w:szCs w:val="21"/>
              </w:rPr>
            </w:pPr>
          </w:p>
        </w:tc>
        <w:tc>
          <w:tcPr>
            <w:tcW w:w="1276" w:type="dxa"/>
          </w:tcPr>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10.1</w:t>
            </w:r>
          </w:p>
          <w:p>
            <w:pPr>
              <w:rPr>
                <w:rFonts w:hint="eastAsia" w:ascii="楷体" w:hAnsi="楷体" w:eastAsia="楷体" w:cs="楷体"/>
                <w:sz w:val="21"/>
                <w:szCs w:val="21"/>
              </w:rPr>
            </w:pPr>
            <w:r>
              <w:rPr>
                <w:rFonts w:hint="eastAsia" w:ascii="楷体" w:hAnsi="楷体" w:eastAsia="楷体" w:cs="楷体"/>
                <w:sz w:val="21"/>
                <w:szCs w:val="21"/>
              </w:rPr>
              <w:t>10.2</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8.1</w:t>
            </w:r>
          </w:p>
          <w:p>
            <w:pPr>
              <w:rPr>
                <w:rFonts w:hint="eastAsia" w:ascii="楷体" w:hAnsi="楷体" w:eastAsia="楷体" w:cs="楷体"/>
                <w:sz w:val="21"/>
                <w:szCs w:val="21"/>
              </w:rPr>
            </w:pP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●制定了《工程质量管理程序》，包涵了规范要求的工程项目质量管理制度，对工程项目质量管理策划</w:t>
            </w:r>
            <w:r>
              <w:rPr>
                <w:rFonts w:hint="eastAsia" w:ascii="楷体" w:hAnsi="楷体" w:eastAsia="楷体" w:cs="楷体"/>
                <w:sz w:val="21"/>
                <w:szCs w:val="21"/>
                <w:lang w:val="en-US" w:eastAsia="zh-CN"/>
              </w:rPr>
              <w:t>主要体现在</w:t>
            </w:r>
            <w:r>
              <w:rPr>
                <w:rFonts w:hint="eastAsia" w:ascii="楷体" w:hAnsi="楷体" w:eastAsia="楷体" w:cs="楷体"/>
                <w:sz w:val="21"/>
                <w:szCs w:val="21"/>
              </w:rPr>
              <w:t>施工组织设计</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或施工方案</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中</w:t>
            </w:r>
            <w:r>
              <w:rPr>
                <w:rFonts w:hint="eastAsia" w:ascii="楷体" w:hAnsi="楷体" w:eastAsia="楷体" w:cs="楷体"/>
                <w:sz w:val="21"/>
                <w:szCs w:val="21"/>
              </w:rPr>
              <w:t>、</w:t>
            </w:r>
            <w:r>
              <w:rPr>
                <w:rFonts w:hint="eastAsia" w:ascii="楷体" w:hAnsi="楷体" w:eastAsia="楷体" w:cs="楷体"/>
                <w:sz w:val="21"/>
                <w:szCs w:val="21"/>
                <w:lang w:val="en-US" w:eastAsia="zh-CN"/>
              </w:rPr>
              <w:t>并对</w:t>
            </w:r>
            <w:r>
              <w:rPr>
                <w:rFonts w:hint="eastAsia" w:ascii="楷体" w:hAnsi="楷体" w:eastAsia="楷体" w:cs="楷体"/>
                <w:sz w:val="21"/>
                <w:szCs w:val="21"/>
              </w:rPr>
              <w:t>施工准备、过程控制、变更控制和交付与服务做出规定。</w:t>
            </w:r>
          </w:p>
          <w:p>
            <w:pPr>
              <w:rPr>
                <w:rFonts w:hint="eastAsia" w:ascii="楷体" w:hAnsi="楷体" w:eastAsia="楷体" w:cs="楷体"/>
                <w:sz w:val="21"/>
                <w:szCs w:val="21"/>
              </w:rPr>
            </w:pPr>
            <w:r>
              <w:rPr>
                <w:rFonts w:hint="eastAsia" w:ascii="楷体" w:hAnsi="楷体" w:eastAsia="楷体" w:cs="楷体"/>
                <w:sz w:val="21"/>
                <w:szCs w:val="21"/>
              </w:rPr>
              <w:t>●通过与工程部负责人</w:t>
            </w:r>
            <w:r>
              <w:rPr>
                <w:rFonts w:hint="eastAsia" w:ascii="楷体" w:hAnsi="楷体" w:eastAsia="楷体" w:cs="楷体"/>
                <w:sz w:val="21"/>
                <w:szCs w:val="21"/>
                <w:lang w:eastAsia="zh-CN"/>
              </w:rPr>
              <w:t>甄部长</w:t>
            </w:r>
            <w:r>
              <w:rPr>
                <w:rFonts w:hint="eastAsia" w:ascii="楷体" w:hAnsi="楷体" w:eastAsia="楷体" w:cs="楷体"/>
                <w:sz w:val="21"/>
                <w:szCs w:val="21"/>
              </w:rPr>
              <w:t>交谈了解到，工程部负责对公司建筑工程及建筑工程施工劳务分包的策划工作，项目部  、</w:t>
            </w:r>
            <w:r>
              <w:rPr>
                <w:rFonts w:hint="eastAsia" w:ascii="楷体" w:hAnsi="楷体" w:eastAsia="楷体" w:cs="楷体"/>
                <w:sz w:val="21"/>
                <w:szCs w:val="21"/>
                <w:lang w:eastAsia="zh-CN"/>
              </w:rPr>
              <w:t>经营部</w:t>
            </w:r>
            <w:r>
              <w:rPr>
                <w:rFonts w:hint="eastAsia" w:ascii="楷体" w:hAnsi="楷体" w:eastAsia="楷体" w:cs="楷体"/>
                <w:sz w:val="21"/>
                <w:szCs w:val="21"/>
              </w:rPr>
              <w:t>派人参与。确定项目所需活动，包括所需外包、分包活动，对工程项目进行策划。</w:t>
            </w:r>
          </w:p>
          <w:p>
            <w:pPr>
              <w:rPr>
                <w:rFonts w:hint="eastAsia" w:ascii="楷体" w:hAnsi="楷体" w:eastAsia="楷体" w:cs="楷体"/>
                <w:sz w:val="21"/>
                <w:szCs w:val="21"/>
              </w:rPr>
            </w:pPr>
            <w:r>
              <w:rPr>
                <w:rFonts w:hint="eastAsia" w:ascii="楷体" w:hAnsi="楷体" w:eastAsia="楷体" w:cs="楷体"/>
                <w:sz w:val="21"/>
                <w:szCs w:val="21"/>
              </w:rPr>
              <w:t>●工程项目策划的内容有：</w:t>
            </w:r>
          </w:p>
          <w:p>
            <w:pPr>
              <w:rPr>
                <w:rFonts w:hint="eastAsia" w:ascii="楷体" w:hAnsi="楷体" w:eastAsia="楷体" w:cs="楷体"/>
                <w:sz w:val="21"/>
                <w:szCs w:val="21"/>
              </w:rPr>
            </w:pPr>
            <w:r>
              <w:rPr>
                <w:rFonts w:hint="eastAsia" w:ascii="楷体" w:hAnsi="楷体" w:eastAsia="楷体" w:cs="楷体"/>
                <w:sz w:val="21"/>
                <w:szCs w:val="21"/>
                <w:lang w:val="en-US" w:eastAsia="zh-CN"/>
              </w:rPr>
              <w:t>一、质量目标</w:t>
            </w:r>
            <w:r>
              <w:rPr>
                <w:rFonts w:hint="eastAsia" w:ascii="楷体" w:hAnsi="楷体" w:eastAsia="楷体" w:cs="楷体"/>
                <w:sz w:val="21"/>
                <w:szCs w:val="21"/>
              </w:rPr>
              <w:t>——工程质量目标。</w:t>
            </w:r>
            <w:r>
              <w:rPr>
                <w:rFonts w:hint="eastAsia" w:ascii="楷体" w:hAnsi="楷体" w:eastAsia="楷体" w:cs="楷体"/>
                <w:sz w:val="21"/>
                <w:szCs w:val="21"/>
                <w:lang w:val="en-US" w:eastAsia="zh-CN"/>
              </w:rPr>
              <w:t>各项目均制定相应目标</w:t>
            </w:r>
          </w:p>
          <w:p>
            <w:pPr>
              <w:rPr>
                <w:rFonts w:hint="eastAsia" w:ascii="楷体" w:hAnsi="楷体" w:eastAsia="楷体" w:cs="楷体"/>
                <w:sz w:val="21"/>
                <w:szCs w:val="21"/>
              </w:rPr>
            </w:pPr>
            <w:r>
              <w:rPr>
                <w:rFonts w:hint="eastAsia" w:ascii="楷体" w:hAnsi="楷体" w:eastAsia="楷体" w:cs="楷体"/>
                <w:sz w:val="21"/>
                <w:szCs w:val="21"/>
                <w:lang w:val="en-US" w:eastAsia="zh-CN"/>
              </w:rPr>
              <w:t>二</w:t>
            </w:r>
            <w:r>
              <w:rPr>
                <w:rFonts w:hint="eastAsia" w:ascii="楷体" w:hAnsi="楷体" w:eastAsia="楷体" w:cs="楷体"/>
                <w:sz w:val="21"/>
                <w:szCs w:val="21"/>
                <w:lang w:eastAsia="zh-CN"/>
              </w:rPr>
              <w:t>、</w:t>
            </w:r>
            <w:r>
              <w:rPr>
                <w:rFonts w:hint="eastAsia" w:ascii="楷体" w:hAnsi="楷体" w:eastAsia="楷体" w:cs="楷体"/>
                <w:sz w:val="21"/>
                <w:szCs w:val="21"/>
              </w:rPr>
              <w:t>项目质量管理组织机构和职责——公司工程管理、项目部管理的组织机构与职责。</w:t>
            </w:r>
          </w:p>
          <w:p>
            <w:pPr>
              <w:rPr>
                <w:rFonts w:hint="eastAsia" w:ascii="楷体" w:hAnsi="楷体" w:eastAsia="楷体" w:cs="楷体"/>
                <w:sz w:val="21"/>
                <w:szCs w:val="21"/>
              </w:rPr>
            </w:pPr>
            <w:r>
              <w:rPr>
                <w:rFonts w:hint="eastAsia" w:ascii="楷体" w:hAnsi="楷体" w:eastAsia="楷体" w:cs="楷体"/>
                <w:sz w:val="21"/>
                <w:szCs w:val="21"/>
                <w:lang w:val="en-US" w:eastAsia="zh-CN"/>
              </w:rPr>
              <w:t>三</w:t>
            </w:r>
            <w:r>
              <w:rPr>
                <w:rFonts w:hint="eastAsia" w:ascii="楷体" w:hAnsi="楷体" w:eastAsia="楷体" w:cs="楷体"/>
                <w:sz w:val="21"/>
                <w:szCs w:val="21"/>
                <w:lang w:eastAsia="zh-CN"/>
              </w:rPr>
              <w:t>、</w:t>
            </w:r>
            <w:r>
              <w:rPr>
                <w:rFonts w:hint="eastAsia" w:ascii="楷体" w:hAnsi="楷体" w:eastAsia="楷体" w:cs="楷体"/>
                <w:sz w:val="21"/>
                <w:szCs w:val="21"/>
              </w:rPr>
              <w:t>工程项目质量管理的依据：</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1、具体工程施工控制</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工程施工承包合同</w:t>
            </w:r>
            <w:r>
              <w:rPr>
                <w:rFonts w:hint="eastAsia" w:ascii="楷体" w:hAnsi="楷体" w:eastAsia="楷体" w:cs="楷体"/>
                <w:sz w:val="21"/>
                <w:szCs w:val="21"/>
                <w:lang w:eastAsia="zh-CN"/>
              </w:rPr>
              <w:t>、</w:t>
            </w:r>
            <w:r>
              <w:rPr>
                <w:rFonts w:hint="eastAsia" w:ascii="楷体" w:hAnsi="楷体" w:eastAsia="楷体" w:cs="楷体"/>
                <w:sz w:val="21"/>
                <w:szCs w:val="21"/>
              </w:rPr>
              <w:t>工程设计施工图纸、有关的文件、会审纪要《各工程项目的专项施工方案》。</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）现场踏勘收集到的地形、地质、气象和其它地区性条件等资料。</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）我单位近年来铁路、高速公路</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风电吊装</w:t>
            </w:r>
            <w:r>
              <w:rPr>
                <w:rFonts w:hint="eastAsia" w:ascii="楷体" w:hAnsi="楷体" w:eastAsia="楷体" w:cs="楷体"/>
                <w:sz w:val="21"/>
                <w:szCs w:val="21"/>
              </w:rPr>
              <w:t>等类似施工经验、施工工法。</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4</w:t>
            </w:r>
            <w:r>
              <w:rPr>
                <w:rFonts w:hint="eastAsia" w:ascii="楷体" w:hAnsi="楷体" w:eastAsia="楷体" w:cs="楷体"/>
                <w:sz w:val="21"/>
                <w:szCs w:val="21"/>
              </w:rPr>
              <w:t>）我单位为完成本标段工程拟投入的施工管理、专业技术人员及机械设备等资源。</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 xml:space="preserve">）SYM5600JQZ(QAY220)型全路面起重机、三一重工SCC2500C履带起重机使用说明书、龙门吊使用说明书等。 </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建筑行业通用规范：</w:t>
            </w:r>
          </w:p>
          <w:p>
            <w:pPr>
              <w:rPr>
                <w:rFonts w:hint="eastAsia" w:ascii="楷体" w:hAnsi="楷体" w:eastAsia="楷体" w:cs="楷体"/>
                <w:sz w:val="21"/>
                <w:szCs w:val="21"/>
              </w:rPr>
            </w:pPr>
            <w:r>
              <w:rPr>
                <w:rFonts w:hint="eastAsia" w:ascii="楷体" w:hAnsi="楷体" w:eastAsia="楷体" w:cs="楷体"/>
                <w:sz w:val="21"/>
                <w:szCs w:val="21"/>
              </w:rPr>
              <w:t>1）GB 50300-2019《建筑工程施工质量验收统一标准》</w:t>
            </w:r>
          </w:p>
          <w:p>
            <w:pPr>
              <w:rPr>
                <w:rFonts w:hint="eastAsia" w:ascii="楷体" w:hAnsi="楷体" w:eastAsia="楷体" w:cs="楷体"/>
                <w:sz w:val="21"/>
                <w:szCs w:val="21"/>
              </w:rPr>
            </w:pPr>
            <w:r>
              <w:rPr>
                <w:rFonts w:hint="eastAsia" w:ascii="楷体" w:hAnsi="楷体" w:eastAsia="楷体" w:cs="楷体"/>
                <w:sz w:val="21"/>
                <w:szCs w:val="21"/>
              </w:rPr>
              <w:t>2）GB/T 50375-2016 《建筑工程施工质量评价标准》</w:t>
            </w:r>
          </w:p>
          <w:p>
            <w:pPr>
              <w:rPr>
                <w:rFonts w:hint="eastAsia" w:ascii="楷体" w:hAnsi="楷体" w:eastAsia="楷体" w:cs="楷体"/>
                <w:sz w:val="21"/>
                <w:szCs w:val="21"/>
              </w:rPr>
            </w:pPr>
            <w:r>
              <w:rPr>
                <w:rFonts w:hint="eastAsia" w:ascii="楷体" w:hAnsi="楷体" w:eastAsia="楷体" w:cs="楷体"/>
                <w:sz w:val="21"/>
                <w:szCs w:val="21"/>
              </w:rPr>
              <w:t>3）GB 50411-2019 《建筑节能工程施工质量验收规范》</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GB 50656-2011 《施工企业安全生产管理规范》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GB 50720-2011 《建设工程施工现场消防安全技术规范》</w:t>
            </w:r>
          </w:p>
          <w:p>
            <w:pPr>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GB 50870-2013 《建筑施工安全技术统一规范》</w:t>
            </w:r>
          </w:p>
          <w:p>
            <w:pPr>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GB/T 50326-2017 《建设工程项目管理规范》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GB/T 50328-2014 《建设工程文件归档规范》</w:t>
            </w:r>
          </w:p>
          <w:p>
            <w:pPr>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GB/T50358-2017《建设项目工程总承包管理规范》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rPr>
                <w:rFonts w:hint="eastAsia" w:ascii="楷体" w:hAnsi="楷体" w:eastAsia="楷体" w:cs="楷体"/>
                <w:sz w:val="21"/>
                <w:szCs w:val="21"/>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与施工范围有关的规范</w:t>
            </w:r>
            <w:r>
              <w:rPr>
                <w:rFonts w:hint="eastAsia" w:ascii="楷体" w:hAnsi="楷体" w:eastAsia="楷体" w:cs="楷体"/>
                <w:sz w:val="21"/>
                <w:szCs w:val="21"/>
                <w:lang w:val="en-US" w:eastAsia="zh-CN"/>
              </w:rPr>
              <w:t>(道路桥梁)</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"http://www.so.com/link?url=http://www.doc88.com/p-218659120060.html&amp;q=10424&amp;ts=1476181104&amp;t=8cc0c459c365456ee7e14f61dc9e07e&amp;src=haosou" \t "https://www.so.com/_blank"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铁路混凝土工程施工质量验收标准》(TB10424-2010)</w:t>
            </w:r>
            <w:r>
              <w:rPr>
                <w:rFonts w:hint="eastAsia" w:ascii="楷体" w:hAnsi="楷体" w:eastAsia="楷体" w:cs="楷体"/>
                <w:sz w:val="21"/>
                <w:szCs w:val="21"/>
              </w:rPr>
              <w:fldChar w:fldCharType="end"/>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《高速铁路桥涵工程施工技术规程》(Q/CR9603-2015)</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）《铁路工程基本作业施工安全技术规程》（TB 10301-2009）</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）《施工现场临时用电安全技术规范》（JGJ46-2014）</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5</w:t>
            </w:r>
            <w:r>
              <w:rPr>
                <w:rFonts w:hint="eastAsia" w:ascii="楷体" w:hAnsi="楷体" w:eastAsia="楷体" w:cs="楷体"/>
                <w:sz w:val="21"/>
                <w:szCs w:val="21"/>
              </w:rPr>
              <w:t>）《铁路桥涵工程施工安全技术规程》TB 10303-2009</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4、法律法规</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）《中华人民共和国特种设备安全法》</w:t>
            </w:r>
          </w:p>
          <w:p>
            <w:pPr>
              <w:rPr>
                <w:rFonts w:hint="eastAsia" w:ascii="楷体" w:hAnsi="楷体" w:eastAsia="楷体" w:cs="楷体"/>
                <w:sz w:val="21"/>
                <w:szCs w:val="21"/>
              </w:rPr>
            </w:pPr>
            <w:r>
              <w:rPr>
                <w:rFonts w:hint="eastAsia" w:ascii="楷体" w:hAnsi="楷体" w:eastAsia="楷体" w:cs="楷体"/>
                <w:sz w:val="21"/>
                <w:szCs w:val="21"/>
              </w:rPr>
              <w:t>2）《特种设备安全监察条例》</w:t>
            </w:r>
          </w:p>
          <w:p>
            <w:pPr>
              <w:rPr>
                <w:rFonts w:hint="eastAsia" w:ascii="楷体" w:hAnsi="楷体" w:eastAsia="楷体" w:cs="楷体"/>
                <w:sz w:val="21"/>
                <w:szCs w:val="21"/>
              </w:rPr>
            </w:pPr>
            <w:r>
              <w:rPr>
                <w:rFonts w:hint="eastAsia" w:ascii="楷体" w:hAnsi="楷体" w:eastAsia="楷体" w:cs="楷体"/>
                <w:sz w:val="21"/>
                <w:szCs w:val="21"/>
              </w:rPr>
              <w:t>3）《起重机械安全监督规定》</w:t>
            </w:r>
          </w:p>
          <w:p>
            <w:pPr>
              <w:rPr>
                <w:rFonts w:hint="eastAsia" w:ascii="楷体" w:hAnsi="楷体" w:eastAsia="楷体" w:cs="楷体"/>
                <w:sz w:val="21"/>
                <w:szCs w:val="21"/>
              </w:rPr>
            </w:pPr>
            <w:r>
              <w:rPr>
                <w:rFonts w:hint="eastAsia" w:ascii="楷体" w:hAnsi="楷体" w:eastAsia="楷体" w:cs="楷体"/>
                <w:sz w:val="21"/>
                <w:szCs w:val="21"/>
              </w:rPr>
              <w:t>等，并且在各施工组织设计中给予明确。</w:t>
            </w:r>
          </w:p>
          <w:p>
            <w:pPr>
              <w:rPr>
                <w:rFonts w:hint="eastAsia" w:ascii="楷体" w:hAnsi="楷体" w:eastAsia="楷体" w:cs="楷体"/>
                <w:sz w:val="21"/>
                <w:szCs w:val="21"/>
              </w:rPr>
            </w:pPr>
            <w:r>
              <w:rPr>
                <w:rFonts w:hint="eastAsia" w:ascii="楷体" w:hAnsi="楷体" w:eastAsia="楷体" w:cs="楷体"/>
                <w:sz w:val="21"/>
                <w:szCs w:val="21"/>
                <w:lang w:val="en-US" w:eastAsia="zh-CN"/>
              </w:rPr>
              <w:t>四、</w:t>
            </w:r>
            <w:r>
              <w:rPr>
                <w:rFonts w:hint="eastAsia" w:ascii="楷体" w:hAnsi="楷体" w:eastAsia="楷体" w:cs="楷体"/>
                <w:sz w:val="21"/>
                <w:szCs w:val="21"/>
              </w:rPr>
              <w:t>影响工程质量因素和相关设计、施工工艺及施工活动分析；还包括施工现场平面布置与安排。</w:t>
            </w:r>
          </w:p>
          <w:p>
            <w:pPr>
              <w:rPr>
                <w:rFonts w:hint="eastAsia" w:ascii="楷体" w:hAnsi="楷体" w:eastAsia="楷体" w:cs="楷体"/>
                <w:sz w:val="21"/>
                <w:szCs w:val="21"/>
              </w:rPr>
            </w:pPr>
            <w:r>
              <w:rPr>
                <w:rFonts w:hint="eastAsia" w:ascii="楷体" w:hAnsi="楷体" w:eastAsia="楷体" w:cs="楷体"/>
                <w:sz w:val="21"/>
                <w:szCs w:val="21"/>
                <w:lang w:val="en-US" w:eastAsia="zh-CN"/>
              </w:rPr>
              <w:t>五、</w:t>
            </w:r>
            <w:r>
              <w:rPr>
                <w:rFonts w:hint="eastAsia" w:ascii="楷体" w:hAnsi="楷体" w:eastAsia="楷体" w:cs="楷体"/>
                <w:sz w:val="21"/>
                <w:szCs w:val="21"/>
              </w:rPr>
              <w:t>人员、技术、施工机具及设施资源的需求和配置。</w:t>
            </w:r>
          </w:p>
          <w:p>
            <w:pPr>
              <w:rPr>
                <w:rFonts w:hint="eastAsia" w:ascii="楷体" w:hAnsi="楷体" w:eastAsia="楷体" w:cs="楷体"/>
                <w:sz w:val="21"/>
                <w:szCs w:val="21"/>
              </w:rPr>
            </w:pPr>
            <w:r>
              <w:rPr>
                <w:rFonts w:hint="eastAsia" w:ascii="楷体" w:hAnsi="楷体" w:eastAsia="楷体" w:cs="楷体"/>
                <w:sz w:val="21"/>
                <w:szCs w:val="21"/>
                <w:lang w:val="en-US" w:eastAsia="zh-CN"/>
              </w:rPr>
              <w:t>六、</w:t>
            </w:r>
            <w:r>
              <w:rPr>
                <w:rFonts w:hint="eastAsia" w:ascii="楷体" w:hAnsi="楷体" w:eastAsia="楷体" w:cs="楷体"/>
                <w:sz w:val="21"/>
                <w:szCs w:val="21"/>
              </w:rPr>
              <w:t>进度计划及偏差控制措施。</w:t>
            </w:r>
          </w:p>
          <w:p>
            <w:pPr>
              <w:rPr>
                <w:rFonts w:hint="eastAsia" w:ascii="楷体" w:hAnsi="楷体" w:eastAsia="楷体" w:cs="楷体"/>
                <w:sz w:val="21"/>
                <w:szCs w:val="21"/>
              </w:rPr>
            </w:pPr>
            <w:r>
              <w:rPr>
                <w:rFonts w:hint="eastAsia" w:ascii="楷体" w:hAnsi="楷体" w:eastAsia="楷体" w:cs="楷体"/>
                <w:sz w:val="21"/>
                <w:szCs w:val="21"/>
                <w:lang w:val="en-US" w:eastAsia="zh-CN"/>
              </w:rPr>
              <w:t>七、</w:t>
            </w:r>
            <w:r>
              <w:rPr>
                <w:rFonts w:hint="eastAsia" w:ascii="楷体" w:hAnsi="楷体" w:eastAsia="楷体" w:cs="楷体"/>
                <w:sz w:val="21"/>
                <w:szCs w:val="21"/>
              </w:rPr>
              <w:t>施工技术措施和采用新技术、新工艺、新材料、新设备的专项方法。</w:t>
            </w:r>
          </w:p>
          <w:p>
            <w:pPr>
              <w:rPr>
                <w:rFonts w:hint="eastAsia" w:ascii="楷体" w:hAnsi="楷体" w:eastAsia="楷体" w:cs="楷体"/>
                <w:sz w:val="21"/>
                <w:szCs w:val="21"/>
              </w:rPr>
            </w:pPr>
            <w:r>
              <w:rPr>
                <w:rFonts w:hint="eastAsia" w:ascii="楷体" w:hAnsi="楷体" w:eastAsia="楷体" w:cs="楷体"/>
                <w:sz w:val="21"/>
                <w:szCs w:val="21"/>
                <w:lang w:val="en-US" w:eastAsia="zh-CN"/>
              </w:rPr>
              <w:t>八、</w:t>
            </w:r>
            <w:r>
              <w:rPr>
                <w:rFonts w:hint="eastAsia" w:ascii="楷体" w:hAnsi="楷体" w:eastAsia="楷体" w:cs="楷体"/>
                <w:sz w:val="21"/>
                <w:szCs w:val="21"/>
              </w:rPr>
              <w:t>施工组织设计、施工质量检查和验收计划。</w:t>
            </w:r>
          </w:p>
          <w:p>
            <w:pPr>
              <w:rPr>
                <w:rFonts w:hint="eastAsia" w:ascii="楷体" w:hAnsi="楷体" w:eastAsia="楷体" w:cs="楷体"/>
                <w:sz w:val="21"/>
                <w:szCs w:val="21"/>
              </w:rPr>
            </w:pPr>
            <w:r>
              <w:rPr>
                <w:rFonts w:hint="eastAsia" w:ascii="楷体" w:hAnsi="楷体" w:eastAsia="楷体" w:cs="楷体"/>
                <w:sz w:val="21"/>
                <w:szCs w:val="21"/>
                <w:lang w:val="en-US" w:eastAsia="zh-CN"/>
              </w:rPr>
              <w:t>九、</w:t>
            </w:r>
            <w:r>
              <w:rPr>
                <w:rFonts w:hint="eastAsia" w:ascii="楷体" w:hAnsi="楷体" w:eastAsia="楷体" w:cs="楷体"/>
                <w:sz w:val="21"/>
                <w:szCs w:val="21"/>
              </w:rPr>
              <w:t>质量问题及违规事件的报告和处理。</w:t>
            </w:r>
          </w:p>
          <w:p>
            <w:pPr>
              <w:rPr>
                <w:rFonts w:hint="eastAsia" w:ascii="楷体" w:hAnsi="楷体" w:eastAsia="楷体" w:cs="楷体"/>
                <w:sz w:val="21"/>
                <w:szCs w:val="21"/>
              </w:rPr>
            </w:pPr>
            <w:r>
              <w:rPr>
                <w:rFonts w:hint="eastAsia" w:ascii="楷体" w:hAnsi="楷体" w:eastAsia="楷体" w:cs="楷体"/>
                <w:sz w:val="21"/>
                <w:szCs w:val="21"/>
                <w:lang w:val="en-US" w:eastAsia="zh-CN"/>
              </w:rPr>
              <w:t>十、</w:t>
            </w:r>
            <w:r>
              <w:rPr>
                <w:rFonts w:hint="eastAsia" w:ascii="楷体" w:hAnsi="楷体" w:eastAsia="楷体" w:cs="楷体"/>
                <w:sz w:val="21"/>
                <w:szCs w:val="21"/>
              </w:rPr>
              <w:t>突发事件的应急处置。</w:t>
            </w:r>
          </w:p>
          <w:p>
            <w:pPr>
              <w:rPr>
                <w:rFonts w:hint="eastAsia" w:ascii="楷体" w:hAnsi="楷体" w:eastAsia="楷体" w:cs="楷体"/>
                <w:sz w:val="21"/>
                <w:szCs w:val="21"/>
              </w:rPr>
            </w:pPr>
            <w:r>
              <w:rPr>
                <w:rFonts w:hint="eastAsia" w:ascii="楷体" w:hAnsi="楷体" w:eastAsia="楷体" w:cs="楷体"/>
                <w:sz w:val="21"/>
                <w:szCs w:val="21"/>
                <w:lang w:val="en-US" w:eastAsia="zh-CN"/>
              </w:rPr>
              <w:t>十一、</w:t>
            </w:r>
            <w:r>
              <w:rPr>
                <w:rFonts w:hint="eastAsia" w:ascii="楷体" w:hAnsi="楷体" w:eastAsia="楷体" w:cs="楷体"/>
                <w:sz w:val="21"/>
                <w:szCs w:val="21"/>
              </w:rPr>
              <w:t>信息、记录及传递要求——包括项目实施过程中，要求形成材料设备检验、分部/分项/检验批质量验收记录等。</w:t>
            </w:r>
          </w:p>
          <w:p>
            <w:pPr>
              <w:rPr>
                <w:rFonts w:hint="eastAsia" w:ascii="楷体" w:hAnsi="楷体" w:eastAsia="楷体" w:cs="楷体"/>
                <w:sz w:val="21"/>
                <w:szCs w:val="21"/>
              </w:rPr>
            </w:pPr>
            <w:r>
              <w:rPr>
                <w:rFonts w:hint="eastAsia" w:ascii="楷体" w:hAnsi="楷体" w:eastAsia="楷体" w:cs="楷体"/>
                <w:sz w:val="21"/>
                <w:szCs w:val="21"/>
                <w:lang w:val="en-US" w:eastAsia="zh-CN"/>
              </w:rPr>
              <w:t>十二、</w:t>
            </w:r>
            <w:r>
              <w:rPr>
                <w:rFonts w:hint="eastAsia" w:ascii="楷体" w:hAnsi="楷体" w:eastAsia="楷体" w:cs="楷体"/>
                <w:sz w:val="21"/>
                <w:szCs w:val="21"/>
              </w:rPr>
              <w:t>与工程建设相关方的沟通、协调方式。</w:t>
            </w:r>
          </w:p>
          <w:p>
            <w:pPr>
              <w:rPr>
                <w:rFonts w:hint="eastAsia" w:ascii="楷体" w:hAnsi="楷体" w:eastAsia="楷体" w:cs="楷体"/>
                <w:sz w:val="21"/>
                <w:szCs w:val="21"/>
              </w:rPr>
            </w:pPr>
            <w:r>
              <w:rPr>
                <w:rFonts w:hint="eastAsia" w:ascii="楷体" w:hAnsi="楷体" w:eastAsia="楷体" w:cs="楷体"/>
                <w:sz w:val="21"/>
                <w:szCs w:val="21"/>
                <w:lang w:val="en-US" w:eastAsia="zh-CN"/>
              </w:rPr>
              <w:t>十三、</w:t>
            </w:r>
            <w:r>
              <w:rPr>
                <w:rFonts w:hint="eastAsia" w:ascii="楷体" w:hAnsi="楷体" w:eastAsia="楷体" w:cs="楷体"/>
                <w:sz w:val="21"/>
                <w:szCs w:val="21"/>
              </w:rPr>
              <w:t>应对风险和机遇的专项措施。</w:t>
            </w:r>
          </w:p>
          <w:p>
            <w:pPr>
              <w:rPr>
                <w:rFonts w:hint="eastAsia" w:ascii="楷体" w:hAnsi="楷体" w:eastAsia="楷体" w:cs="楷体"/>
                <w:sz w:val="21"/>
                <w:szCs w:val="21"/>
              </w:rPr>
            </w:pPr>
            <w:r>
              <w:rPr>
                <w:rFonts w:hint="eastAsia" w:ascii="楷体" w:hAnsi="楷体" w:eastAsia="楷体" w:cs="楷体"/>
                <w:sz w:val="21"/>
                <w:szCs w:val="21"/>
                <w:lang w:val="en-US" w:eastAsia="zh-CN"/>
              </w:rPr>
              <w:t>十四、</w:t>
            </w:r>
            <w:r>
              <w:rPr>
                <w:rFonts w:hint="eastAsia" w:ascii="楷体" w:hAnsi="楷体" w:eastAsia="楷体" w:cs="楷体"/>
                <w:sz w:val="21"/>
                <w:szCs w:val="21"/>
              </w:rPr>
              <w:t>质量控制措施。</w:t>
            </w:r>
          </w:p>
          <w:p>
            <w:pPr>
              <w:rPr>
                <w:rFonts w:hint="eastAsia" w:ascii="楷体" w:hAnsi="楷体" w:eastAsia="楷体" w:cs="楷体"/>
                <w:sz w:val="21"/>
                <w:szCs w:val="21"/>
              </w:rPr>
            </w:pPr>
            <w:r>
              <w:rPr>
                <w:rFonts w:hint="eastAsia" w:ascii="楷体" w:hAnsi="楷体" w:eastAsia="楷体" w:cs="楷体"/>
                <w:sz w:val="21"/>
                <w:szCs w:val="21"/>
                <w:lang w:val="en-US" w:eastAsia="zh-CN"/>
              </w:rPr>
              <w:t>十五、</w:t>
            </w:r>
            <w:r>
              <w:rPr>
                <w:rFonts w:hint="eastAsia" w:ascii="楷体" w:hAnsi="楷体" w:eastAsia="楷体" w:cs="楷体"/>
                <w:sz w:val="21"/>
                <w:szCs w:val="21"/>
              </w:rPr>
              <w:t>工程施工其他要求——公司自主的质量管理要求，如创优工程、文明工程等。</w:t>
            </w:r>
          </w:p>
          <w:p>
            <w:pPr>
              <w:rPr>
                <w:rFonts w:hint="eastAsia" w:ascii="楷体" w:hAnsi="楷体" w:eastAsia="楷体" w:cs="楷体"/>
                <w:sz w:val="21"/>
                <w:szCs w:val="21"/>
              </w:rPr>
            </w:pPr>
            <w:r>
              <w:rPr>
                <w:rFonts w:hint="eastAsia" w:ascii="楷体" w:hAnsi="楷体" w:eastAsia="楷体" w:cs="楷体"/>
                <w:sz w:val="21"/>
                <w:szCs w:val="21"/>
              </w:rPr>
              <w:t>●工程部根据合同要求和项目具体情况，把策划的结果编制成施工组织设计或施工计划、各项技术方案（措施）等，经工程部技术负责人、项目部技术负责人、监理工程师等审批后实施。</w:t>
            </w:r>
          </w:p>
          <w:p>
            <w:pPr>
              <w:rPr>
                <w:rFonts w:hint="eastAsia" w:ascii="楷体" w:hAnsi="楷体" w:eastAsia="楷体" w:cs="楷体"/>
                <w:sz w:val="21"/>
                <w:szCs w:val="21"/>
              </w:rPr>
            </w:pPr>
            <w:r>
              <w:rPr>
                <w:rFonts w:hint="eastAsia" w:ascii="楷体" w:hAnsi="楷体" w:eastAsia="楷体" w:cs="楷体"/>
                <w:sz w:val="21"/>
                <w:szCs w:val="21"/>
              </w:rPr>
              <w:t>●策划项目施工流程图：施工准备-材料设备进场-施工过程控制-检验批验收-分部分项验收-竣工验收-工程交付-保修服务；</w:t>
            </w:r>
          </w:p>
          <w:p>
            <w:pPr>
              <w:rPr>
                <w:rFonts w:hint="eastAsia" w:ascii="楷体" w:hAnsi="楷体" w:eastAsia="楷体" w:cs="楷体"/>
                <w:sz w:val="21"/>
                <w:szCs w:val="21"/>
              </w:rPr>
            </w:pPr>
            <w:r>
              <w:rPr>
                <w:rFonts w:hint="eastAsia" w:ascii="楷体" w:hAnsi="楷体" w:eastAsia="楷体" w:cs="楷体"/>
                <w:sz w:val="21"/>
                <w:szCs w:val="21"/>
              </w:rPr>
              <w:t>●对策划结果实行动态管理，针对项目运行过程中的各种变更，动态对施工组织设计、施工方案等进行动态控制，对变更的结果进行评审、并监督实施。</w:t>
            </w:r>
          </w:p>
          <w:p>
            <w:pPr>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工程策划的内容符合要求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26" w:type="dxa"/>
            <w:vAlign w:val="top"/>
          </w:tcPr>
          <w:p>
            <w:pPr>
              <w:rPr>
                <w:rFonts w:hint="eastAsia" w:ascii="楷体" w:hAnsi="楷体" w:eastAsia="楷体" w:cs="楷体"/>
                <w:sz w:val="21"/>
                <w:szCs w:val="21"/>
              </w:rPr>
            </w:pPr>
            <w:r>
              <w:rPr>
                <w:rFonts w:hint="eastAsia" w:ascii="楷体" w:hAnsi="楷体" w:eastAsia="楷体" w:cs="楷体"/>
                <w:sz w:val="21"/>
                <w:szCs w:val="21"/>
              </w:rPr>
              <w:t>施工机具与设施采购</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工程材料、构配件和设备管理/供方管理及评价</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工程材料、构配件和设备采购过程</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工程材料、构配件和设备现场验收</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发包方的工程材料、构配件和设备验收</w:t>
            </w:r>
          </w:p>
          <w:p>
            <w:pPr>
              <w:rPr>
                <w:rFonts w:hint="eastAsia" w:ascii="楷体" w:hAnsi="楷体" w:eastAsia="楷体" w:cs="楷体"/>
                <w:sz w:val="21"/>
                <w:szCs w:val="21"/>
              </w:rPr>
            </w:pPr>
            <w:r>
              <w:rPr>
                <w:rFonts w:hint="eastAsia" w:ascii="楷体" w:hAnsi="楷体" w:eastAsia="楷体" w:cs="楷体"/>
                <w:sz w:val="21"/>
                <w:szCs w:val="21"/>
              </w:rPr>
              <w:t>现场管理</w:t>
            </w:r>
          </w:p>
          <w:p>
            <w:pPr>
              <w:rPr>
                <w:rFonts w:hint="eastAsia" w:ascii="楷体" w:hAnsi="楷体" w:eastAsia="楷体" w:cs="楷体"/>
                <w:sz w:val="21"/>
                <w:szCs w:val="21"/>
              </w:rPr>
            </w:pPr>
            <w:r>
              <w:rPr>
                <w:rFonts w:hint="eastAsia" w:ascii="楷体" w:hAnsi="楷体" w:eastAsia="楷体" w:cs="楷体"/>
                <w:sz w:val="21"/>
                <w:szCs w:val="21"/>
              </w:rPr>
              <w:t>不合格工程材料、构配件和设备控制</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分包管理</w:t>
            </w: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Q8.4</w:t>
            </w:r>
          </w:p>
          <w:p>
            <w:pPr>
              <w:rPr>
                <w:rFonts w:hint="eastAsia" w:ascii="楷体" w:hAnsi="楷体" w:eastAsia="楷体" w:cs="楷体"/>
                <w:sz w:val="21"/>
                <w:szCs w:val="21"/>
              </w:rPr>
            </w:pPr>
            <w:r>
              <w:rPr>
                <w:rFonts w:hint="eastAsia" w:ascii="楷体" w:hAnsi="楷体" w:eastAsia="楷体" w:cs="楷体"/>
                <w:sz w:val="21"/>
                <w:szCs w:val="21"/>
              </w:rPr>
              <w:t>J7.2.2</w:t>
            </w:r>
          </w:p>
          <w:p>
            <w:pPr>
              <w:rPr>
                <w:rFonts w:hint="eastAsia" w:ascii="楷体" w:hAnsi="楷体" w:eastAsia="楷体" w:cs="楷体"/>
                <w:sz w:val="21"/>
                <w:szCs w:val="21"/>
              </w:rPr>
            </w:pPr>
            <w:r>
              <w:rPr>
                <w:rFonts w:hint="eastAsia" w:ascii="楷体" w:hAnsi="楷体" w:eastAsia="楷体" w:cs="楷体"/>
                <w:sz w:val="21"/>
                <w:szCs w:val="21"/>
              </w:rPr>
              <w:t>7.2.3</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8.1/8.2.2</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8.2.1</w:t>
            </w:r>
          </w:p>
          <w:p>
            <w:pPr>
              <w:rPr>
                <w:rFonts w:hint="eastAsia" w:ascii="楷体" w:hAnsi="楷体" w:eastAsia="楷体" w:cs="楷体"/>
                <w:sz w:val="21"/>
                <w:szCs w:val="21"/>
              </w:rPr>
            </w:pPr>
            <w:r>
              <w:rPr>
                <w:rFonts w:hint="eastAsia" w:ascii="楷体" w:hAnsi="楷体" w:eastAsia="楷体" w:cs="楷体"/>
                <w:sz w:val="21"/>
                <w:szCs w:val="21"/>
              </w:rPr>
              <w:t>8.3.2</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8.3.3</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8.4</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8.5</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9.1</w:t>
            </w:r>
          </w:p>
        </w:tc>
        <w:tc>
          <w:tcPr>
            <w:tcW w:w="11024" w:type="dxa"/>
            <w:vAlign w:val="top"/>
          </w:tcPr>
          <w:p>
            <w:pPr>
              <w:rPr>
                <w:rFonts w:hint="eastAsia" w:ascii="楷体" w:hAnsi="楷体" w:eastAsia="楷体" w:cs="楷体"/>
                <w:color w:val="auto"/>
                <w:sz w:val="21"/>
                <w:szCs w:val="21"/>
              </w:rPr>
            </w:pPr>
            <w:r>
              <w:rPr>
                <w:rFonts w:hint="eastAsia" w:ascii="楷体" w:hAnsi="楷体" w:eastAsia="楷体" w:cs="楷体"/>
                <w:color w:val="auto"/>
                <w:sz w:val="21"/>
                <w:szCs w:val="21"/>
              </w:rPr>
              <w:t>●公司建立了《施工机具管理程序》，对施工机具的采购、验收、使用、保养等做出了详细的规定。</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●公司目前施工机具基本满足现场施工需求；大型施工设备根据项目需求，需要时进行租赁，近一年公司无新的施工机具及施工设备采购；</w:t>
            </w:r>
          </w:p>
          <w:p>
            <w:pPr>
              <w:rPr>
                <w:rFonts w:hint="eastAsia" w:ascii="楷体" w:hAnsi="楷体" w:eastAsia="楷体" w:cs="楷体"/>
                <w:color w:val="auto"/>
                <w:sz w:val="21"/>
                <w:szCs w:val="21"/>
              </w:rPr>
            </w:pPr>
            <w:r>
              <w:rPr>
                <w:rFonts w:hint="eastAsia" w:ascii="楷体" w:hAnsi="楷体" w:eastAsia="楷体" w:cs="楷体"/>
                <w:color w:val="auto"/>
                <w:sz w:val="21"/>
                <w:szCs w:val="21"/>
              </w:rPr>
              <w:t>●负责人讲，根据具体项目现场进行租赁活动，对租赁方进行评价，评价内容有：企业资质、信誉，产品和服务质量、产品技术性能、协作水平、价格等。租赁施工机具与设施时，与租赁方签订租赁合同，明确施工机具与设施的类别、技术性能、质量标准及服务要求事项，并界定合同双方的相关责任。</w:t>
            </w:r>
          </w:p>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 </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●公司建立有《工程物资采购管理程序》对工程材料、构配件和设备的采购、进场验收、现场管理及不合格品的控制做出规定。</w:t>
            </w:r>
          </w:p>
          <w:p>
            <w:pPr>
              <w:rPr>
                <w:rFonts w:hint="eastAsia" w:ascii="楷体" w:hAnsi="楷体" w:eastAsia="楷体" w:cs="楷体"/>
                <w:color w:val="auto"/>
                <w:sz w:val="21"/>
                <w:szCs w:val="21"/>
              </w:rPr>
            </w:pPr>
            <w:r>
              <w:rPr>
                <w:rFonts w:hint="eastAsia" w:ascii="楷体" w:hAnsi="楷体" w:eastAsia="楷体" w:cs="楷体"/>
                <w:color w:val="auto"/>
                <w:sz w:val="21"/>
                <w:szCs w:val="21"/>
              </w:rPr>
              <w:t>●负责人讲，工程材料、构配件和设备的采购，均依据国家现行相关规定、业主的设计要求进行。</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提供《合格供方名录》，对公司主要的工程材料、构配件和设备供方进行收录。</w:t>
            </w:r>
          </w:p>
          <w:p>
            <w:pPr>
              <w:rPr>
                <w:rFonts w:hint="eastAsia" w:ascii="楷体" w:hAnsi="楷体" w:eastAsia="楷体" w:cs="楷体"/>
                <w:color w:val="auto"/>
                <w:sz w:val="21"/>
                <w:szCs w:val="21"/>
              </w:rPr>
            </w:pPr>
            <w:r>
              <w:rPr>
                <w:rFonts w:hint="eastAsia" w:ascii="楷体" w:hAnsi="楷体" w:eastAsia="楷体" w:cs="楷体"/>
                <w:color w:val="auto"/>
                <w:sz w:val="21"/>
                <w:szCs w:val="21"/>
              </w:rPr>
              <w:t>采购前，依据工程材料、构配件和设备对工程施工及工程质量的影响程度确定不同的评价方法。</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目前公司的合格供方主要有：</w:t>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rPr>
            </w:pPr>
            <w:r>
              <w:rPr>
                <w:rFonts w:hint="eastAsia" w:ascii="楷体" w:hAnsi="楷体" w:eastAsia="楷体" w:cs="楷体"/>
                <w:color w:val="auto"/>
                <w:sz w:val="21"/>
                <w:szCs w:val="21"/>
              </w:rPr>
              <w:t>单位名称                                供应物资</w:t>
            </w:r>
          </w:p>
          <w:p>
            <w:pPr>
              <w:rPr>
                <w:rFonts w:hint="eastAsia" w:ascii="楷体" w:hAnsi="楷体" w:eastAsia="楷体" w:cs="楷体"/>
                <w:color w:val="auto"/>
                <w:sz w:val="21"/>
                <w:szCs w:val="21"/>
              </w:rPr>
            </w:pPr>
            <w:r>
              <w:rPr>
                <w:rFonts w:hint="eastAsia" w:ascii="楷体" w:hAnsi="楷体" w:eastAsia="楷体" w:cs="楷体"/>
                <w:color w:val="auto"/>
                <w:sz w:val="21"/>
                <w:szCs w:val="21"/>
              </w:rPr>
              <w:t>三一汽车起重机械有限</w:t>
            </w:r>
            <w:r>
              <w:rPr>
                <w:rFonts w:hint="eastAsia" w:ascii="楷体" w:hAnsi="楷体" w:eastAsia="楷体" w:cs="楷体"/>
                <w:color w:val="auto"/>
                <w:sz w:val="21"/>
                <w:szCs w:val="21"/>
                <w:lang w:val="en-US" w:eastAsia="zh-CN"/>
              </w:rPr>
              <w:t>公</w:t>
            </w:r>
            <w:r>
              <w:rPr>
                <w:rFonts w:hint="eastAsia" w:ascii="楷体" w:hAnsi="楷体" w:eastAsia="楷体" w:cs="楷体"/>
                <w:color w:val="auto"/>
                <w:sz w:val="21"/>
                <w:szCs w:val="21"/>
              </w:rPr>
              <w:t>司</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履带吊</w:t>
            </w:r>
          </w:p>
          <w:p>
            <w:pPr>
              <w:rPr>
                <w:rFonts w:hint="eastAsia" w:ascii="楷体" w:hAnsi="楷体" w:eastAsia="楷体" w:cs="楷体"/>
                <w:color w:val="auto"/>
                <w:sz w:val="21"/>
                <w:szCs w:val="21"/>
              </w:rPr>
            </w:pPr>
            <w:r>
              <w:rPr>
                <w:rFonts w:hint="eastAsia" w:ascii="楷体" w:hAnsi="楷体" w:eastAsia="楷体" w:cs="楷体"/>
                <w:color w:val="auto"/>
                <w:sz w:val="21"/>
                <w:szCs w:val="21"/>
              </w:rPr>
              <w:t>山东</w:t>
            </w:r>
            <w:r>
              <w:rPr>
                <w:rFonts w:hint="eastAsia" w:ascii="楷体" w:hAnsi="楷体" w:eastAsia="楷体" w:cs="楷体"/>
                <w:color w:val="auto"/>
                <w:sz w:val="21"/>
                <w:szCs w:val="21"/>
                <w:lang w:val="en-US" w:eastAsia="zh-CN"/>
              </w:rPr>
              <w:t>建中</w:t>
            </w:r>
            <w:r>
              <w:rPr>
                <w:rFonts w:hint="eastAsia" w:ascii="楷体" w:hAnsi="楷体" w:eastAsia="楷体" w:cs="楷体"/>
                <w:color w:val="auto"/>
                <w:sz w:val="21"/>
                <w:szCs w:val="21"/>
              </w:rPr>
              <w:t>大件运输有限</w:t>
            </w:r>
            <w:r>
              <w:rPr>
                <w:rFonts w:hint="eastAsia" w:ascii="楷体" w:hAnsi="楷体" w:eastAsia="楷体" w:cs="楷体"/>
                <w:color w:val="auto"/>
                <w:sz w:val="21"/>
                <w:szCs w:val="21"/>
                <w:lang w:val="en-US" w:eastAsia="zh-CN"/>
              </w:rPr>
              <w:t>公司                 租赁</w:t>
            </w:r>
            <w:r>
              <w:rPr>
                <w:rFonts w:hint="eastAsia" w:ascii="楷体" w:hAnsi="楷体" w:eastAsia="楷体" w:cs="楷体"/>
                <w:color w:val="auto"/>
                <w:sz w:val="21"/>
                <w:szCs w:val="21"/>
              </w:rPr>
              <w:t>设备</w:t>
            </w:r>
          </w:p>
          <w:p>
            <w:pPr>
              <w:rPr>
                <w:rFonts w:hint="eastAsia" w:ascii="楷体" w:hAnsi="楷体" w:eastAsia="楷体" w:cs="楷体"/>
                <w:color w:val="auto"/>
                <w:sz w:val="21"/>
                <w:szCs w:val="21"/>
              </w:rPr>
            </w:pPr>
            <w:r>
              <w:rPr>
                <w:rFonts w:hint="eastAsia" w:ascii="楷体" w:hAnsi="楷体" w:eastAsia="楷体" w:cs="楷体"/>
                <w:color w:val="auto"/>
                <w:sz w:val="21"/>
                <w:szCs w:val="21"/>
              </w:rPr>
              <w:t>泰安市鸿运机械工程有限</w:t>
            </w:r>
            <w:r>
              <w:rPr>
                <w:rFonts w:hint="eastAsia" w:ascii="楷体" w:hAnsi="楷体" w:eastAsia="楷体" w:cs="楷体"/>
                <w:color w:val="auto"/>
                <w:sz w:val="21"/>
                <w:szCs w:val="21"/>
                <w:lang w:val="en-US" w:eastAsia="zh-CN"/>
              </w:rPr>
              <w:t>公</w:t>
            </w:r>
            <w:r>
              <w:rPr>
                <w:rFonts w:hint="eastAsia" w:ascii="楷体" w:hAnsi="楷体" w:eastAsia="楷体" w:cs="楷体"/>
                <w:color w:val="auto"/>
                <w:sz w:val="21"/>
                <w:szCs w:val="21"/>
              </w:rPr>
              <w:t>司</w:t>
            </w:r>
            <w:r>
              <w:rPr>
                <w:rFonts w:hint="eastAsia" w:ascii="楷体" w:hAnsi="楷体" w:eastAsia="楷体" w:cs="楷体"/>
                <w:color w:val="auto"/>
                <w:sz w:val="21"/>
                <w:szCs w:val="21"/>
                <w:lang w:val="en-US" w:eastAsia="zh-CN"/>
              </w:rPr>
              <w:t xml:space="preserve">                 租赁</w:t>
            </w:r>
            <w:r>
              <w:rPr>
                <w:rFonts w:hint="eastAsia" w:ascii="楷体" w:hAnsi="楷体" w:eastAsia="楷体" w:cs="楷体"/>
                <w:color w:val="auto"/>
                <w:sz w:val="21"/>
                <w:szCs w:val="21"/>
              </w:rPr>
              <w:t>设备</w:t>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石</w:t>
            </w:r>
            <w:r>
              <w:rPr>
                <w:rFonts w:hint="eastAsia" w:ascii="楷体" w:hAnsi="楷体" w:eastAsia="楷体" w:cs="楷体"/>
                <w:color w:val="auto"/>
                <w:sz w:val="21"/>
                <w:szCs w:val="21"/>
              </w:rPr>
              <w:t>家庄远博路桥工</w:t>
            </w:r>
            <w:r>
              <w:rPr>
                <w:rFonts w:hint="eastAsia" w:ascii="楷体" w:hAnsi="楷体" w:eastAsia="楷体" w:cs="楷体"/>
                <w:color w:val="auto"/>
                <w:sz w:val="21"/>
                <w:szCs w:val="21"/>
                <w:lang w:val="en-US" w:eastAsia="zh-CN"/>
              </w:rPr>
              <w:t>程有</w:t>
            </w:r>
            <w:r>
              <w:rPr>
                <w:rFonts w:hint="eastAsia" w:ascii="楷体" w:hAnsi="楷体" w:eastAsia="楷体" w:cs="楷体"/>
                <w:color w:val="auto"/>
                <w:sz w:val="21"/>
                <w:szCs w:val="21"/>
              </w:rPr>
              <w:t>有限</w:t>
            </w:r>
            <w:r>
              <w:rPr>
                <w:rFonts w:hint="eastAsia" w:ascii="楷体" w:hAnsi="楷体" w:eastAsia="楷体" w:cs="楷体"/>
                <w:color w:val="auto"/>
                <w:sz w:val="21"/>
                <w:szCs w:val="21"/>
                <w:lang w:val="en-US" w:eastAsia="zh-CN"/>
              </w:rPr>
              <w:t>公</w:t>
            </w:r>
            <w:r>
              <w:rPr>
                <w:rFonts w:hint="eastAsia" w:ascii="楷体" w:hAnsi="楷体" w:eastAsia="楷体" w:cs="楷体"/>
                <w:color w:val="auto"/>
                <w:sz w:val="21"/>
                <w:szCs w:val="21"/>
              </w:rPr>
              <w:t>司</w:t>
            </w:r>
            <w:r>
              <w:rPr>
                <w:rFonts w:hint="eastAsia" w:ascii="楷体" w:hAnsi="楷体" w:eastAsia="楷体" w:cs="楷体"/>
                <w:color w:val="auto"/>
                <w:sz w:val="21"/>
                <w:szCs w:val="21"/>
                <w:lang w:val="en-US" w:eastAsia="zh-CN"/>
              </w:rPr>
              <w:t xml:space="preserve">               设备租赁                </w:t>
            </w:r>
          </w:p>
          <w:p>
            <w:pPr>
              <w:rPr>
                <w:rFonts w:hint="eastAsia" w:ascii="楷体" w:hAnsi="楷体" w:eastAsia="楷体" w:cs="楷体"/>
                <w:color w:val="auto"/>
                <w:sz w:val="21"/>
                <w:szCs w:val="21"/>
              </w:rPr>
            </w:pPr>
            <w:r>
              <w:rPr>
                <w:rFonts w:hint="eastAsia" w:ascii="楷体" w:hAnsi="楷体" w:eastAsia="楷体" w:cs="楷体"/>
                <w:color w:val="auto"/>
                <w:sz w:val="21"/>
                <w:szCs w:val="21"/>
              </w:rPr>
              <w:t>上海双兵切</w:t>
            </w:r>
            <w:r>
              <w:rPr>
                <w:rFonts w:hint="eastAsia" w:ascii="楷体" w:hAnsi="楷体" w:eastAsia="楷体" w:cs="楷体"/>
                <w:color w:val="auto"/>
                <w:sz w:val="21"/>
                <w:szCs w:val="21"/>
                <w:lang w:val="en-US" w:eastAsia="zh-CN"/>
              </w:rPr>
              <w:t>割</w:t>
            </w:r>
            <w:r>
              <w:rPr>
                <w:rFonts w:hint="eastAsia" w:ascii="楷体" w:hAnsi="楷体" w:eastAsia="楷体" w:cs="楷体"/>
                <w:color w:val="auto"/>
                <w:sz w:val="21"/>
                <w:szCs w:val="21"/>
              </w:rPr>
              <w:t>设备有限</w:t>
            </w:r>
            <w:r>
              <w:rPr>
                <w:rFonts w:hint="eastAsia" w:ascii="楷体" w:hAnsi="楷体" w:eastAsia="楷体" w:cs="楷体"/>
                <w:color w:val="auto"/>
                <w:sz w:val="21"/>
                <w:szCs w:val="21"/>
                <w:lang w:val="en-US" w:eastAsia="zh-CN"/>
              </w:rPr>
              <w:t>公</w:t>
            </w:r>
            <w:r>
              <w:rPr>
                <w:rFonts w:hint="eastAsia" w:ascii="楷体" w:hAnsi="楷体" w:eastAsia="楷体" w:cs="楷体"/>
                <w:color w:val="auto"/>
                <w:sz w:val="21"/>
                <w:szCs w:val="21"/>
              </w:rPr>
              <w:t xml:space="preserve">司 </w:t>
            </w:r>
            <w:r>
              <w:rPr>
                <w:rFonts w:hint="eastAsia" w:ascii="楷体" w:hAnsi="楷体" w:eastAsia="楷体" w:cs="楷体"/>
                <w:color w:val="auto"/>
                <w:sz w:val="21"/>
                <w:szCs w:val="21"/>
                <w:lang w:val="en-US" w:eastAsia="zh-CN"/>
              </w:rPr>
              <w:t xml:space="preserve">                   配件</w:t>
            </w:r>
          </w:p>
          <w:p>
            <w:pPr>
              <w:rPr>
                <w:rFonts w:hint="eastAsia" w:ascii="楷体" w:hAnsi="楷体" w:eastAsia="楷体" w:cs="楷体"/>
                <w:color w:val="auto"/>
                <w:sz w:val="21"/>
                <w:szCs w:val="21"/>
              </w:rPr>
            </w:pPr>
            <w:r>
              <w:rPr>
                <w:rFonts w:hint="eastAsia" w:ascii="楷体" w:hAnsi="楷体" w:eastAsia="楷体" w:cs="楷体"/>
                <w:color w:val="auto"/>
                <w:sz w:val="21"/>
                <w:szCs w:val="21"/>
              </w:rPr>
              <w:t>石豪庄晶兴工贸有限</w:t>
            </w:r>
            <w:r>
              <w:rPr>
                <w:rFonts w:hint="eastAsia" w:ascii="楷体" w:hAnsi="楷体" w:eastAsia="楷体" w:cs="楷体"/>
                <w:color w:val="auto"/>
                <w:sz w:val="21"/>
                <w:szCs w:val="21"/>
                <w:lang w:val="en-US" w:eastAsia="zh-CN"/>
              </w:rPr>
              <w:t>公</w:t>
            </w:r>
            <w:r>
              <w:rPr>
                <w:rFonts w:hint="eastAsia" w:ascii="楷体" w:hAnsi="楷体" w:eastAsia="楷体" w:cs="楷体"/>
                <w:color w:val="auto"/>
                <w:sz w:val="21"/>
                <w:szCs w:val="21"/>
              </w:rPr>
              <w:t>司</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(钢丝绝、</w:t>
            </w:r>
            <w:r>
              <w:rPr>
                <w:rFonts w:hint="eastAsia" w:ascii="楷体" w:hAnsi="楷体" w:eastAsia="楷体" w:cs="楷体"/>
                <w:color w:val="auto"/>
                <w:sz w:val="21"/>
                <w:szCs w:val="21"/>
                <w:lang w:val="en-US" w:eastAsia="zh-CN"/>
              </w:rPr>
              <w:t>配件等）</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河</w:t>
            </w:r>
            <w:r>
              <w:rPr>
                <w:rFonts w:hint="eastAsia" w:ascii="楷体" w:hAnsi="楷体" w:eastAsia="楷体" w:cs="楷体"/>
                <w:color w:val="auto"/>
                <w:sz w:val="21"/>
                <w:szCs w:val="21"/>
                <w:lang w:val="en-US" w:eastAsia="zh-CN"/>
              </w:rPr>
              <w:t>北</w:t>
            </w:r>
            <w:r>
              <w:rPr>
                <w:rFonts w:hint="eastAsia" w:ascii="楷体" w:hAnsi="楷体" w:eastAsia="楷体" w:cs="楷体"/>
                <w:color w:val="auto"/>
                <w:sz w:val="21"/>
                <w:szCs w:val="21"/>
              </w:rPr>
              <w:t>众合达贸易有限</w:t>
            </w:r>
            <w:r>
              <w:rPr>
                <w:rFonts w:hint="eastAsia" w:ascii="楷体" w:hAnsi="楷体" w:eastAsia="楷体" w:cs="楷体"/>
                <w:color w:val="auto"/>
                <w:sz w:val="21"/>
                <w:szCs w:val="21"/>
                <w:lang w:val="en-US" w:eastAsia="zh-CN"/>
              </w:rPr>
              <w:t>公</w:t>
            </w:r>
            <w:r>
              <w:rPr>
                <w:rFonts w:hint="eastAsia" w:ascii="楷体" w:hAnsi="楷体" w:eastAsia="楷体" w:cs="楷体"/>
                <w:color w:val="auto"/>
                <w:sz w:val="21"/>
                <w:szCs w:val="21"/>
              </w:rPr>
              <w:t>司</w:t>
            </w:r>
            <w:r>
              <w:rPr>
                <w:rFonts w:hint="eastAsia" w:ascii="楷体" w:hAnsi="楷体" w:eastAsia="楷体" w:cs="楷体"/>
                <w:color w:val="auto"/>
                <w:sz w:val="21"/>
                <w:szCs w:val="21"/>
                <w:lang w:val="en-US" w:eastAsia="zh-CN"/>
              </w:rPr>
              <w:t xml:space="preserve">                    滤芯、配件</w:t>
            </w:r>
          </w:p>
          <w:p>
            <w:pPr>
              <w:pStyle w:val="2"/>
              <w:rPr>
                <w:rFonts w:hint="eastAsia"/>
                <w:color w:val="auto"/>
              </w:rPr>
            </w:pPr>
            <w:r>
              <w:rPr>
                <w:rFonts w:hint="eastAsia" w:ascii="楷体" w:hAnsi="楷体" w:eastAsia="楷体" w:cs="楷体"/>
                <w:color w:val="auto"/>
                <w:sz w:val="21"/>
                <w:szCs w:val="21"/>
                <w:lang w:val="en-US"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查见有《供方评定表》，评价内容包括：价格是否合理、供货能力情况、售后服务、质量体系的建立情况、运输能力、产品</w:t>
            </w:r>
            <w:r>
              <w:rPr>
                <w:rFonts w:hint="eastAsia" w:ascii="楷体" w:hAnsi="楷体" w:eastAsia="楷体" w:cs="楷体"/>
                <w:color w:val="auto"/>
                <w:sz w:val="21"/>
                <w:szCs w:val="21"/>
                <w:lang w:val="en-US" w:eastAsia="zh-CN"/>
              </w:rPr>
              <w:t>性能、质量</w:t>
            </w:r>
            <w:r>
              <w:rPr>
                <w:rFonts w:hint="eastAsia" w:ascii="楷体" w:hAnsi="楷体" w:eastAsia="楷体" w:cs="楷体"/>
                <w:color w:val="auto"/>
                <w:sz w:val="21"/>
                <w:szCs w:val="21"/>
              </w:rPr>
              <w:t>稳定性、公司资质情况等方面。</w:t>
            </w:r>
          </w:p>
          <w:p>
            <w:pPr>
              <w:rPr>
                <w:rFonts w:hint="eastAsia" w:ascii="楷体" w:hAnsi="楷体" w:eastAsia="楷体" w:cs="楷体"/>
                <w:color w:val="auto"/>
                <w:sz w:val="21"/>
                <w:szCs w:val="21"/>
              </w:rPr>
            </w:pPr>
            <w:r>
              <w:rPr>
                <w:rFonts w:hint="eastAsia" w:ascii="楷体" w:hAnsi="楷体" w:eastAsia="楷体" w:cs="楷体"/>
                <w:color w:val="auto"/>
                <w:sz w:val="21"/>
                <w:szCs w:val="21"/>
              </w:rPr>
              <w:t>供方的</w:t>
            </w:r>
            <w:r>
              <w:rPr>
                <w:rFonts w:hint="eastAsia" w:ascii="楷体" w:hAnsi="楷体" w:eastAsia="楷体" w:cs="楷体"/>
                <w:color w:val="auto"/>
                <w:sz w:val="21"/>
                <w:szCs w:val="21"/>
                <w:lang w:val="en-US" w:eastAsia="zh-CN"/>
              </w:rPr>
              <w:t>2022年度</w:t>
            </w:r>
            <w:r>
              <w:rPr>
                <w:rFonts w:hint="eastAsia" w:ascii="楷体" w:hAnsi="楷体" w:eastAsia="楷体" w:cs="楷体"/>
                <w:color w:val="auto"/>
                <w:sz w:val="21"/>
                <w:szCs w:val="21"/>
              </w:rPr>
              <w:t>评价记录抽查如下：</w:t>
            </w:r>
          </w:p>
          <w:p>
            <w:pPr>
              <w:rPr>
                <w:rFonts w:hint="eastAsia" w:ascii="楷体" w:hAnsi="楷体" w:eastAsia="楷体" w:cs="楷体"/>
                <w:color w:val="auto"/>
                <w:sz w:val="21"/>
                <w:szCs w:val="21"/>
              </w:rPr>
            </w:pPr>
            <w:r>
              <w:rPr>
                <w:rFonts w:hint="eastAsia" w:ascii="楷体" w:hAnsi="楷体" w:eastAsia="楷体" w:cs="楷体"/>
                <w:color w:val="auto"/>
                <w:sz w:val="21"/>
                <w:szCs w:val="21"/>
              </w:rPr>
              <w:t>供方名称：三一汽车起重机械有限</w:t>
            </w:r>
            <w:r>
              <w:rPr>
                <w:rFonts w:hint="eastAsia" w:ascii="楷体" w:hAnsi="楷体" w:eastAsia="楷体" w:cs="楷体"/>
                <w:color w:val="auto"/>
                <w:sz w:val="21"/>
                <w:szCs w:val="21"/>
                <w:lang w:val="en-US" w:eastAsia="zh-CN"/>
              </w:rPr>
              <w:t>公</w:t>
            </w:r>
            <w:r>
              <w:rPr>
                <w:rFonts w:hint="eastAsia" w:ascii="楷体" w:hAnsi="楷体" w:eastAsia="楷体" w:cs="楷体"/>
                <w:color w:val="auto"/>
                <w:sz w:val="21"/>
                <w:szCs w:val="21"/>
              </w:rPr>
              <w:t>司；</w:t>
            </w:r>
          </w:p>
          <w:p>
            <w:pPr>
              <w:rPr>
                <w:rFonts w:hint="eastAsia" w:ascii="楷体" w:hAnsi="楷体" w:eastAsia="楷体" w:cs="楷体"/>
                <w:color w:val="auto"/>
                <w:sz w:val="21"/>
                <w:szCs w:val="21"/>
              </w:rPr>
            </w:pPr>
            <w:r>
              <w:rPr>
                <w:rFonts w:hint="eastAsia" w:ascii="楷体" w:hAnsi="楷体" w:eastAsia="楷体" w:cs="楷体"/>
                <w:color w:val="auto"/>
                <w:sz w:val="21"/>
                <w:szCs w:val="21"/>
              </w:rPr>
              <w:t>产品和服务名称：</w:t>
            </w:r>
            <w:r>
              <w:rPr>
                <w:rFonts w:hint="eastAsia" w:ascii="楷体" w:hAnsi="楷体" w:eastAsia="楷体" w:cs="楷体"/>
                <w:color w:val="auto"/>
                <w:sz w:val="21"/>
                <w:szCs w:val="21"/>
                <w:lang w:val="en-US" w:eastAsia="zh-CN"/>
              </w:rPr>
              <w:t>320T履带吊</w:t>
            </w:r>
          </w:p>
          <w:p>
            <w:pPr>
              <w:rPr>
                <w:rFonts w:hint="eastAsia" w:ascii="楷体" w:hAnsi="楷体" w:eastAsia="楷体" w:cs="楷体"/>
                <w:color w:val="auto"/>
                <w:sz w:val="21"/>
                <w:szCs w:val="21"/>
              </w:rPr>
            </w:pPr>
            <w:r>
              <w:rPr>
                <w:rFonts w:hint="eastAsia" w:ascii="楷体" w:hAnsi="楷体" w:eastAsia="楷体" w:cs="楷体"/>
                <w:color w:val="auto"/>
                <w:sz w:val="21"/>
                <w:szCs w:val="21"/>
              </w:rPr>
              <w:t>总评结果：同意</w:t>
            </w:r>
            <w:r>
              <w:rPr>
                <w:rFonts w:hint="eastAsia" w:ascii="楷体" w:hAnsi="楷体" w:eastAsia="楷体" w:cs="楷体"/>
                <w:color w:val="auto"/>
                <w:sz w:val="21"/>
                <w:szCs w:val="21"/>
                <w:lang w:val="en-US" w:eastAsia="zh-CN"/>
              </w:rPr>
              <w:t>继续</w:t>
            </w:r>
            <w:r>
              <w:rPr>
                <w:rFonts w:hint="eastAsia" w:ascii="楷体" w:hAnsi="楷体" w:eastAsia="楷体" w:cs="楷体"/>
                <w:color w:val="auto"/>
                <w:sz w:val="21"/>
                <w:szCs w:val="21"/>
              </w:rPr>
              <w:t>列入合格供方。</w:t>
            </w:r>
          </w:p>
          <w:p>
            <w:pPr>
              <w:rPr>
                <w:rFonts w:hint="eastAsia" w:ascii="楷体" w:hAnsi="楷体" w:eastAsia="楷体" w:cs="楷体"/>
                <w:color w:val="auto"/>
                <w:sz w:val="21"/>
                <w:szCs w:val="21"/>
              </w:rPr>
            </w:pPr>
            <w:r>
              <w:rPr>
                <w:rFonts w:hint="eastAsia" w:ascii="楷体" w:hAnsi="楷体" w:eastAsia="楷体" w:cs="楷体"/>
                <w:color w:val="auto"/>
                <w:sz w:val="21"/>
                <w:szCs w:val="21"/>
              </w:rPr>
              <w:t>评价人：</w:t>
            </w:r>
            <w:r>
              <w:rPr>
                <w:rFonts w:hint="eastAsia" w:ascii="楷体" w:hAnsi="楷体" w:eastAsia="楷体" w:cs="楷体"/>
                <w:color w:val="auto"/>
                <w:sz w:val="21"/>
                <w:szCs w:val="21"/>
                <w:lang w:val="en-US" w:eastAsia="zh-CN"/>
              </w:rPr>
              <w:t>莫利昆、任广利、张姗姗等</w:t>
            </w:r>
          </w:p>
          <w:p>
            <w:pPr>
              <w:rPr>
                <w:rFonts w:hint="eastAsia" w:ascii="楷体" w:hAnsi="楷体" w:eastAsia="楷体" w:cs="楷体"/>
                <w:color w:val="auto"/>
                <w:sz w:val="21"/>
                <w:szCs w:val="21"/>
              </w:rPr>
            </w:pPr>
            <w:r>
              <w:rPr>
                <w:rFonts w:hint="eastAsia" w:ascii="楷体" w:hAnsi="楷体" w:eastAsia="楷体" w:cs="楷体"/>
                <w:color w:val="auto"/>
                <w:sz w:val="21"/>
                <w:szCs w:val="21"/>
              </w:rPr>
              <w:t>批准人：</w:t>
            </w:r>
            <w:r>
              <w:rPr>
                <w:rFonts w:hint="eastAsia" w:ascii="楷体" w:hAnsi="楷体" w:eastAsia="楷体" w:cs="楷体"/>
                <w:color w:val="auto"/>
                <w:sz w:val="21"/>
                <w:szCs w:val="21"/>
                <w:lang w:val="en-US" w:eastAsia="zh-CN"/>
              </w:rPr>
              <w:t>莫利昆</w:t>
            </w:r>
          </w:p>
          <w:p>
            <w:pPr>
              <w:rPr>
                <w:rFonts w:hint="eastAsia" w:ascii="楷体" w:hAnsi="楷体" w:eastAsia="楷体" w:cs="楷体"/>
                <w:color w:val="auto"/>
                <w:sz w:val="21"/>
                <w:szCs w:val="21"/>
              </w:rPr>
            </w:pPr>
            <w:r>
              <w:rPr>
                <w:rFonts w:hint="eastAsia" w:ascii="楷体" w:hAnsi="楷体" w:eastAsia="楷体" w:cs="楷体"/>
                <w:color w:val="auto"/>
                <w:sz w:val="21"/>
                <w:szCs w:val="21"/>
              </w:rPr>
              <w:t>日期：202</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月10日</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公司会根据时间间隔、供方的变化及组织采购的变化等各种情况，对供方进行重新评价。</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工程材料、构配件和设备采购：目前企业施工工程材料主要是甲供（</w:t>
            </w:r>
            <w:r>
              <w:rPr>
                <w:rFonts w:hint="eastAsia" w:ascii="楷体" w:hAnsi="楷体" w:eastAsia="楷体" w:cs="楷体"/>
                <w:color w:val="auto"/>
                <w:sz w:val="21"/>
                <w:szCs w:val="21"/>
                <w:lang w:val="en-US" w:eastAsia="zh-CN"/>
              </w:rPr>
              <w:t>预制桥梁、风电设备</w:t>
            </w:r>
            <w:r>
              <w:rPr>
                <w:rFonts w:hint="eastAsia" w:ascii="楷体" w:hAnsi="楷体" w:eastAsia="楷体" w:cs="楷体"/>
                <w:color w:val="auto"/>
                <w:sz w:val="21"/>
                <w:szCs w:val="21"/>
              </w:rPr>
              <w:t>等），按相关规范进行进场验收和管理</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公司采购的主要是辅料、配件、设备租赁等，项目按需采购。</w:t>
            </w:r>
          </w:p>
          <w:p>
            <w:pPr>
              <w:rPr>
                <w:rFonts w:hint="eastAsia" w:ascii="楷体" w:hAnsi="楷体" w:eastAsia="楷体" w:cs="楷体"/>
                <w:color w:val="auto"/>
                <w:sz w:val="21"/>
                <w:szCs w:val="21"/>
              </w:rPr>
            </w:pPr>
            <w:r>
              <w:rPr>
                <w:rFonts w:hint="eastAsia" w:ascii="楷体" w:hAnsi="楷体" w:eastAsia="楷体" w:cs="楷体"/>
                <w:color w:val="auto"/>
                <w:sz w:val="21"/>
                <w:szCs w:val="21"/>
              </w:rPr>
              <w:t>工程材料、构配件和设备的现场验收，由项目部进行，并把验收情况及记录反馈给工程技术部和监理或甲方。</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项目部对发包方提供的工程材料、构配件和设备，依据相关标准、合同等进行验收。见项目部审核记录</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项目部负责工程材料、构配件和设备的储存、保管、发放、使用、搬运、防护等。见项目部审核记录。</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项目部对验收不合格的工程材料（包含甲供料）、构配件和设备，按照《不合格品管理程序》进行，项目部配合进行置换、退货等，并保留处理记录。</w:t>
            </w:r>
          </w:p>
          <w:p>
            <w:pPr>
              <w:rPr>
                <w:rFonts w:hint="eastAsia" w:ascii="楷体" w:hAnsi="楷体" w:eastAsia="楷体" w:cs="楷体"/>
                <w:color w:val="auto"/>
                <w:sz w:val="21"/>
                <w:szCs w:val="21"/>
              </w:rPr>
            </w:pPr>
            <w:r>
              <w:rPr>
                <w:rFonts w:hint="eastAsia" w:ascii="楷体" w:hAnsi="楷体" w:eastAsia="楷体" w:cs="楷体"/>
                <w:color w:val="auto"/>
                <w:sz w:val="21"/>
                <w:szCs w:val="21"/>
              </w:rPr>
              <w:t>目前没有发生工程材料、构配件和设备不合格情况。</w:t>
            </w:r>
          </w:p>
          <w:p>
            <w:pPr>
              <w:rPr>
                <w:rFonts w:hint="eastAsia" w:ascii="楷体" w:hAnsi="楷体" w:eastAsia="楷体" w:cs="楷体"/>
                <w:color w:val="auto"/>
                <w:sz w:val="21"/>
                <w:szCs w:val="21"/>
              </w:rPr>
            </w:pPr>
          </w:p>
          <w:p>
            <w:pPr>
              <w:rPr>
                <w:rFonts w:hint="eastAsia" w:ascii="楷体" w:hAnsi="楷体" w:eastAsia="楷体" w:cs="楷体"/>
                <w:color w:val="auto"/>
                <w:sz w:val="21"/>
                <w:szCs w:val="21"/>
              </w:rPr>
            </w:pPr>
            <w:r>
              <w:rPr>
                <w:rFonts w:hint="eastAsia" w:ascii="楷体" w:hAnsi="楷体" w:eastAsia="楷体" w:cs="楷体"/>
                <w:color w:val="auto"/>
                <w:sz w:val="21"/>
                <w:szCs w:val="21"/>
              </w:rPr>
              <w:t>制定了《分包管理程序》，目前公司承揽的业务均为专业分包，故无专业分包，对劳务分包方的选择、分包项目实施过程管理、分包工程质量验收做出规定，经识别，公司</w:t>
            </w:r>
            <w:r>
              <w:rPr>
                <w:rFonts w:hint="eastAsia" w:ascii="楷体" w:hAnsi="楷体" w:eastAsia="楷体" w:cs="楷体"/>
                <w:color w:val="auto"/>
                <w:sz w:val="21"/>
                <w:szCs w:val="21"/>
                <w:lang w:val="en-US" w:eastAsia="zh-CN"/>
              </w:rPr>
              <w:t>目前施工</w:t>
            </w:r>
            <w:r>
              <w:rPr>
                <w:rFonts w:hint="eastAsia" w:ascii="楷体" w:hAnsi="楷体" w:eastAsia="楷体" w:cs="楷体"/>
                <w:color w:val="auto"/>
                <w:sz w:val="21"/>
                <w:szCs w:val="21"/>
              </w:rPr>
              <w:t>项目无劳务分包。</w:t>
            </w:r>
          </w:p>
          <w:p>
            <w:pPr>
              <w:rPr>
                <w:rFonts w:hint="eastAsia" w:ascii="楷体" w:hAnsi="楷体" w:eastAsia="楷体" w:cs="楷体"/>
                <w:color w:val="auto"/>
                <w:sz w:val="21"/>
                <w:szCs w:val="21"/>
              </w:rPr>
            </w:pPr>
            <w:r>
              <w:rPr>
                <w:rFonts w:hint="eastAsia" w:ascii="楷体" w:hAnsi="楷体" w:eastAsia="楷体" w:cs="楷体"/>
                <w:color w:val="auto"/>
                <w:sz w:val="21"/>
                <w:szCs w:val="21"/>
              </w:rPr>
              <w:t xml:space="preserve">   外部供方的控制基本符合标准要求。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26" w:type="dxa"/>
          </w:tcPr>
          <w:p>
            <w:pPr>
              <w:rPr>
                <w:rFonts w:hint="eastAsia" w:ascii="楷体" w:hAnsi="楷体" w:eastAsia="楷体" w:cs="楷体"/>
                <w:sz w:val="21"/>
                <w:szCs w:val="21"/>
              </w:rPr>
            </w:pPr>
            <w:r>
              <w:rPr>
                <w:rFonts w:hint="eastAsia" w:ascii="楷体" w:hAnsi="楷体" w:eastAsia="楷体" w:cs="楷体"/>
                <w:sz w:val="21"/>
                <w:szCs w:val="21"/>
              </w:rPr>
              <w:t>工程设计</w:t>
            </w:r>
          </w:p>
        </w:tc>
        <w:tc>
          <w:tcPr>
            <w:tcW w:w="1276" w:type="dxa"/>
          </w:tcPr>
          <w:p>
            <w:pPr>
              <w:rPr>
                <w:rFonts w:hint="eastAsia" w:ascii="楷体" w:hAnsi="楷体" w:eastAsia="楷体" w:cs="楷体"/>
                <w:sz w:val="21"/>
                <w:szCs w:val="21"/>
              </w:rPr>
            </w:pPr>
            <w:r>
              <w:rPr>
                <w:rFonts w:hint="eastAsia" w:ascii="楷体" w:hAnsi="楷体" w:eastAsia="楷体" w:cs="楷体"/>
                <w:sz w:val="21"/>
                <w:szCs w:val="21"/>
              </w:rPr>
              <w:t>J 10.3</w:t>
            </w:r>
          </w:p>
          <w:p>
            <w:pPr>
              <w:rPr>
                <w:rFonts w:hint="eastAsia" w:ascii="楷体" w:hAnsi="楷体" w:eastAsia="楷体" w:cs="楷体"/>
                <w:sz w:val="21"/>
                <w:szCs w:val="21"/>
              </w:rPr>
            </w:pPr>
            <w:r>
              <w:rPr>
                <w:rFonts w:hint="eastAsia" w:ascii="楷体" w:hAnsi="楷体" w:eastAsia="楷体" w:cs="楷体"/>
                <w:sz w:val="21"/>
                <w:szCs w:val="21"/>
              </w:rPr>
              <w:t>Q 8.3</w:t>
            </w: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不适用条款：GB/T19001-2016标准第8.3条款、GB/T50430-2017标准10.3条款</w:t>
            </w:r>
            <w:r>
              <w:rPr>
                <w:rFonts w:hint="eastAsia" w:ascii="楷体" w:hAnsi="楷体" w:eastAsia="楷体" w:cs="楷体"/>
                <w:sz w:val="21"/>
                <w:szCs w:val="21"/>
                <w:lang w:eastAsia="zh-CN"/>
              </w:rPr>
              <w:t>，</w:t>
            </w:r>
            <w:r>
              <w:rPr>
                <w:rFonts w:hint="eastAsia" w:ascii="楷体" w:hAnsi="楷体" w:eastAsia="楷体" w:cs="楷体"/>
                <w:sz w:val="21"/>
                <w:szCs w:val="21"/>
              </w:rPr>
              <w:t>根据本公司建筑施工特点，要求公司依据国家标准规定组织施工，在服务和施工过程中只负责</w:t>
            </w:r>
            <w:r>
              <w:rPr>
                <w:rFonts w:hint="eastAsia" w:ascii="楷体" w:hAnsi="楷体" w:eastAsia="楷体" w:cs="楷体"/>
                <w:sz w:val="21"/>
                <w:szCs w:val="21"/>
                <w:lang w:val="en-US" w:eastAsia="zh-CN"/>
              </w:rPr>
              <w:t>施工组织设计、</w:t>
            </w:r>
            <w:r>
              <w:rPr>
                <w:rFonts w:hint="eastAsia" w:ascii="楷体" w:hAnsi="楷体" w:eastAsia="楷体" w:cs="楷体"/>
                <w:sz w:val="21"/>
                <w:szCs w:val="21"/>
              </w:rPr>
              <w:t>专项施工方案的策划，不负责工程设计</w:t>
            </w:r>
            <w:r>
              <w:rPr>
                <w:rFonts w:hint="eastAsia" w:ascii="楷体" w:hAnsi="楷体" w:eastAsia="楷体" w:cs="楷体"/>
                <w:sz w:val="21"/>
                <w:szCs w:val="21"/>
                <w:lang w:val="en-US" w:eastAsia="zh-CN"/>
              </w:rPr>
              <w:t>及施工图设计</w:t>
            </w:r>
            <w:r>
              <w:rPr>
                <w:rFonts w:hint="eastAsia" w:ascii="楷体" w:hAnsi="楷体" w:eastAsia="楷体" w:cs="楷体"/>
                <w:sz w:val="21"/>
                <w:szCs w:val="21"/>
              </w:rPr>
              <w:t>，施工和控制方法按审批的专项方案进行。因此不存在工程设计过程，故GB/T19001-2016标准8.3条款、GB/T50430-2017标准10.3条款暂不适用，公司所确定的不适用的要求不影响实现顾客满意度影响，不影响组织提供满足顾客要求和适用的法律、法规要求的能力和责任</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26" w:type="dxa"/>
            <w:vAlign w:val="top"/>
          </w:tcPr>
          <w:p>
            <w:pPr>
              <w:rPr>
                <w:rFonts w:hint="eastAsia" w:ascii="楷体" w:hAnsi="楷体" w:eastAsia="楷体" w:cs="楷体"/>
                <w:sz w:val="21"/>
                <w:szCs w:val="21"/>
              </w:rPr>
            </w:pPr>
            <w:r>
              <w:rPr>
                <w:rFonts w:hint="eastAsia" w:ascii="楷体" w:hAnsi="楷体" w:eastAsia="楷体" w:cs="楷体"/>
                <w:sz w:val="21"/>
                <w:szCs w:val="21"/>
              </w:rPr>
              <w:t>分包管理</w:t>
            </w:r>
          </w:p>
          <w:p>
            <w:pPr>
              <w:rPr>
                <w:rFonts w:hint="eastAsia" w:ascii="楷体" w:hAnsi="楷体" w:eastAsia="楷体" w:cs="楷体"/>
                <w:sz w:val="21"/>
                <w:szCs w:val="21"/>
              </w:rPr>
            </w:pP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JQ：</w:t>
            </w:r>
          </w:p>
          <w:p>
            <w:pPr>
              <w:rPr>
                <w:rFonts w:hint="eastAsia" w:ascii="楷体" w:hAnsi="楷体" w:eastAsia="楷体" w:cs="楷体"/>
                <w:sz w:val="21"/>
                <w:szCs w:val="21"/>
              </w:rPr>
            </w:pPr>
            <w:r>
              <w:rPr>
                <w:rFonts w:hint="eastAsia" w:ascii="楷体" w:hAnsi="楷体" w:eastAsia="楷体" w:cs="楷体"/>
                <w:sz w:val="21"/>
                <w:szCs w:val="21"/>
              </w:rPr>
              <w:t>9.1</w:t>
            </w:r>
          </w:p>
          <w:p>
            <w:pPr>
              <w:rPr>
                <w:rFonts w:hint="eastAsia" w:ascii="楷体" w:hAnsi="楷体" w:eastAsia="楷体" w:cs="楷体"/>
                <w:sz w:val="21"/>
                <w:szCs w:val="21"/>
              </w:rPr>
            </w:pPr>
            <w:r>
              <w:rPr>
                <w:rFonts w:hint="eastAsia" w:ascii="楷体" w:hAnsi="楷体" w:eastAsia="楷体" w:cs="楷体"/>
                <w:sz w:val="21"/>
                <w:szCs w:val="21"/>
              </w:rPr>
              <w:t>9.2</w:t>
            </w:r>
          </w:p>
          <w:p>
            <w:pPr>
              <w:rPr>
                <w:rFonts w:hint="eastAsia" w:ascii="楷体" w:hAnsi="楷体" w:eastAsia="楷体" w:cs="楷体"/>
                <w:sz w:val="21"/>
                <w:szCs w:val="21"/>
              </w:rPr>
            </w:pPr>
            <w:r>
              <w:rPr>
                <w:rFonts w:hint="eastAsia" w:ascii="楷体" w:hAnsi="楷体" w:eastAsia="楷体" w:cs="楷体"/>
                <w:sz w:val="21"/>
                <w:szCs w:val="21"/>
              </w:rPr>
              <w:t>Q：8.4</w:t>
            </w:r>
          </w:p>
        </w:tc>
        <w:tc>
          <w:tcPr>
            <w:tcW w:w="11024" w:type="dxa"/>
            <w:vAlign w:val="top"/>
          </w:tcPr>
          <w:p>
            <w:pPr>
              <w:rPr>
                <w:rFonts w:hint="eastAsia" w:ascii="楷体" w:hAnsi="楷体" w:eastAsia="楷体" w:cs="楷体"/>
                <w:sz w:val="21"/>
                <w:szCs w:val="21"/>
              </w:rPr>
            </w:pPr>
            <w:r>
              <w:rPr>
                <w:rFonts w:hint="eastAsia" w:ascii="楷体" w:hAnsi="楷体" w:eastAsia="楷体" w:cs="楷体"/>
                <w:sz w:val="21"/>
                <w:szCs w:val="21"/>
              </w:rPr>
              <w:t>●建立了《分包管理制度》，明确了分包管理的相关要求。</w:t>
            </w:r>
          </w:p>
          <w:p>
            <w:pPr>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甄部长</w:t>
            </w:r>
            <w:r>
              <w:rPr>
                <w:rFonts w:hint="eastAsia" w:ascii="楷体" w:hAnsi="楷体" w:eastAsia="楷体" w:cs="楷体"/>
                <w:sz w:val="21"/>
                <w:szCs w:val="21"/>
              </w:rPr>
              <w:t>讲：组织的经营项目活动中，工程部负责对公司建筑工程及劳务分包的策划工作，项目部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经营部</w:t>
            </w:r>
            <w:r>
              <w:rPr>
                <w:rFonts w:hint="eastAsia" w:ascii="楷体" w:hAnsi="楷体" w:eastAsia="楷体" w:cs="楷体"/>
                <w:sz w:val="21"/>
                <w:szCs w:val="21"/>
              </w:rPr>
              <w:t>派人参与。确定项目所需活动，包括所需外包、分包活动，对工程项目进行策划，策划的结果体现在具体施工项目的专项施工方案中，经专家论证，完善方案，专项施工方案经建设方、总包方、监理方、公司技术负责人签字后方可实施。</w:t>
            </w:r>
          </w:p>
          <w:p>
            <w:pPr>
              <w:rPr>
                <w:rFonts w:hint="eastAsia" w:ascii="楷体" w:hAnsi="楷体" w:eastAsia="楷体" w:cs="楷体"/>
                <w:sz w:val="21"/>
                <w:szCs w:val="21"/>
                <w:lang w:eastAsia="zh-CN"/>
              </w:rPr>
            </w:pPr>
            <w:r>
              <w:rPr>
                <w:rFonts w:hint="eastAsia" w:ascii="楷体" w:hAnsi="楷体" w:eastAsia="楷体" w:cs="楷体"/>
                <w:sz w:val="21"/>
                <w:szCs w:val="21"/>
              </w:rPr>
              <w:t>●需要劳务分包时，</w:t>
            </w:r>
            <w:r>
              <w:rPr>
                <w:rFonts w:hint="eastAsia" w:ascii="楷体" w:hAnsi="楷体" w:eastAsia="楷体" w:cs="楷体"/>
                <w:sz w:val="21"/>
                <w:szCs w:val="21"/>
                <w:lang w:val="en-US" w:eastAsia="zh-CN"/>
              </w:rPr>
              <w:t>与</w:t>
            </w:r>
            <w:r>
              <w:rPr>
                <w:rFonts w:hint="eastAsia" w:ascii="楷体" w:hAnsi="楷体" w:eastAsia="楷体" w:cs="楷体"/>
                <w:sz w:val="21"/>
                <w:szCs w:val="21"/>
              </w:rPr>
              <w:t>分包方签订分包合同。</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526" w:type="dxa"/>
          </w:tcPr>
          <w:p>
            <w:pPr>
              <w:rPr>
                <w:rFonts w:hint="eastAsia" w:ascii="楷体" w:hAnsi="楷体" w:eastAsia="楷体" w:cs="楷体"/>
                <w:sz w:val="21"/>
                <w:szCs w:val="21"/>
              </w:rPr>
            </w:pPr>
            <w:r>
              <w:rPr>
                <w:rFonts w:hint="eastAsia" w:ascii="楷体" w:hAnsi="楷体" w:eastAsia="楷体" w:cs="楷体"/>
                <w:sz w:val="21"/>
                <w:szCs w:val="21"/>
              </w:rPr>
              <w:t>施工准备</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对施工过程质量的控制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需确认的过程</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移交期间的防护</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施工过程中的标识、可追溯性</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发包方/供方财产管理</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与建设相关方的沟通</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质量记录</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变更控制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交付与服务</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1276" w:type="dxa"/>
          </w:tcPr>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10.4</w:t>
            </w:r>
          </w:p>
          <w:p>
            <w:pPr>
              <w:rPr>
                <w:rFonts w:hint="eastAsia" w:ascii="楷体" w:hAnsi="楷体" w:eastAsia="楷体" w:cs="楷体"/>
                <w:sz w:val="21"/>
                <w:szCs w:val="21"/>
              </w:rPr>
            </w:pPr>
            <w:r>
              <w:rPr>
                <w:rFonts w:hint="eastAsia" w:ascii="楷体" w:hAnsi="楷体" w:eastAsia="楷体" w:cs="楷体"/>
                <w:sz w:val="21"/>
                <w:szCs w:val="21"/>
              </w:rPr>
              <w:t>Q8.5.1</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lang w:val="en-US" w:eastAsia="zh-CN"/>
              </w:rPr>
              <w:t>J</w:t>
            </w:r>
            <w:r>
              <w:rPr>
                <w:rFonts w:hint="eastAsia" w:ascii="楷体" w:hAnsi="楷体" w:eastAsia="楷体" w:cs="楷体"/>
                <w:sz w:val="21"/>
                <w:szCs w:val="21"/>
              </w:rPr>
              <w:t>10.5.1</w:t>
            </w:r>
          </w:p>
          <w:p>
            <w:pPr>
              <w:rPr>
                <w:rFonts w:hint="eastAsia" w:ascii="楷体" w:hAnsi="楷体" w:eastAsia="楷体" w:cs="楷体"/>
                <w:sz w:val="21"/>
                <w:szCs w:val="21"/>
              </w:rPr>
            </w:pPr>
            <w:r>
              <w:rPr>
                <w:rFonts w:hint="eastAsia" w:ascii="楷体" w:hAnsi="楷体" w:eastAsia="楷体" w:cs="楷体"/>
                <w:sz w:val="21"/>
                <w:szCs w:val="21"/>
              </w:rPr>
              <w:t>Q8.5.1</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J10.5.2</w:t>
            </w:r>
          </w:p>
          <w:p>
            <w:pPr>
              <w:rPr>
                <w:rFonts w:hint="eastAsia" w:ascii="楷体" w:hAnsi="楷体" w:eastAsia="楷体" w:cs="楷体"/>
                <w:sz w:val="21"/>
                <w:szCs w:val="21"/>
              </w:rPr>
            </w:pPr>
            <w:r>
              <w:rPr>
                <w:rFonts w:hint="eastAsia" w:ascii="楷体" w:hAnsi="楷体" w:eastAsia="楷体" w:cs="楷体"/>
                <w:sz w:val="21"/>
                <w:szCs w:val="21"/>
              </w:rPr>
              <w:t>Q8.5.1</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J10.5.3</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8.5.4</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J10.5.4</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8.5.2</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J10.5.5</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8.5.3</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QES7.4</w:t>
            </w:r>
          </w:p>
          <w:p>
            <w:pPr>
              <w:rPr>
                <w:rFonts w:hint="eastAsia" w:ascii="楷体" w:hAnsi="楷体" w:eastAsia="楷体" w:cs="楷体"/>
                <w:sz w:val="21"/>
                <w:szCs w:val="21"/>
              </w:rPr>
            </w:pPr>
            <w:r>
              <w:rPr>
                <w:rFonts w:hint="eastAsia" w:ascii="楷体" w:hAnsi="楷体" w:eastAsia="楷体" w:cs="楷体"/>
                <w:sz w:val="21"/>
                <w:szCs w:val="21"/>
              </w:rPr>
              <w:t>J3.3.7</w:t>
            </w:r>
          </w:p>
          <w:p>
            <w:pPr>
              <w:rPr>
                <w:rFonts w:hint="eastAsia" w:ascii="楷体" w:hAnsi="楷体" w:eastAsia="楷体" w:cs="楷体"/>
                <w:sz w:val="21"/>
                <w:szCs w:val="21"/>
              </w:rPr>
            </w:pPr>
            <w:r>
              <w:rPr>
                <w:rFonts w:hint="eastAsia" w:ascii="楷体" w:hAnsi="楷体" w:eastAsia="楷体" w:cs="楷体"/>
                <w:sz w:val="21"/>
                <w:szCs w:val="21"/>
              </w:rPr>
              <w:t>10.5.6</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J10.5.7</w:t>
            </w:r>
          </w:p>
          <w:p>
            <w:pPr>
              <w:rPr>
                <w:rFonts w:hint="eastAsia" w:ascii="楷体" w:hAnsi="楷体" w:eastAsia="楷体" w:cs="楷体"/>
                <w:sz w:val="21"/>
                <w:szCs w:val="21"/>
              </w:rPr>
            </w:pPr>
            <w:r>
              <w:rPr>
                <w:rFonts w:hint="eastAsia" w:ascii="楷体" w:hAnsi="楷体" w:eastAsia="楷体" w:cs="楷体"/>
                <w:sz w:val="21"/>
                <w:szCs w:val="21"/>
              </w:rPr>
              <w:t>Q8.5.1</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J10.6</w:t>
            </w:r>
          </w:p>
          <w:p>
            <w:pPr>
              <w:rPr>
                <w:rFonts w:hint="eastAsia" w:ascii="楷体" w:hAnsi="楷体" w:eastAsia="楷体" w:cs="楷体"/>
                <w:sz w:val="21"/>
                <w:szCs w:val="21"/>
              </w:rPr>
            </w:pPr>
            <w:r>
              <w:rPr>
                <w:rFonts w:hint="eastAsia" w:ascii="楷体" w:hAnsi="楷体" w:eastAsia="楷体" w:cs="楷体"/>
                <w:sz w:val="21"/>
                <w:szCs w:val="21"/>
              </w:rPr>
              <w:t>Q8.5.6</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J10.7</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r>
              <w:rPr>
                <w:rFonts w:hint="eastAsia" w:ascii="楷体" w:hAnsi="楷体" w:eastAsia="楷体" w:cs="楷体"/>
                <w:sz w:val="21"/>
                <w:szCs w:val="21"/>
              </w:rPr>
              <w:t>8.5.5</w:t>
            </w:r>
          </w:p>
          <w:p>
            <w:pPr>
              <w:rPr>
                <w:rFonts w:hint="eastAsia" w:ascii="楷体" w:hAnsi="楷体" w:eastAsia="楷体" w:cs="楷体"/>
                <w:sz w:val="21"/>
                <w:szCs w:val="21"/>
              </w:rPr>
            </w:pPr>
          </w:p>
        </w:tc>
        <w:tc>
          <w:tcPr>
            <w:tcW w:w="11024"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●查施工准备</w:t>
            </w:r>
          </w:p>
          <w:p>
            <w:pPr>
              <w:rPr>
                <w:rFonts w:hint="eastAsia" w:ascii="楷体" w:hAnsi="楷体" w:eastAsia="楷体" w:cs="楷体"/>
                <w:sz w:val="21"/>
                <w:szCs w:val="21"/>
              </w:rPr>
            </w:pPr>
            <w:r>
              <w:rPr>
                <w:rFonts w:hint="eastAsia" w:ascii="楷体" w:hAnsi="楷体" w:eastAsia="楷体" w:cs="楷体"/>
                <w:sz w:val="21"/>
                <w:szCs w:val="21"/>
              </w:rPr>
              <w:t>1、每个项目开工前，工程部组织项目部接收、审核设计文件，参加设计交底和图纸会审，并对结果进行确认。</w:t>
            </w:r>
          </w:p>
          <w:p>
            <w:pPr>
              <w:rPr>
                <w:rFonts w:hint="eastAsia" w:ascii="楷体" w:hAnsi="楷体" w:eastAsia="楷体" w:cs="楷体"/>
                <w:sz w:val="21"/>
                <w:szCs w:val="21"/>
              </w:rPr>
            </w:pPr>
            <w:r>
              <w:rPr>
                <w:rFonts w:hint="eastAsia" w:ascii="楷体" w:hAnsi="楷体" w:eastAsia="楷体" w:cs="楷体"/>
                <w:sz w:val="21"/>
                <w:szCs w:val="21"/>
              </w:rPr>
              <w:t>2、工程部协助项目部，按照编制的施工组织设计或施工计划等有关内容进行施工准备工作：按规定向监理方或发包方进行报审、报验；确认项目施工已具备开工条件，按规定提出开工申请，经批准后方可开工。</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项目部按照工程项目质量管理策划的结果实施了施工准备；</w:t>
            </w:r>
          </w:p>
          <w:p>
            <w:pPr>
              <w:rPr>
                <w:rFonts w:hint="eastAsia" w:ascii="楷体" w:hAnsi="楷体" w:eastAsia="楷体" w:cs="楷体"/>
                <w:sz w:val="21"/>
                <w:szCs w:val="21"/>
              </w:rPr>
            </w:pPr>
            <w:r>
              <w:rPr>
                <w:rFonts w:hint="eastAsia" w:ascii="楷体" w:hAnsi="楷体" w:eastAsia="楷体" w:cs="楷体"/>
                <w:sz w:val="21"/>
                <w:szCs w:val="21"/>
                <w:lang w:val="en-US" w:eastAsia="zh-CN"/>
              </w:rPr>
              <w:t>--参与</w:t>
            </w:r>
            <w:r>
              <w:rPr>
                <w:rFonts w:hint="eastAsia" w:ascii="楷体" w:hAnsi="楷体" w:eastAsia="楷体" w:cs="楷体"/>
                <w:sz w:val="21"/>
                <w:szCs w:val="21"/>
              </w:rPr>
              <w:t>图纸会审：</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因公司只负责吊装，属专业分包，且吊装时，甲方会在现场进行施工技术管理，故图纸会审一般由总包方组织和记录</w:t>
            </w:r>
          </w:p>
          <w:p>
            <w:pPr>
              <w:rPr>
                <w:rFonts w:hint="eastAsia" w:ascii="楷体" w:hAnsi="楷体" w:eastAsia="楷体" w:cs="楷体"/>
                <w:sz w:val="21"/>
                <w:szCs w:val="21"/>
                <w:lang w:val="zh-CN"/>
              </w:rPr>
            </w:pPr>
            <w:r>
              <w:rPr>
                <w:rFonts w:hint="eastAsia" w:ascii="楷体" w:hAnsi="楷体" w:eastAsia="楷体" w:cs="楷体"/>
                <w:sz w:val="21"/>
                <w:szCs w:val="21"/>
                <w:lang w:val="en-US" w:eastAsia="zh-CN"/>
              </w:rPr>
              <w:t>--</w:t>
            </w:r>
            <w:r>
              <w:rPr>
                <w:rFonts w:hint="eastAsia" w:ascii="楷体" w:hAnsi="楷体" w:eastAsia="楷体" w:cs="楷体"/>
                <w:sz w:val="21"/>
                <w:szCs w:val="21"/>
                <w:lang w:val="zh-CN"/>
              </w:rPr>
              <w:t>查阅工程的《</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SG1标段项目施工方案</w:t>
            </w:r>
            <w:r>
              <w:rPr>
                <w:rFonts w:hint="eastAsia" w:ascii="楷体" w:hAnsi="楷体" w:eastAsia="楷体" w:cs="楷体"/>
                <w:sz w:val="21"/>
                <w:szCs w:val="21"/>
                <w:lang w:val="zh-CN"/>
              </w:rPr>
              <w:t>》</w:t>
            </w:r>
          </w:p>
          <w:p>
            <w:pPr>
              <w:rPr>
                <w:rFonts w:hint="eastAsia" w:ascii="楷体" w:hAnsi="楷体" w:eastAsia="楷体" w:cs="楷体"/>
                <w:sz w:val="21"/>
                <w:szCs w:val="21"/>
                <w:lang w:val="zh-CN"/>
              </w:rPr>
            </w:pPr>
            <w:r>
              <w:rPr>
                <w:rFonts w:hint="eastAsia" w:ascii="楷体" w:hAnsi="楷体" w:eastAsia="楷体" w:cs="楷体"/>
                <w:sz w:val="21"/>
                <w:szCs w:val="21"/>
                <w:lang w:val="zh-CN"/>
              </w:rPr>
              <w:t>施工组织设计包含的内容：工程概况、项目管理组织机构、施工现场总平面布置；施工方案；施工总工期；物资管理；质量管理；安全管理；文明施工与环境保护夏季安全施工措施；工程资料管理；应急预案等。策划的内容符合要求。</w:t>
            </w:r>
          </w:p>
          <w:p>
            <w:pPr>
              <w:rPr>
                <w:rFonts w:hint="eastAsia" w:ascii="楷体" w:hAnsi="楷体" w:eastAsia="楷体" w:cs="楷体"/>
                <w:sz w:val="21"/>
                <w:szCs w:val="21"/>
                <w:lang w:val="zh-CN"/>
              </w:rPr>
            </w:pPr>
            <w:r>
              <w:rPr>
                <w:rFonts w:hint="eastAsia" w:ascii="楷体" w:hAnsi="楷体" w:eastAsia="楷体" w:cs="楷体"/>
                <w:sz w:val="21"/>
                <w:szCs w:val="21"/>
                <w:lang w:val="en-US" w:eastAsia="zh-CN"/>
              </w:rPr>
              <w:t>--</w:t>
            </w:r>
            <w:r>
              <w:rPr>
                <w:rFonts w:hint="eastAsia" w:ascii="楷体" w:hAnsi="楷体" w:eastAsia="楷体" w:cs="楷体"/>
                <w:sz w:val="21"/>
                <w:szCs w:val="21"/>
                <w:lang w:val="zh-CN"/>
              </w:rPr>
              <w:t>查</w:t>
            </w:r>
            <w:r>
              <w:rPr>
                <w:rFonts w:hint="eastAsia" w:ascii="楷体" w:hAnsi="楷体" w:eastAsia="楷体" w:cs="楷体"/>
                <w:sz w:val="21"/>
                <w:szCs w:val="21"/>
              </w:rPr>
              <w:t>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6</w:t>
            </w:r>
            <w:r>
              <w:rPr>
                <w:rFonts w:hint="eastAsia" w:ascii="楷体" w:hAnsi="楷体" w:eastAsia="楷体" w:cs="楷体"/>
                <w:sz w:val="21"/>
                <w:szCs w:val="21"/>
              </w:rPr>
              <w:t>日</w:t>
            </w:r>
            <w:r>
              <w:rPr>
                <w:rFonts w:hint="eastAsia" w:ascii="楷体" w:hAnsi="楷体" w:eastAsia="楷体" w:cs="楷体"/>
                <w:sz w:val="21"/>
                <w:szCs w:val="21"/>
                <w:lang w:val="zh-CN"/>
              </w:rPr>
              <w:t>项目部的“施工组织设计</w:t>
            </w:r>
            <w:r>
              <w:rPr>
                <w:rFonts w:hint="eastAsia" w:ascii="楷体" w:hAnsi="楷体" w:eastAsia="楷体" w:cs="楷体"/>
                <w:sz w:val="21"/>
                <w:szCs w:val="21"/>
              </w:rPr>
              <w:t>/</w:t>
            </w:r>
            <w:r>
              <w:rPr>
                <w:rFonts w:hint="eastAsia" w:ascii="楷体" w:hAnsi="楷体" w:eastAsia="楷体" w:cs="楷体"/>
                <w:sz w:val="21"/>
                <w:szCs w:val="21"/>
                <w:lang w:val="zh-CN"/>
              </w:rPr>
              <w:t>（</w:t>
            </w:r>
            <w:r>
              <w:rPr>
                <w:rFonts w:hint="eastAsia" w:ascii="楷体" w:hAnsi="楷体" w:eastAsia="楷体" w:cs="楷体"/>
                <w:sz w:val="21"/>
                <w:szCs w:val="21"/>
              </w:rPr>
              <w:t>专项</w:t>
            </w:r>
            <w:r>
              <w:rPr>
                <w:rFonts w:hint="eastAsia" w:ascii="楷体" w:hAnsi="楷体" w:eastAsia="楷体" w:cs="楷体"/>
                <w:sz w:val="21"/>
                <w:szCs w:val="21"/>
                <w:lang w:val="zh-CN"/>
              </w:rPr>
              <w:t>）</w:t>
            </w:r>
            <w:r>
              <w:rPr>
                <w:rFonts w:hint="eastAsia" w:ascii="楷体" w:hAnsi="楷体" w:eastAsia="楷体" w:cs="楷体"/>
                <w:sz w:val="21"/>
                <w:szCs w:val="21"/>
              </w:rPr>
              <w:t>施工方案</w:t>
            </w:r>
            <w:r>
              <w:rPr>
                <w:rFonts w:hint="eastAsia" w:ascii="楷体" w:hAnsi="楷体" w:eastAsia="楷体" w:cs="楷体"/>
                <w:sz w:val="21"/>
                <w:szCs w:val="21"/>
                <w:lang w:val="zh-CN"/>
              </w:rPr>
              <w:t>报审表”有</w:t>
            </w:r>
            <w:r>
              <w:rPr>
                <w:rFonts w:hint="eastAsia" w:ascii="楷体" w:hAnsi="楷体" w:eastAsia="楷体" w:cs="楷体"/>
                <w:sz w:val="21"/>
                <w:szCs w:val="21"/>
              </w:rPr>
              <w:t>甲方代表、</w:t>
            </w:r>
            <w:r>
              <w:rPr>
                <w:rFonts w:hint="eastAsia" w:ascii="楷体" w:hAnsi="楷体" w:eastAsia="楷体" w:cs="楷体"/>
                <w:sz w:val="21"/>
                <w:szCs w:val="21"/>
                <w:lang w:val="en-US" w:eastAsia="zh-CN"/>
              </w:rPr>
              <w:t>总包单位、监理单位、施工单位、</w:t>
            </w:r>
            <w:r>
              <w:rPr>
                <w:rFonts w:hint="eastAsia" w:ascii="楷体" w:hAnsi="楷体" w:eastAsia="楷体" w:cs="楷体"/>
                <w:sz w:val="21"/>
                <w:szCs w:val="21"/>
              </w:rPr>
              <w:t>施工技术负责人</w:t>
            </w:r>
            <w:r>
              <w:rPr>
                <w:rFonts w:hint="eastAsia" w:ascii="楷体" w:hAnsi="楷体" w:eastAsia="楷体" w:cs="楷体"/>
                <w:sz w:val="21"/>
                <w:szCs w:val="21"/>
                <w:lang w:val="zh-CN"/>
              </w:rPr>
              <w:t>的签认，</w:t>
            </w:r>
            <w:r>
              <w:rPr>
                <w:rFonts w:hint="eastAsia" w:ascii="楷体" w:hAnsi="楷体" w:eastAsia="楷体" w:cs="楷体"/>
                <w:sz w:val="21"/>
                <w:szCs w:val="21"/>
              </w:rPr>
              <w:t>基本符合要求。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lang w:val="zh-CN"/>
              </w:rPr>
              <w:t>查项目“</w:t>
            </w:r>
            <w:r>
              <w:rPr>
                <w:rFonts w:hint="eastAsia" w:ascii="楷体" w:hAnsi="楷体" w:eastAsia="楷体" w:cs="楷体"/>
                <w:sz w:val="21"/>
                <w:szCs w:val="21"/>
              </w:rPr>
              <w:t>开工报告</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该工程由总包单位办理开工报告，公司根据总包单位的施工进度，确定每个桥梁的梁板吊装开工时间及设备进场时间</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--查项目技术交底、安全交底、安全教育等：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抽1 《高处作业“十不准”》、《起重吊装作业“十不吊”》、《防止触电伤害 操作要求》，2021年7月6日，安全教育：教育人：</w:t>
            </w:r>
            <w:r>
              <w:rPr>
                <w:rFonts w:hint="eastAsia" w:ascii="楷体" w:hAnsi="楷体" w:eastAsia="楷体" w:cs="楷体"/>
                <w:sz w:val="21"/>
                <w:szCs w:val="21"/>
              </w:rPr>
              <w:t>莫利昆</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被教育人：车建亮、任利广、双敏、苏爱军、甄永涛、马国喜、刘力永、张广乐等；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抽2 《架桥过程 事故类型及避免危害》教育，2021年7月6日，安全教育：教育人：张姗姗  被教育人：任利广、双敏、余建福、苏爱军、甄永涛、马国喜、刘力永、张广乐等；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抽3 《汽车吊装安全措施》，2021年7月6日，安全教育：教育人：王雨  被教育人：张姗姗、双敏、余建福、苏爱军、甄永涛、马国喜、刘力永、张广乐等；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抽4：国道G234涉县段（含绕城）经营性收费公路项目LJ4标项目 技术交底记录，包括设计图纸、施工工艺、吊装起梁、道路运输等方面，交底人：</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 xml:space="preserve">SG1标段项目项目经理，接底人：张姗姗、王雨、甄永涛、马国喜、刘力永、张广乐等；   </w:t>
            </w:r>
          </w:p>
          <w:p>
            <w:pPr>
              <w:rPr>
                <w:rFonts w:hint="eastAsia" w:ascii="楷体" w:hAnsi="楷体" w:eastAsia="楷体" w:cs="楷体"/>
                <w:sz w:val="21"/>
                <w:szCs w:val="21"/>
              </w:rPr>
            </w:pPr>
            <w:r>
              <w:rPr>
                <w:rFonts w:hint="eastAsia" w:ascii="楷体" w:hAnsi="楷体" w:eastAsia="楷体" w:cs="楷体"/>
                <w:sz w:val="21"/>
                <w:szCs w:val="21"/>
              </w:rPr>
              <w:t>●通过以下活动对工程项目质量进行控制：</w:t>
            </w:r>
          </w:p>
          <w:p>
            <w:pPr>
              <w:rPr>
                <w:rFonts w:hint="eastAsia" w:ascii="楷体" w:hAnsi="楷体" w:eastAsia="楷体" w:cs="楷体"/>
                <w:sz w:val="21"/>
                <w:szCs w:val="21"/>
              </w:rPr>
            </w:pPr>
            <w:r>
              <w:rPr>
                <w:rFonts w:hint="eastAsia" w:ascii="楷体" w:hAnsi="楷体" w:eastAsia="楷体" w:cs="楷体"/>
                <w:sz w:val="21"/>
                <w:szCs w:val="21"/>
                <w:lang w:val="en-US" w:eastAsia="zh-CN"/>
              </w:rPr>
              <w:t>抽</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SG1标段项目桥梁吊装控制过程</w:t>
            </w:r>
          </w:p>
          <w:p>
            <w:pPr>
              <w:numPr>
                <w:ilvl w:val="0"/>
                <w:numId w:val="5"/>
              </w:numPr>
              <w:rPr>
                <w:rFonts w:hint="eastAsia" w:ascii="楷体" w:hAnsi="楷体" w:eastAsia="楷体" w:cs="楷体"/>
                <w:sz w:val="21"/>
                <w:szCs w:val="21"/>
                <w:lang w:eastAsia="zh-CN"/>
              </w:rPr>
            </w:pPr>
            <w:r>
              <w:rPr>
                <w:rFonts w:hint="eastAsia" w:ascii="楷体" w:hAnsi="楷体" w:eastAsia="楷体" w:cs="楷体"/>
                <w:sz w:val="21"/>
                <w:szCs w:val="21"/>
                <w:lang w:val="en-US" w:eastAsia="zh-CN"/>
              </w:rPr>
              <w:t>施工</w:t>
            </w:r>
            <w:r>
              <w:rPr>
                <w:rFonts w:hint="eastAsia" w:ascii="楷体" w:hAnsi="楷体" w:eastAsia="楷体" w:cs="楷体"/>
                <w:sz w:val="21"/>
                <w:szCs w:val="21"/>
              </w:rPr>
              <w:t>工艺流程</w:t>
            </w:r>
            <w:r>
              <w:rPr>
                <w:rFonts w:hint="eastAsia" w:ascii="楷体" w:hAnsi="楷体" w:eastAsia="楷体" w:cs="楷体"/>
                <w:sz w:val="21"/>
                <w:szCs w:val="21"/>
                <w:lang w:eastAsia="zh-CN"/>
              </w:rPr>
              <w:t>：</w:t>
            </w:r>
          </w:p>
          <w:p>
            <w:pPr>
              <w:rPr>
                <w:rFonts w:hint="eastAsia" w:ascii="楷体" w:hAnsi="楷体" w:eastAsia="楷体" w:cs="楷体"/>
                <w:spacing w:val="6"/>
                <w:szCs w:val="21"/>
              </w:rPr>
            </w:pPr>
            <w:r>
              <w:rPr>
                <w:rFonts w:hint="eastAsia" w:ascii="楷体" w:hAnsi="楷体" w:eastAsia="楷体" w:cs="楷体"/>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按要求撤场</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、项目经理部按规定接收图纸等设计施工文件、参加图纸会审和设计交底，并对结果进行确认。</w:t>
            </w:r>
          </w:p>
          <w:p>
            <w:pPr>
              <w:rPr>
                <w:rFonts w:hint="eastAsia" w:ascii="楷体" w:hAnsi="楷体" w:eastAsia="楷体" w:cs="楷体"/>
                <w:sz w:val="21"/>
                <w:szCs w:val="21"/>
              </w:rPr>
            </w:pPr>
            <w:r>
              <w:rPr>
                <w:rFonts w:hint="eastAsia" w:ascii="楷体" w:hAnsi="楷体" w:eastAsia="楷体" w:cs="楷体"/>
                <w:sz w:val="21"/>
                <w:szCs w:val="21"/>
              </w:rPr>
              <w:t>--查图纸会审：</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6</w:t>
            </w:r>
            <w:r>
              <w:rPr>
                <w:rFonts w:hint="eastAsia" w:ascii="楷体" w:hAnsi="楷体" w:eastAsia="楷体" w:cs="楷体"/>
                <w:sz w:val="21"/>
                <w:szCs w:val="21"/>
              </w:rPr>
              <w:t>日图纸会审记录，有施工单位、设计单位、甲方代表签字确认，符合要求；</w:t>
            </w:r>
          </w:p>
          <w:p>
            <w:pPr>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6</w:t>
            </w:r>
            <w:r>
              <w:rPr>
                <w:rFonts w:hint="eastAsia" w:ascii="楷体" w:hAnsi="楷体" w:eastAsia="楷体" w:cs="楷体"/>
                <w:sz w:val="21"/>
                <w:szCs w:val="21"/>
              </w:rPr>
              <w:t>日设计交底记录，基本符合要求</w:t>
            </w:r>
          </w:p>
          <w:p>
            <w:pPr>
              <w:rPr>
                <w:rFonts w:hint="eastAsia" w:ascii="楷体" w:hAnsi="楷体" w:eastAsia="楷体" w:cs="楷体"/>
                <w:sz w:val="21"/>
                <w:szCs w:val="21"/>
                <w:lang w:val="zh-CN"/>
              </w:rPr>
            </w:pPr>
            <w:r>
              <w:rPr>
                <w:rFonts w:hint="eastAsia" w:ascii="楷体" w:hAnsi="楷体" w:eastAsia="楷体" w:cs="楷体"/>
                <w:sz w:val="21"/>
                <w:szCs w:val="21"/>
              </w:rPr>
              <w:t>--</w:t>
            </w:r>
            <w:r>
              <w:rPr>
                <w:rFonts w:hint="eastAsia" w:ascii="楷体" w:hAnsi="楷体" w:eastAsia="楷体" w:cs="楷体"/>
                <w:sz w:val="21"/>
                <w:szCs w:val="21"/>
                <w:lang w:val="zh-CN"/>
              </w:rPr>
              <w:t>查阅工程的《施工方案》</w:t>
            </w:r>
          </w:p>
          <w:p>
            <w:pPr>
              <w:rPr>
                <w:rFonts w:hint="eastAsia" w:ascii="楷体" w:hAnsi="楷体" w:eastAsia="楷体" w:cs="楷体"/>
                <w:sz w:val="21"/>
                <w:szCs w:val="21"/>
                <w:lang w:val="zh-CN"/>
              </w:rPr>
            </w:pPr>
            <w:r>
              <w:rPr>
                <w:rFonts w:hint="eastAsia" w:ascii="楷体" w:hAnsi="楷体" w:eastAsia="楷体" w:cs="楷体"/>
                <w:sz w:val="21"/>
                <w:szCs w:val="21"/>
                <w:lang w:val="zh-CN"/>
              </w:rPr>
              <w:t>施工方案包含的内容：工程概况、项目管理组织机构、施工现场总平面布置；施工方案；施工总工期；物资管理；质量管理；安全管理；文明施工与环境保护夏季安全施工措施；工程资料管理；应急预案等。策划的内容符合要求。</w:t>
            </w:r>
          </w:p>
          <w:p>
            <w:pPr>
              <w:rPr>
                <w:rFonts w:hint="eastAsia" w:ascii="楷体" w:hAnsi="楷体" w:eastAsia="楷体" w:cs="楷体"/>
                <w:sz w:val="21"/>
                <w:szCs w:val="21"/>
                <w:lang w:val="zh-CN"/>
              </w:rPr>
            </w:pPr>
            <w:r>
              <w:rPr>
                <w:rFonts w:hint="eastAsia" w:ascii="楷体" w:hAnsi="楷体" w:eastAsia="楷体" w:cs="楷体"/>
                <w:sz w:val="21"/>
                <w:szCs w:val="21"/>
              </w:rPr>
              <w:t>工程项目的质量管理策划的结果实行动态管理，有变更时及时进行调整。查看施工资料，施工过程控制有专项施工方案、施工图纸、 设计文件；工程设计施工图纸、有关的文件、会审纪要。</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、调配合格的操作人员：通过项目管理人员报审、备案，确保项目管理人员配备符合要求，对施工操作人员进行培训</w:t>
            </w:r>
          </w:p>
          <w:p>
            <w:pPr>
              <w:rPr>
                <w:rFonts w:hint="eastAsia" w:ascii="楷体" w:hAnsi="楷体" w:eastAsia="楷体" w:cs="楷体"/>
                <w:sz w:val="21"/>
                <w:szCs w:val="21"/>
              </w:rPr>
            </w:pPr>
            <w:r>
              <w:rPr>
                <w:rFonts w:hint="eastAsia" w:ascii="楷体" w:hAnsi="楷体" w:eastAsia="楷体" w:cs="楷体"/>
                <w:sz w:val="21"/>
                <w:szCs w:val="21"/>
              </w:rPr>
              <w:t>--查看配备的人员，见前面Q7.1.2/7.2  J5.1/5.2/5.3条款审核</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、和使用工程材料、构配件和设备、施工机具、检测设备</w:t>
            </w:r>
          </w:p>
          <w:p>
            <w:pPr>
              <w:rPr>
                <w:rFonts w:hint="eastAsia" w:ascii="楷体" w:hAnsi="楷体" w:eastAsia="楷体" w:cs="楷体"/>
                <w:sz w:val="21"/>
                <w:szCs w:val="21"/>
              </w:rPr>
            </w:pPr>
            <w:r>
              <w:rPr>
                <w:rFonts w:hint="eastAsia" w:ascii="楷体" w:hAnsi="楷体" w:eastAsia="楷体" w:cs="楷体"/>
                <w:sz w:val="21"/>
                <w:szCs w:val="21"/>
              </w:rPr>
              <w:t>1）工程材料的控制见Q8.4.2/8.5.2/8.5.4；JC/8.1/8.3/8.4/8.5条款的审核</w:t>
            </w:r>
          </w:p>
          <w:p>
            <w:pPr>
              <w:rPr>
                <w:rFonts w:hint="eastAsia" w:ascii="楷体" w:hAnsi="楷体" w:eastAsia="楷体" w:cs="楷体"/>
                <w:sz w:val="21"/>
                <w:szCs w:val="21"/>
              </w:rPr>
            </w:pPr>
            <w:r>
              <w:rPr>
                <w:rFonts w:hint="eastAsia" w:ascii="楷体" w:hAnsi="楷体" w:eastAsia="楷体" w:cs="楷体"/>
                <w:sz w:val="21"/>
                <w:szCs w:val="21"/>
              </w:rPr>
              <w:t>2）施工机具的管理和控制见见前面Q:7.1.3  JC:7.1/7.2/7.3/7.4条款审核</w:t>
            </w:r>
          </w:p>
          <w:p>
            <w:pPr>
              <w:rPr>
                <w:rFonts w:hint="eastAsia" w:ascii="楷体" w:hAnsi="楷体" w:eastAsia="楷体" w:cs="楷体"/>
                <w:sz w:val="21"/>
                <w:szCs w:val="21"/>
              </w:rPr>
            </w:pPr>
            <w:r>
              <w:rPr>
                <w:rFonts w:hint="eastAsia" w:ascii="楷体" w:hAnsi="楷体" w:eastAsia="楷体" w:cs="楷体"/>
                <w:sz w:val="21"/>
                <w:szCs w:val="21"/>
              </w:rPr>
              <w:t>3）检测设备管理和使用：见Q:7.1.35 JC:11.4条款审核</w:t>
            </w:r>
          </w:p>
          <w:p>
            <w:pPr>
              <w:rPr>
                <w:rFonts w:hint="eastAsia" w:ascii="楷体" w:hAnsi="楷体" w:eastAsia="楷体" w:cs="楷体"/>
              </w:rPr>
            </w:pPr>
            <w:r>
              <w:rPr>
                <w:rFonts w:hint="eastAsia" w:ascii="楷体" w:hAnsi="楷体" w:eastAsia="楷体" w:cs="楷体"/>
                <w:sz w:val="21"/>
                <w:szCs w:val="21"/>
                <w:lang w:val="en-US" w:eastAsia="zh-CN"/>
              </w:rPr>
              <w:t>5</w:t>
            </w:r>
            <w:r>
              <w:rPr>
                <w:rFonts w:hint="eastAsia" w:ascii="楷体" w:hAnsi="楷体" w:eastAsia="楷体" w:cs="楷体"/>
                <w:sz w:val="21"/>
                <w:szCs w:val="21"/>
              </w:rPr>
              <w:t>、进行施工和检查：企业建立了《施工管理制度》，对工程项目施工质量管理策划、施工质量和服务的要求作了明确规定，</w:t>
            </w:r>
            <w:r>
              <w:rPr>
                <w:rFonts w:hint="eastAsia" w:ascii="楷体" w:hAnsi="楷体" w:eastAsia="楷体" w:cs="楷体"/>
                <w:lang w:val="en-US" w:eastAsia="zh-CN"/>
              </w:rPr>
              <w:t>各环节施工要求</w:t>
            </w:r>
          </w:p>
          <w:p>
            <w:pPr>
              <w:rPr>
                <w:rFonts w:hint="eastAsia" w:ascii="楷体" w:hAnsi="楷体" w:eastAsia="楷体" w:cs="楷体"/>
                <w:lang w:val="en-US" w:eastAsia="zh-CN"/>
              </w:rPr>
            </w:pPr>
            <w:r>
              <w:rPr>
                <w:rFonts w:hint="eastAsia" w:ascii="楷体" w:hAnsi="楷体" w:eastAsia="楷体" w:cs="楷体"/>
              </w:rPr>
              <w:t>1）清理</w:t>
            </w:r>
            <w:r>
              <w:rPr>
                <w:rFonts w:hint="eastAsia" w:ascii="楷体" w:hAnsi="楷体" w:eastAsia="楷体" w:cs="楷体"/>
                <w:lang w:val="en-US" w:eastAsia="zh-CN"/>
              </w:rPr>
              <w:t>垫层及设备就位：2021.7.10施工日志显示</w:t>
            </w:r>
          </w:p>
          <w:p>
            <w:pPr>
              <w:rPr>
                <w:rFonts w:hint="eastAsia" w:ascii="楷体" w:hAnsi="楷体" w:eastAsia="楷体" w:cs="楷体"/>
                <w:lang w:val="en-US" w:eastAsia="zh-CN"/>
              </w:rPr>
            </w:pPr>
            <w:r>
              <w:rPr>
                <w:rFonts w:hint="eastAsia" w:ascii="楷体" w:hAnsi="楷体" w:eastAsia="楷体" w:cs="楷体"/>
              </w:rPr>
              <w:t>在吊梁之前，必须把桥孔内施工场地平整碾压，然后吊车下面铺设钢板或路基板，运梁车行走的临时便道修整平坦，保证运梁车安全运至吊装现场</w:t>
            </w:r>
            <w:r>
              <w:rPr>
                <w:rFonts w:hint="eastAsia" w:ascii="楷体" w:hAnsi="楷体" w:eastAsia="楷体" w:cs="楷体"/>
                <w:lang w:eastAsia="zh-CN"/>
              </w:rPr>
              <w:t>，</w:t>
            </w:r>
            <w:r>
              <w:rPr>
                <w:rFonts w:hint="eastAsia" w:ascii="楷体" w:hAnsi="楷体" w:eastAsia="楷体" w:cs="楷体"/>
                <w:lang w:val="en-US" w:eastAsia="zh-CN"/>
              </w:rPr>
              <w:t>施工场地准备就绪，可第一只T梁吊装，</w:t>
            </w:r>
          </w:p>
          <w:p>
            <w:pPr>
              <w:rPr>
                <w:rFonts w:hint="eastAsia" w:ascii="楷体" w:hAnsi="楷体" w:eastAsia="楷体" w:cs="楷体"/>
                <w:lang w:val="en-US" w:eastAsia="zh-CN"/>
              </w:rPr>
            </w:pPr>
            <w:r>
              <w:rPr>
                <w:rFonts w:hint="eastAsia" w:ascii="楷体" w:hAnsi="楷体" w:eastAsia="楷体" w:cs="楷体"/>
                <w:lang w:val="en-US" w:eastAsia="zh-CN"/>
              </w:rPr>
              <w:t>2）试吊：</w:t>
            </w:r>
          </w:p>
          <w:p>
            <w:pPr>
              <w:rPr>
                <w:rFonts w:hint="eastAsia" w:ascii="楷体" w:hAnsi="楷体" w:eastAsia="楷体" w:cs="楷体"/>
              </w:rPr>
            </w:pPr>
            <w:r>
              <w:rPr>
                <w:rFonts w:hint="eastAsia" w:ascii="楷体" w:hAnsi="楷体" w:eastAsia="楷体" w:cs="楷体"/>
              </w:rPr>
              <w:t>（1）前吊车（履带吊）就位</w:t>
            </w:r>
          </w:p>
          <w:p>
            <w:pPr>
              <w:rPr>
                <w:rFonts w:hint="eastAsia" w:ascii="楷体" w:hAnsi="楷体" w:eastAsia="楷体" w:cs="楷体"/>
              </w:rPr>
            </w:pPr>
            <w:r>
              <w:rPr>
                <w:rFonts w:hint="eastAsia" w:ascii="楷体" w:hAnsi="楷体" w:eastAsia="楷体" w:cs="楷体"/>
              </w:rPr>
              <w:t>按照指定位置（见上图）在平整压实的施工便道上</w:t>
            </w:r>
            <w:r>
              <w:rPr>
                <w:rFonts w:hint="eastAsia" w:ascii="楷体" w:hAnsi="楷体" w:eastAsia="楷体" w:cs="楷体"/>
                <w:lang w:eastAsia="zh-CN"/>
              </w:rPr>
              <w:t>拼装</w:t>
            </w:r>
            <w:r>
              <w:rPr>
                <w:rFonts w:hint="eastAsia" w:ascii="楷体" w:hAnsi="楷体" w:eastAsia="楷体" w:cs="楷体"/>
              </w:rPr>
              <w:t>好履带吊，保证两侧履带全断面可以有效接地、安全地进行吊梁作业，作业范围要在有效工作半径内。</w:t>
            </w:r>
          </w:p>
          <w:p>
            <w:pPr>
              <w:rPr>
                <w:rFonts w:hint="eastAsia" w:ascii="楷体" w:hAnsi="楷体" w:eastAsia="楷体" w:cs="楷体"/>
              </w:rPr>
            </w:pPr>
            <w:r>
              <w:rPr>
                <w:rFonts w:hint="eastAsia" w:ascii="楷体" w:hAnsi="楷体" w:eastAsia="楷体" w:cs="楷体"/>
              </w:rPr>
              <w:t>（2） 运梁车就位</w:t>
            </w:r>
          </w:p>
          <w:p>
            <w:pPr>
              <w:rPr>
                <w:rFonts w:hint="eastAsia" w:ascii="楷体" w:hAnsi="楷体" w:eastAsia="楷体" w:cs="楷体"/>
              </w:rPr>
            </w:pPr>
            <w:r>
              <w:rPr>
                <w:rFonts w:hint="eastAsia" w:ascii="楷体" w:hAnsi="楷体" w:eastAsia="楷体" w:cs="楷体"/>
              </w:rPr>
              <w:t>运梁车运梁至待架孔跨中间位置，吊点处于吊车的最优作业半径内，停稳，拉好手刹。</w:t>
            </w:r>
          </w:p>
          <w:p>
            <w:pPr>
              <w:rPr>
                <w:rFonts w:hint="eastAsia" w:ascii="楷体" w:hAnsi="楷体" w:eastAsia="楷体" w:cs="楷体"/>
              </w:rPr>
            </w:pPr>
            <w:r>
              <w:rPr>
                <w:rFonts w:hint="eastAsia" w:ascii="楷体" w:hAnsi="楷体" w:eastAsia="楷体" w:cs="楷体"/>
              </w:rPr>
              <w:t>（3） 后吊车（</w:t>
            </w:r>
            <w:r>
              <w:rPr>
                <w:rFonts w:hint="eastAsia" w:ascii="楷体" w:hAnsi="楷体" w:eastAsia="楷体" w:cs="楷体"/>
                <w:lang w:eastAsia="zh-CN"/>
              </w:rPr>
              <w:t>履带</w:t>
            </w:r>
            <w:r>
              <w:rPr>
                <w:rFonts w:hint="eastAsia" w:ascii="楷体" w:hAnsi="楷体" w:eastAsia="楷体" w:cs="楷体"/>
              </w:rPr>
              <w:t>吊）就位</w:t>
            </w:r>
          </w:p>
          <w:p>
            <w:pPr>
              <w:rPr>
                <w:rFonts w:hint="eastAsia" w:ascii="楷体" w:hAnsi="楷体" w:eastAsia="楷体" w:cs="楷体"/>
                <w:lang w:eastAsia="zh-CN"/>
              </w:rPr>
            </w:pPr>
            <w:r>
              <w:rPr>
                <w:rFonts w:hint="eastAsia" w:ascii="楷体" w:hAnsi="楷体" w:eastAsia="楷体" w:cs="楷体"/>
              </w:rPr>
              <w:t>运梁车停稳后，后吊车按图示位置停放在待架孔跨相邻两个墩之间，地表一经过压实处理</w:t>
            </w:r>
            <w:r>
              <w:rPr>
                <w:rFonts w:hint="eastAsia" w:ascii="楷体" w:hAnsi="楷体" w:eastAsia="楷体" w:cs="楷体"/>
                <w:lang w:eastAsia="zh-CN"/>
              </w:rPr>
              <w:t>。</w:t>
            </w:r>
          </w:p>
          <w:p>
            <w:pPr>
              <w:numPr>
                <w:ilvl w:val="0"/>
                <w:numId w:val="6"/>
              </w:numPr>
              <w:rPr>
                <w:rFonts w:hint="eastAsia" w:ascii="楷体" w:hAnsi="楷体" w:eastAsia="楷体" w:cs="楷体"/>
              </w:rPr>
            </w:pPr>
            <w:r>
              <w:rPr>
                <w:rFonts w:hint="eastAsia" w:ascii="楷体" w:hAnsi="楷体" w:eastAsia="楷体" w:cs="楷体"/>
              </w:rPr>
              <w:t>试吊结束没有异常情况后，两台吊车继续起钩，当梁体提升至距运梁车</w:t>
            </w:r>
            <w:r>
              <w:rPr>
                <w:rFonts w:hint="eastAsia" w:ascii="楷体" w:hAnsi="楷体" w:eastAsia="楷体" w:cs="楷体"/>
                <w:lang w:val="en-US" w:eastAsia="zh-CN"/>
              </w:rPr>
              <w:t>10cm</w:t>
            </w:r>
            <w:r>
              <w:rPr>
                <w:rFonts w:hint="eastAsia" w:ascii="楷体" w:hAnsi="楷体" w:eastAsia="楷体" w:cs="楷体"/>
              </w:rPr>
              <w:t>高左右时，吊车停止动作，待梁体平稳后，检查梁体是否与梁车有接触，确认没有异常情况将运梁车缓慢驶离。</w:t>
            </w:r>
          </w:p>
          <w:p>
            <w:pPr>
              <w:rPr>
                <w:rFonts w:hint="eastAsia" w:ascii="楷体" w:hAnsi="楷体" w:eastAsia="楷体" w:cs="楷体"/>
                <w:sz w:val="21"/>
                <w:szCs w:val="21"/>
              </w:rPr>
            </w:pPr>
            <w:r>
              <w:rPr>
                <w:rFonts w:hint="eastAsia" w:ascii="楷体" w:hAnsi="楷体" w:eastAsia="楷体" w:cs="楷体"/>
                <w:sz w:val="21"/>
                <w:szCs w:val="21"/>
                <w:lang w:val="en-US" w:eastAsia="zh-CN"/>
              </w:rPr>
              <w:t>--查首件吊装记录：施工日期：2021.7.10，天气：晴，风力：3级，检查吊装半径：符合要求，试吊：两台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根据吊点，确定机位，吊起T梁（兜底吊装），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rPr>
                <w:rFonts w:hint="eastAsia"/>
                <w:lang w:val="en-US" w:eastAsia="zh-CN"/>
              </w:rPr>
            </w:pPr>
            <w:r>
              <w:rPr>
                <w:rFonts w:hint="eastAsia" w:ascii="楷体" w:hAnsi="楷体" w:eastAsia="楷体" w:cs="楷体"/>
                <w:sz w:val="21"/>
                <w:szCs w:val="21"/>
                <w:lang w:val="en-US" w:eastAsia="zh-CN"/>
              </w:rPr>
              <w:t>查DK16</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61</w:t>
            </w:r>
            <w:r>
              <w:rPr>
                <w:rFonts w:hint="eastAsia" w:ascii="楷体" w:hAnsi="楷体" w:eastAsia="楷体" w:cs="楷体"/>
                <w:sz w:val="21"/>
                <w:szCs w:val="21"/>
                <w:lang w:val="en-US" w:eastAsia="zh-CN"/>
              </w:rPr>
              <w:t>段4跨桥梁板吊装：记录有日期、天气、吊装数量、使用设备、操作人员等，监理采用旁站监理，有相关方签字，</w:t>
            </w:r>
          </w:p>
          <w:p>
            <w:pPr>
              <w:rPr>
                <w:rFonts w:hint="eastAsia" w:ascii="楷体" w:hAnsi="楷体" w:eastAsia="楷体" w:cs="楷体"/>
                <w:lang w:val="en-US" w:eastAsia="zh-CN"/>
              </w:rPr>
            </w:pPr>
            <w:r>
              <w:rPr>
                <w:rFonts w:hint="eastAsia" w:ascii="楷体" w:hAnsi="楷体" w:eastAsia="楷体" w:cs="楷体"/>
                <w:lang w:val="en-US" w:eastAsia="zh-CN"/>
              </w:rPr>
              <w:t>3）吊装：使用设备：</w:t>
            </w:r>
            <w:r>
              <w:rPr>
                <w:rFonts w:hint="eastAsia" w:ascii="楷体" w:hAnsi="楷体" w:eastAsia="楷体" w:cs="楷体"/>
              </w:rPr>
              <w:t>采用</w:t>
            </w:r>
            <w:r>
              <w:rPr>
                <w:rFonts w:hint="eastAsia" w:ascii="楷体" w:hAnsi="楷体" w:eastAsia="楷体" w:cs="楷体"/>
                <w:lang w:val="en-US" w:eastAsia="zh-CN"/>
              </w:rPr>
              <w:t>1</w:t>
            </w:r>
            <w:r>
              <w:rPr>
                <w:rFonts w:hint="eastAsia" w:ascii="楷体" w:hAnsi="楷体" w:eastAsia="楷体" w:cs="楷体"/>
              </w:rPr>
              <w:t>台</w:t>
            </w:r>
            <w:r>
              <w:rPr>
                <w:rFonts w:hint="eastAsia" w:ascii="楷体" w:hAnsi="楷体" w:eastAsia="楷体" w:cs="楷体"/>
                <w:lang w:val="en-US" w:eastAsia="zh-CN"/>
              </w:rPr>
              <w:t>2</w:t>
            </w:r>
            <w:r>
              <w:rPr>
                <w:rFonts w:hint="eastAsia" w:ascii="楷体" w:hAnsi="楷体" w:eastAsia="楷体" w:cs="楷体"/>
              </w:rPr>
              <w:t>50T履带吊</w:t>
            </w:r>
            <w:r>
              <w:rPr>
                <w:rFonts w:hint="eastAsia" w:ascii="楷体" w:hAnsi="楷体" w:eastAsia="楷体" w:cs="楷体"/>
                <w:lang w:eastAsia="zh-CN"/>
              </w:rPr>
              <w:t>和</w:t>
            </w:r>
            <w:r>
              <w:rPr>
                <w:rFonts w:hint="eastAsia" w:ascii="楷体" w:hAnsi="楷体" w:eastAsia="楷体" w:cs="楷体"/>
                <w:lang w:val="en-US" w:eastAsia="zh-CN"/>
              </w:rPr>
              <w:t>1台220T汽车吊</w:t>
            </w:r>
            <w:r>
              <w:rPr>
                <w:rFonts w:hint="eastAsia" w:ascii="楷体" w:hAnsi="楷体" w:eastAsia="楷体" w:cs="楷体"/>
              </w:rPr>
              <w:t>,双机抬吊作业。</w:t>
            </w:r>
            <w:r>
              <w:rPr>
                <w:rFonts w:hint="eastAsia" w:ascii="楷体" w:hAnsi="楷体" w:eastAsia="楷体" w:cs="楷体"/>
                <w:lang w:val="en-US" w:eastAsia="zh-CN"/>
              </w:rPr>
              <w:t>技术要求：2</w:t>
            </w:r>
            <w:r>
              <w:rPr>
                <w:rFonts w:hint="eastAsia" w:ascii="楷体" w:hAnsi="楷体" w:eastAsia="楷体" w:cs="楷体"/>
              </w:rPr>
              <w:t>50履带吊在8m作业半径时,吊杆长度2</w:t>
            </w:r>
            <w:r>
              <w:rPr>
                <w:rFonts w:hint="eastAsia" w:ascii="楷体" w:hAnsi="楷体" w:eastAsia="楷体" w:cs="楷体"/>
                <w:lang w:val="en-US" w:eastAsia="zh-CN"/>
              </w:rPr>
              <w:t>2.5</w:t>
            </w:r>
            <w:r>
              <w:rPr>
                <w:rFonts w:hint="eastAsia" w:ascii="楷体" w:hAnsi="楷体" w:eastAsia="楷体" w:cs="楷体"/>
              </w:rPr>
              <w:t>m时,最大额定起重量为</w:t>
            </w:r>
            <w:r>
              <w:rPr>
                <w:rFonts w:hint="eastAsia" w:ascii="楷体" w:hAnsi="楷体" w:eastAsia="楷体" w:cs="楷体"/>
                <w:lang w:val="en-US" w:eastAsia="zh-CN"/>
              </w:rPr>
              <w:t>146</w:t>
            </w:r>
            <w:r>
              <w:rPr>
                <w:rFonts w:hint="eastAsia" w:ascii="楷体" w:hAnsi="楷体" w:eastAsia="楷体" w:cs="楷体"/>
              </w:rPr>
              <w:t>T,</w:t>
            </w:r>
            <w:r>
              <w:rPr>
                <w:rFonts w:hint="eastAsia" w:ascii="楷体" w:hAnsi="楷体" w:eastAsia="楷体" w:cs="楷体"/>
                <w:lang w:val="en-US" w:eastAsia="zh-CN"/>
              </w:rPr>
              <w:t>220T汽车吊</w:t>
            </w:r>
            <w:r>
              <w:rPr>
                <w:rFonts w:hint="eastAsia" w:ascii="楷体" w:hAnsi="楷体" w:eastAsia="楷体" w:cs="楷体"/>
              </w:rPr>
              <w:t>在8m作业半径时,吊杆长度2</w:t>
            </w:r>
            <w:r>
              <w:rPr>
                <w:rFonts w:hint="eastAsia" w:ascii="楷体" w:hAnsi="楷体" w:eastAsia="楷体" w:cs="楷体"/>
                <w:lang w:val="en-US" w:eastAsia="zh-CN"/>
              </w:rPr>
              <w:t>2.5</w:t>
            </w:r>
            <w:r>
              <w:rPr>
                <w:rFonts w:hint="eastAsia" w:ascii="楷体" w:hAnsi="楷体" w:eastAsia="楷体" w:cs="楷体"/>
              </w:rPr>
              <w:t>m时,最大额定起重量为</w:t>
            </w:r>
            <w:r>
              <w:rPr>
                <w:rFonts w:hint="eastAsia" w:ascii="楷体" w:hAnsi="楷体" w:eastAsia="楷体" w:cs="楷体"/>
                <w:lang w:val="en-US" w:eastAsia="zh-CN"/>
              </w:rPr>
              <w:t>82</w:t>
            </w:r>
            <w:r>
              <w:rPr>
                <w:rFonts w:hint="eastAsia" w:ascii="楷体" w:hAnsi="楷体" w:eastAsia="楷体" w:cs="楷体"/>
              </w:rPr>
              <w:t>T</w:t>
            </w:r>
            <w:r>
              <w:rPr>
                <w:rFonts w:hint="eastAsia" w:ascii="楷体" w:hAnsi="楷体" w:eastAsia="楷体" w:cs="楷体"/>
                <w:lang w:eastAsia="zh-CN"/>
              </w:rPr>
              <w:t>，</w:t>
            </w:r>
            <w:r>
              <w:rPr>
                <w:rFonts w:hint="eastAsia" w:ascii="楷体" w:hAnsi="楷体" w:eastAsia="楷体" w:cs="楷体"/>
              </w:rPr>
              <w:t>可以满足梁板的安装就位</w:t>
            </w:r>
            <w:r>
              <w:rPr>
                <w:rFonts w:hint="eastAsia" w:ascii="楷体" w:hAnsi="楷体" w:eastAsia="楷体" w:cs="楷体"/>
                <w:lang w:eastAsia="zh-CN"/>
              </w:rPr>
              <w:t>，</w:t>
            </w:r>
            <w:r>
              <w:rPr>
                <w:rFonts w:hint="eastAsia" w:ascii="楷体" w:hAnsi="楷体" w:eastAsia="楷体" w:cs="楷体"/>
                <w:lang w:val="en-US" w:eastAsia="zh-CN"/>
              </w:rPr>
              <w:t>可以吊装 ，施工班组：任利广</w:t>
            </w:r>
          </w:p>
          <w:p>
            <w:pPr>
              <w:rPr>
                <w:rFonts w:hint="eastAsia" w:ascii="楷体" w:hAnsi="楷体" w:eastAsia="楷体" w:cs="楷体"/>
                <w:lang w:val="en-US" w:eastAsia="zh-CN"/>
              </w:rPr>
            </w:pPr>
            <w:r>
              <w:rPr>
                <w:rFonts w:hint="eastAsia" w:ascii="楷体" w:hAnsi="楷体" w:eastAsia="楷体" w:cs="楷体"/>
                <w:lang w:val="en-US" w:eastAsia="zh-CN"/>
              </w:rPr>
              <w:t>4）检查：板梁就位后，检查橡胶支座是否全部受力，并由施工方质量人员验收合格后才能松钩，松钩至吊索较松时，观察板梁连接及平衡情况，板梁稳定后，才能拆除吊索具。</w:t>
            </w:r>
          </w:p>
          <w:p>
            <w:pPr>
              <w:rPr>
                <w:rFonts w:hint="eastAsia" w:ascii="楷体" w:hAnsi="楷体" w:eastAsia="楷体" w:cs="楷体"/>
                <w:lang w:val="en-US" w:eastAsia="zh-CN"/>
              </w:rPr>
            </w:pPr>
            <w:r>
              <w:rPr>
                <w:rFonts w:hint="eastAsia" w:ascii="楷体" w:hAnsi="楷体" w:eastAsia="楷体" w:cs="楷体"/>
                <w:lang w:val="en-US" w:eastAsia="zh-CN"/>
              </w:rPr>
              <w:t>5）下一片梁板吊装</w:t>
            </w:r>
          </w:p>
          <w:p>
            <w:pPr>
              <w:rPr>
                <w:rFonts w:hint="eastAsia" w:ascii="楷体" w:hAnsi="楷体" w:eastAsia="楷体" w:cs="楷体"/>
                <w:sz w:val="21"/>
                <w:szCs w:val="21"/>
              </w:rPr>
            </w:pPr>
            <w:r>
              <w:rPr>
                <w:rFonts w:hint="eastAsia" w:ascii="楷体" w:hAnsi="楷体" w:eastAsia="楷体" w:cs="楷体"/>
                <w:sz w:val="21"/>
                <w:szCs w:val="21"/>
              </w:rPr>
              <w:t>企业施工过程检查执行自检、互检、交接检制度，查阅该工程的施工过程检查记录90多份</w:t>
            </w:r>
          </w:p>
          <w:p>
            <w:pPr>
              <w:rPr>
                <w:rFonts w:hint="eastAsia" w:ascii="楷体" w:hAnsi="楷体" w:eastAsia="楷体" w:cs="楷体"/>
                <w:sz w:val="21"/>
                <w:szCs w:val="21"/>
              </w:rPr>
            </w:pPr>
            <w:r>
              <w:rPr>
                <w:rFonts w:hint="eastAsia" w:ascii="楷体" w:hAnsi="楷体" w:eastAsia="楷体" w:cs="楷体"/>
                <w:sz w:val="21"/>
                <w:szCs w:val="21"/>
              </w:rPr>
              <w:t xml:space="preserve">本工程的日常检查内容包括： </w:t>
            </w:r>
          </w:p>
          <w:p>
            <w:pPr>
              <w:rPr>
                <w:rFonts w:hint="eastAsia" w:ascii="楷体" w:hAnsi="楷体" w:eastAsia="楷体" w:cs="楷体"/>
                <w:sz w:val="21"/>
                <w:szCs w:val="21"/>
              </w:rPr>
            </w:pPr>
            <w:r>
              <w:rPr>
                <w:rFonts w:hint="eastAsia" w:ascii="楷体" w:hAnsi="楷体" w:eastAsia="楷体" w:cs="楷体"/>
                <w:sz w:val="21"/>
                <w:szCs w:val="21"/>
              </w:rPr>
              <w:t>1）负责部件安装使用工器具的准备、布置，检查工器具完好无损，高空使用的工器具栓系好保险绳、安全带；</w:t>
            </w:r>
          </w:p>
          <w:p>
            <w:pPr>
              <w:rPr>
                <w:rFonts w:hint="eastAsia" w:ascii="楷体" w:hAnsi="楷体" w:eastAsia="楷体" w:cs="楷体"/>
                <w:sz w:val="21"/>
                <w:szCs w:val="21"/>
              </w:rPr>
            </w:pPr>
            <w:r>
              <w:rPr>
                <w:rFonts w:hint="eastAsia" w:ascii="楷体" w:hAnsi="楷体" w:eastAsia="楷体" w:cs="楷体"/>
                <w:sz w:val="21"/>
                <w:szCs w:val="21"/>
              </w:rPr>
              <w:t xml:space="preserve">2）各部件之间连接点的检查、准备和布置； </w:t>
            </w:r>
          </w:p>
          <w:p>
            <w:pPr>
              <w:rPr>
                <w:rFonts w:hint="eastAsia" w:ascii="楷体" w:hAnsi="楷体" w:eastAsia="楷体" w:cs="楷体"/>
                <w:sz w:val="21"/>
                <w:szCs w:val="21"/>
              </w:rPr>
            </w:pPr>
            <w:r>
              <w:rPr>
                <w:rFonts w:hint="eastAsia" w:ascii="楷体" w:hAnsi="楷体" w:eastAsia="楷体" w:cs="楷体"/>
                <w:sz w:val="21"/>
                <w:szCs w:val="21"/>
              </w:rPr>
              <w:t>3）按照《专项施工方案》进行施工，同时进行施工过程检查</w:t>
            </w:r>
          </w:p>
          <w:p>
            <w:pPr>
              <w:rPr>
                <w:rFonts w:hint="eastAsia" w:ascii="楷体" w:hAnsi="楷体" w:eastAsia="楷体" w:cs="楷体"/>
                <w:sz w:val="21"/>
                <w:szCs w:val="21"/>
              </w:rPr>
            </w:pPr>
            <w:r>
              <w:rPr>
                <w:rFonts w:hint="eastAsia" w:ascii="楷体" w:hAnsi="楷体" w:eastAsia="楷体" w:cs="楷体"/>
                <w:sz w:val="21"/>
                <w:szCs w:val="21"/>
              </w:rPr>
              <w:t>4）对施工过程进行记录：如施工日志</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8</w:t>
            </w:r>
            <w:r>
              <w:rPr>
                <w:rFonts w:hint="eastAsia" w:ascii="楷体" w:hAnsi="楷体" w:eastAsia="楷体" w:cs="楷体"/>
                <w:sz w:val="21"/>
                <w:szCs w:val="21"/>
              </w:rPr>
              <w:t>月24日施工日志：当日施工内容：</w:t>
            </w:r>
            <w:r>
              <w:rPr>
                <w:rFonts w:hint="eastAsia" w:ascii="楷体" w:hAnsi="楷体" w:eastAsia="楷体" w:cs="楷体"/>
                <w:sz w:val="21"/>
                <w:szCs w:val="21"/>
                <w:lang w:val="en-US" w:eastAsia="zh-CN"/>
              </w:rPr>
              <w:t>箱梁吊装</w:t>
            </w:r>
            <w:r>
              <w:rPr>
                <w:rFonts w:hint="eastAsia" w:ascii="楷体" w:hAnsi="楷体" w:eastAsia="楷体" w:cs="楷体"/>
                <w:sz w:val="21"/>
                <w:szCs w:val="21"/>
              </w:rPr>
              <w:t>，施工人员：</w:t>
            </w:r>
            <w:r>
              <w:rPr>
                <w:rFonts w:hint="eastAsia" w:ascii="楷体" w:hAnsi="楷体" w:eastAsia="楷体" w:cs="楷体"/>
                <w:sz w:val="21"/>
                <w:szCs w:val="21"/>
                <w:lang w:val="en-US" w:eastAsia="zh-CN"/>
              </w:rPr>
              <w:t>甄永涛、马国喜、刘力永、张广乐</w:t>
            </w:r>
            <w:r>
              <w:rPr>
                <w:rFonts w:hint="eastAsia" w:ascii="楷体" w:hAnsi="楷体" w:eastAsia="楷体" w:cs="楷体"/>
                <w:sz w:val="21"/>
                <w:szCs w:val="21"/>
              </w:rPr>
              <w:t>等人</w:t>
            </w:r>
            <w:r>
              <w:rPr>
                <w:rFonts w:hint="eastAsia" w:ascii="楷体" w:hAnsi="楷体" w:eastAsia="楷体" w:cs="楷体"/>
                <w:sz w:val="21"/>
                <w:szCs w:val="21"/>
                <w:lang w:val="zh-CN"/>
              </w:rPr>
              <w:t>，</w:t>
            </w:r>
            <w:r>
              <w:rPr>
                <w:rFonts w:hint="eastAsia" w:ascii="楷体" w:hAnsi="楷体" w:eastAsia="楷体" w:cs="楷体"/>
                <w:sz w:val="21"/>
                <w:szCs w:val="21"/>
              </w:rPr>
              <w:t>施工正常，按计划完成，符合要求；</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9</w:t>
            </w:r>
            <w:r>
              <w:rPr>
                <w:rFonts w:hint="eastAsia" w:ascii="楷体" w:hAnsi="楷体" w:eastAsia="楷体" w:cs="楷体"/>
                <w:sz w:val="21"/>
                <w:szCs w:val="21"/>
              </w:rPr>
              <w:t>月26日施工日志：当日施工内容：</w:t>
            </w:r>
            <w:r>
              <w:rPr>
                <w:rFonts w:hint="eastAsia" w:ascii="楷体" w:hAnsi="楷体" w:eastAsia="楷体" w:cs="楷体"/>
                <w:sz w:val="21"/>
                <w:szCs w:val="21"/>
                <w:lang w:val="en-US" w:eastAsia="zh-CN"/>
              </w:rPr>
              <w:t>二楼地面浇筑层模板安装</w:t>
            </w:r>
            <w:r>
              <w:rPr>
                <w:rFonts w:hint="eastAsia" w:ascii="楷体" w:hAnsi="楷体" w:eastAsia="楷体" w:cs="楷体"/>
                <w:sz w:val="21"/>
                <w:szCs w:val="21"/>
              </w:rPr>
              <w:t>，施工人员：</w:t>
            </w:r>
            <w:r>
              <w:rPr>
                <w:rFonts w:hint="eastAsia" w:ascii="楷体" w:hAnsi="楷体" w:eastAsia="楷体" w:cs="楷体"/>
                <w:sz w:val="21"/>
                <w:szCs w:val="21"/>
                <w:lang w:val="en-US" w:eastAsia="zh-CN"/>
              </w:rPr>
              <w:t>齐东杰</w:t>
            </w:r>
            <w:r>
              <w:rPr>
                <w:rFonts w:hint="eastAsia" w:ascii="楷体" w:hAnsi="楷体" w:eastAsia="楷体" w:cs="楷体"/>
                <w:sz w:val="21"/>
                <w:szCs w:val="21"/>
                <w:highlight w:val="none"/>
              </w:rPr>
              <w:t>、</w:t>
            </w:r>
            <w:r>
              <w:rPr>
                <w:rFonts w:hint="eastAsia" w:ascii="楷体" w:hAnsi="楷体" w:eastAsia="楷体" w:cs="楷体"/>
                <w:sz w:val="21"/>
                <w:szCs w:val="21"/>
                <w:highlight w:val="none"/>
                <w:lang w:val="en-US" w:eastAsia="zh-CN"/>
              </w:rPr>
              <w:t>张广乐</w:t>
            </w:r>
            <w:r>
              <w:rPr>
                <w:rFonts w:hint="eastAsia" w:ascii="楷体" w:hAnsi="楷体" w:eastAsia="楷体" w:cs="楷体"/>
                <w:sz w:val="21"/>
                <w:szCs w:val="21"/>
                <w:highlight w:val="none"/>
              </w:rPr>
              <w:t>、</w:t>
            </w:r>
            <w:bookmarkStart w:id="2" w:name="OLE_LINK3"/>
            <w:r>
              <w:rPr>
                <w:rFonts w:hint="eastAsia" w:ascii="楷体" w:hAnsi="楷体" w:eastAsia="楷体" w:cs="楷体"/>
                <w:sz w:val="21"/>
                <w:szCs w:val="21"/>
                <w:highlight w:val="none"/>
                <w:lang w:val="en-US" w:eastAsia="zh-CN"/>
              </w:rPr>
              <w:t>霍全军</w:t>
            </w:r>
            <w:bookmarkEnd w:id="2"/>
            <w:r>
              <w:rPr>
                <w:rFonts w:hint="eastAsia" w:ascii="楷体" w:hAnsi="楷体" w:eastAsia="楷体" w:cs="楷体"/>
                <w:sz w:val="21"/>
                <w:szCs w:val="21"/>
                <w:highlight w:val="none"/>
              </w:rPr>
              <w:t>、</w:t>
            </w:r>
            <w:bookmarkStart w:id="3" w:name="OLE_LINK4"/>
            <w:r>
              <w:rPr>
                <w:rFonts w:hint="eastAsia" w:ascii="楷体" w:hAnsi="楷体" w:eastAsia="楷体" w:cs="楷体"/>
                <w:sz w:val="21"/>
                <w:szCs w:val="21"/>
                <w:highlight w:val="none"/>
                <w:lang w:val="en-US" w:eastAsia="zh-CN"/>
              </w:rPr>
              <w:t>欧阳利</w:t>
            </w:r>
            <w:bookmarkEnd w:id="3"/>
            <w:r>
              <w:rPr>
                <w:rFonts w:hint="eastAsia" w:ascii="楷体" w:hAnsi="楷体" w:eastAsia="楷体" w:cs="楷体"/>
                <w:sz w:val="21"/>
                <w:szCs w:val="21"/>
                <w:highlight w:val="none"/>
              </w:rPr>
              <w:t>、</w:t>
            </w:r>
            <w:r>
              <w:rPr>
                <w:rFonts w:hint="eastAsia" w:ascii="楷体" w:hAnsi="楷体" w:eastAsia="楷体" w:cs="楷体"/>
                <w:sz w:val="21"/>
                <w:szCs w:val="21"/>
                <w:highlight w:val="none"/>
                <w:lang w:val="en-US" w:eastAsia="zh-CN"/>
              </w:rPr>
              <w:t>王会军</w:t>
            </w:r>
            <w:r>
              <w:rPr>
                <w:rFonts w:hint="eastAsia" w:ascii="楷体" w:hAnsi="楷体" w:eastAsia="楷体" w:cs="楷体"/>
                <w:sz w:val="21"/>
                <w:szCs w:val="21"/>
              </w:rPr>
              <w:t>等人</w:t>
            </w:r>
            <w:r>
              <w:rPr>
                <w:rFonts w:hint="eastAsia" w:ascii="楷体" w:hAnsi="楷体" w:eastAsia="楷体" w:cs="楷体"/>
                <w:sz w:val="21"/>
                <w:szCs w:val="21"/>
                <w:lang w:val="zh-CN"/>
              </w:rPr>
              <w:t>，</w:t>
            </w:r>
            <w:r>
              <w:rPr>
                <w:rFonts w:hint="eastAsia" w:ascii="楷体" w:hAnsi="楷体" w:eastAsia="楷体" w:cs="楷体"/>
                <w:sz w:val="21"/>
                <w:szCs w:val="21"/>
              </w:rPr>
              <w:t xml:space="preserve">施工正常，按计划完成，符合要求； </w:t>
            </w:r>
          </w:p>
          <w:p>
            <w:pPr>
              <w:rPr>
                <w:rFonts w:hint="eastAsia" w:ascii="楷体" w:hAnsi="楷体" w:eastAsia="楷体" w:cs="楷体"/>
                <w:sz w:val="21"/>
                <w:szCs w:val="21"/>
              </w:rPr>
            </w:pP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6、目前没有不稳定和能力不足的施工过程，也没有质量事故。</w:t>
            </w:r>
          </w:p>
          <w:p>
            <w:pPr>
              <w:rPr>
                <w:rFonts w:hint="eastAsia" w:ascii="楷体" w:hAnsi="楷体" w:eastAsia="楷体" w:cs="楷体"/>
                <w:sz w:val="21"/>
                <w:szCs w:val="21"/>
              </w:rPr>
            </w:pPr>
            <w:r>
              <w:rPr>
                <w:rFonts w:hint="eastAsia" w:ascii="楷体" w:hAnsi="楷体" w:eastAsia="楷体" w:cs="楷体"/>
                <w:sz w:val="21"/>
                <w:szCs w:val="21"/>
              </w:rPr>
              <w:t>7、企业还通过以下活动对工程质量进行控制：</w:t>
            </w:r>
          </w:p>
          <w:p>
            <w:pPr>
              <w:rPr>
                <w:rFonts w:hint="eastAsia" w:ascii="楷体" w:hAnsi="楷体" w:eastAsia="楷体" w:cs="楷体"/>
                <w:sz w:val="21"/>
                <w:szCs w:val="21"/>
              </w:rPr>
            </w:pPr>
            <w:r>
              <w:rPr>
                <w:rFonts w:hint="eastAsia" w:ascii="楷体" w:hAnsi="楷体" w:eastAsia="楷体" w:cs="楷体"/>
                <w:sz w:val="21"/>
                <w:szCs w:val="21"/>
              </w:rPr>
              <w:t>1）对成品、半成品采取保护措施</w:t>
            </w:r>
          </w:p>
          <w:p>
            <w:pPr>
              <w:rPr>
                <w:rFonts w:hint="eastAsia" w:ascii="楷体" w:hAnsi="楷体" w:eastAsia="楷体" w:cs="楷体"/>
                <w:sz w:val="21"/>
                <w:szCs w:val="21"/>
              </w:rPr>
            </w:pPr>
            <w:r>
              <w:rPr>
                <w:rFonts w:hint="eastAsia" w:ascii="楷体" w:hAnsi="楷体" w:eastAsia="楷体" w:cs="楷体"/>
                <w:sz w:val="21"/>
                <w:szCs w:val="21"/>
              </w:rPr>
              <w:t>2）对突发事件实施应急响应与监控，</w:t>
            </w:r>
            <w:r>
              <w:rPr>
                <w:rFonts w:hint="eastAsia" w:ascii="楷体" w:hAnsi="楷体" w:eastAsia="楷体" w:cs="楷体"/>
                <w:sz w:val="21"/>
                <w:szCs w:val="21"/>
                <w:lang w:val="en-US" w:eastAsia="zh-CN"/>
              </w:rPr>
              <w:t>王</w:t>
            </w:r>
            <w:r>
              <w:rPr>
                <w:rFonts w:hint="eastAsia" w:ascii="楷体" w:hAnsi="楷体" w:eastAsia="楷体" w:cs="楷体"/>
                <w:sz w:val="21"/>
                <w:szCs w:val="21"/>
              </w:rPr>
              <w:t>经理介绍，目前该工程施工正常，没有发生突发事件</w:t>
            </w:r>
          </w:p>
          <w:p>
            <w:pPr>
              <w:rPr>
                <w:rFonts w:hint="eastAsia" w:ascii="楷体" w:hAnsi="楷体" w:eastAsia="楷体" w:cs="楷体"/>
                <w:sz w:val="21"/>
                <w:szCs w:val="21"/>
              </w:rPr>
            </w:pPr>
            <w:r>
              <w:rPr>
                <w:rFonts w:hint="eastAsia" w:ascii="楷体" w:hAnsi="楷体" w:eastAsia="楷体" w:cs="楷体"/>
                <w:sz w:val="21"/>
                <w:szCs w:val="21"/>
              </w:rPr>
              <w:t>3）对分包方的施工过程进行控制，</w:t>
            </w:r>
            <w:r>
              <w:rPr>
                <w:rFonts w:hint="eastAsia" w:ascii="楷体" w:hAnsi="楷体" w:eastAsia="楷体" w:cs="楷体"/>
                <w:sz w:val="21"/>
                <w:szCs w:val="21"/>
                <w:lang w:val="en-US" w:eastAsia="zh-CN"/>
              </w:rPr>
              <w:t>王</w:t>
            </w:r>
            <w:r>
              <w:rPr>
                <w:rFonts w:hint="eastAsia" w:ascii="楷体" w:hAnsi="楷体" w:eastAsia="楷体" w:cs="楷体"/>
                <w:sz w:val="21"/>
                <w:szCs w:val="21"/>
              </w:rPr>
              <w:t>经理介绍，该工程无分包项目</w:t>
            </w:r>
          </w:p>
          <w:p>
            <w:pPr>
              <w:rPr>
                <w:rFonts w:hint="eastAsia" w:ascii="楷体" w:hAnsi="楷体" w:eastAsia="楷体" w:cs="楷体"/>
                <w:sz w:val="21"/>
                <w:szCs w:val="21"/>
              </w:rPr>
            </w:pPr>
            <w:r>
              <w:rPr>
                <w:rFonts w:hint="eastAsia" w:ascii="楷体" w:hAnsi="楷体" w:eastAsia="楷体" w:cs="楷体"/>
                <w:sz w:val="21"/>
                <w:szCs w:val="21"/>
              </w:rPr>
              <w:t>4）采取措施防止人为错误</w:t>
            </w:r>
          </w:p>
          <w:p>
            <w:pPr>
              <w:rPr>
                <w:rFonts w:hint="eastAsia" w:ascii="楷体" w:hAnsi="楷体" w:eastAsia="楷体" w:cs="楷体"/>
                <w:sz w:val="21"/>
                <w:szCs w:val="21"/>
              </w:rPr>
            </w:pPr>
            <w:r>
              <w:rPr>
                <w:rFonts w:hint="eastAsia" w:ascii="楷体" w:hAnsi="楷体" w:eastAsia="楷体" w:cs="楷体"/>
                <w:sz w:val="21"/>
                <w:szCs w:val="21"/>
              </w:rPr>
              <w:t>5）保证各项变更满足规定要求：见J10.6条款审核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吊装过程符合要求</w:t>
            </w:r>
          </w:p>
          <w:p>
            <w:pPr>
              <w:rPr>
                <w:rFonts w:hint="eastAsia" w:ascii="楷体" w:hAnsi="楷体" w:eastAsia="楷体" w:cs="楷体"/>
                <w:sz w:val="21"/>
                <w:szCs w:val="21"/>
              </w:rPr>
            </w:pPr>
            <w:r>
              <w:rPr>
                <w:rFonts w:hint="eastAsia" w:ascii="楷体" w:hAnsi="楷体" w:eastAsia="楷体" w:cs="楷体"/>
                <w:sz w:val="21"/>
                <w:szCs w:val="21"/>
              </w:rPr>
              <w:t>●公司施工过程中需要确认的过程有：</w:t>
            </w:r>
            <w:r>
              <w:rPr>
                <w:rFonts w:hint="eastAsia" w:ascii="楷体" w:hAnsi="楷体" w:eastAsia="楷体" w:cs="楷体"/>
                <w:sz w:val="21"/>
                <w:szCs w:val="21"/>
                <w:lang w:val="en-US" w:eastAsia="zh-CN"/>
              </w:rPr>
              <w:t>吊装</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甄部长</w:t>
            </w:r>
            <w:r>
              <w:rPr>
                <w:rFonts w:hint="eastAsia" w:ascii="楷体" w:hAnsi="楷体" w:eastAsia="楷体" w:cs="楷体"/>
                <w:sz w:val="21"/>
                <w:szCs w:val="21"/>
              </w:rPr>
              <w:t>介绍说，对于需要确认的过程，主要通过：</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1</w:t>
            </w:r>
            <w:r>
              <w:rPr>
                <w:rFonts w:hint="eastAsia" w:ascii="楷体" w:hAnsi="楷体" w:eastAsia="楷体" w:cs="楷体"/>
                <w:sz w:val="21"/>
                <w:szCs w:val="21"/>
              </w:rPr>
              <w:t>）</w:t>
            </w:r>
            <w:r>
              <w:rPr>
                <w:rFonts w:hint="eastAsia" w:ascii="楷体" w:hAnsi="楷体" w:eastAsia="楷体" w:cs="楷体"/>
                <w:sz w:val="21"/>
                <w:szCs w:val="21"/>
                <w:lang w:val="en-US" w:eastAsia="zh-CN"/>
              </w:rPr>
              <w:t>对“施工方案”进行评审和确认，对首件吊装进行验证</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）对施工机具与设施、人员的能力进行核实；</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）定期或在人员、材料、工艺参数、设备、环境发生变化时，重新进行确认；</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）记录必要的确认记录。</w:t>
            </w:r>
          </w:p>
          <w:p>
            <w:pPr>
              <w:rPr>
                <w:rFonts w:hint="eastAsia" w:ascii="楷体" w:hAnsi="楷体" w:eastAsia="楷体" w:cs="楷体"/>
                <w:sz w:val="21"/>
                <w:szCs w:val="21"/>
              </w:rPr>
            </w:pPr>
            <w:r>
              <w:rPr>
                <w:rFonts w:hint="eastAsia" w:ascii="楷体" w:hAnsi="楷体" w:eastAsia="楷体" w:cs="楷体"/>
                <w:sz w:val="21"/>
                <w:szCs w:val="21"/>
              </w:rPr>
              <w:t>具体实施情况见已完工项目、在建项目审核记录。</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●项目部负责工程移交期间的防护管理工作。</w:t>
            </w:r>
          </w:p>
          <w:p>
            <w:pPr>
              <w:rPr>
                <w:rFonts w:hint="eastAsia" w:ascii="楷体" w:hAnsi="楷体" w:eastAsia="楷体" w:cs="楷体"/>
                <w:sz w:val="21"/>
                <w:szCs w:val="21"/>
              </w:rPr>
            </w:pPr>
            <w:r>
              <w:rPr>
                <w:rFonts w:hint="eastAsia" w:ascii="楷体" w:hAnsi="楷体" w:eastAsia="楷体" w:cs="楷体"/>
                <w:sz w:val="21"/>
                <w:szCs w:val="21"/>
              </w:rPr>
              <w:t>项目施工过程中的防护主要有：</w:t>
            </w:r>
          </w:p>
          <w:p>
            <w:pPr>
              <w:rPr>
                <w:rFonts w:hint="eastAsia" w:ascii="楷体" w:hAnsi="楷体" w:eastAsia="楷体" w:cs="楷体"/>
                <w:sz w:val="21"/>
                <w:szCs w:val="21"/>
              </w:rPr>
            </w:pPr>
            <w:r>
              <w:rPr>
                <w:rFonts w:hint="eastAsia" w:ascii="楷体" w:hAnsi="楷体" w:eastAsia="楷体" w:cs="楷体"/>
                <w:sz w:val="21"/>
                <w:szCs w:val="21"/>
              </w:rPr>
              <w:t>1）、对材料标识、状态标识、工程进度标识等按标识和可追溯性要求进行保护 ，防止因标识错移、丢失、损坏、不清等情况造成产品混淆、错用现象的发生。</w:t>
            </w:r>
          </w:p>
          <w:p>
            <w:pPr>
              <w:rPr>
                <w:rFonts w:hint="eastAsia" w:ascii="楷体" w:hAnsi="楷体" w:eastAsia="楷体" w:cs="楷体"/>
                <w:sz w:val="21"/>
                <w:szCs w:val="21"/>
              </w:rPr>
            </w:pPr>
            <w:r>
              <w:rPr>
                <w:rFonts w:hint="eastAsia" w:ascii="楷体" w:hAnsi="楷体" w:eastAsia="楷体" w:cs="楷体"/>
                <w:sz w:val="21"/>
                <w:szCs w:val="21"/>
              </w:rPr>
              <w:t>2）、对物资的运输、搬运过程中的防护，特别是对大体积、超重量的物资，尽量一次到位，避免二次搬运，必要时搬运前应策划出具体的搬运方案。</w:t>
            </w:r>
          </w:p>
          <w:p>
            <w:pPr>
              <w:rPr>
                <w:rFonts w:hint="eastAsia" w:ascii="楷体" w:hAnsi="楷体" w:eastAsia="楷体" w:cs="楷体"/>
                <w:sz w:val="21"/>
                <w:szCs w:val="21"/>
              </w:rPr>
            </w:pPr>
            <w:r>
              <w:rPr>
                <w:rFonts w:hint="eastAsia" w:ascii="楷体" w:hAnsi="楷体" w:eastAsia="楷体" w:cs="楷体"/>
                <w:sz w:val="21"/>
                <w:szCs w:val="21"/>
              </w:rPr>
              <w:t>3）、物资的贮存防护，适宜的场所，进行妥善保管；建立帐目，并办理入出库交接手续；遵循“先进先出”的原则，物资出库后应及时登记，保证帐、物相符等。</w:t>
            </w:r>
          </w:p>
          <w:p>
            <w:pPr>
              <w:rPr>
                <w:rFonts w:hint="eastAsia" w:ascii="楷体" w:hAnsi="楷体" w:eastAsia="楷体" w:cs="楷体"/>
                <w:sz w:val="21"/>
                <w:szCs w:val="21"/>
              </w:rPr>
            </w:pPr>
            <w:r>
              <w:rPr>
                <w:rFonts w:hint="eastAsia" w:ascii="楷体" w:hAnsi="楷体" w:eastAsia="楷体" w:cs="楷体"/>
                <w:sz w:val="21"/>
                <w:szCs w:val="21"/>
              </w:rPr>
              <w:t>4）、各分部分项工程完工后的防护，针对工程特点制定防护责任制和防护方法。工序交接须包含安全防护交接。</w:t>
            </w:r>
          </w:p>
          <w:p>
            <w:pPr>
              <w:rPr>
                <w:rFonts w:hint="eastAsia" w:ascii="楷体" w:hAnsi="楷体" w:eastAsia="楷体" w:cs="楷体"/>
                <w:sz w:val="21"/>
                <w:szCs w:val="21"/>
              </w:rPr>
            </w:pPr>
            <w:r>
              <w:rPr>
                <w:rFonts w:hint="eastAsia" w:ascii="楷体" w:hAnsi="楷体" w:eastAsia="楷体" w:cs="楷体"/>
                <w:sz w:val="21"/>
                <w:szCs w:val="21"/>
              </w:rPr>
              <w:t>5）、竣工验收期保护，组织专人保护完工工程，对发生丢失、损坏记录报告并及时补救。</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●管理手册8.5.2中对材料标识、过程产品状态标识和施工状态标识的内容、方法、管理及必要时实现产品追溯等管理做了相应的规定。</w:t>
            </w:r>
          </w:p>
          <w:p>
            <w:pPr>
              <w:rPr>
                <w:rFonts w:hint="eastAsia" w:ascii="楷体" w:hAnsi="楷体" w:eastAsia="楷体" w:cs="楷体"/>
                <w:sz w:val="21"/>
                <w:szCs w:val="21"/>
              </w:rPr>
            </w:pPr>
            <w:r>
              <w:rPr>
                <w:rFonts w:hint="eastAsia" w:ascii="楷体" w:hAnsi="楷体" w:eastAsia="楷体" w:cs="楷体"/>
                <w:sz w:val="21"/>
                <w:szCs w:val="21"/>
                <w:lang w:eastAsia="zh-CN"/>
              </w:rPr>
              <w:t>甄部长</w:t>
            </w:r>
            <w:r>
              <w:rPr>
                <w:rFonts w:hint="eastAsia" w:ascii="楷体" w:hAnsi="楷体" w:eastAsia="楷体" w:cs="楷体"/>
                <w:sz w:val="21"/>
                <w:szCs w:val="21"/>
              </w:rPr>
              <w:t>介绍说：</w:t>
            </w:r>
          </w:p>
          <w:p>
            <w:pPr>
              <w:rPr>
                <w:rFonts w:hint="eastAsia" w:ascii="楷体" w:hAnsi="楷体" w:eastAsia="楷体" w:cs="楷体"/>
                <w:sz w:val="21"/>
                <w:szCs w:val="21"/>
              </w:rPr>
            </w:pPr>
            <w:r>
              <w:rPr>
                <w:rFonts w:hint="eastAsia" w:ascii="楷体" w:hAnsi="楷体" w:eastAsia="楷体" w:cs="楷体"/>
                <w:sz w:val="21"/>
                <w:szCs w:val="21"/>
              </w:rPr>
              <w:t>1、项目施工过程中，根据需要对施工全过程进行标识：1）材料采用标牌形式，包括顾客（甲方）提供的设备和材料，标识牌内容包括产品名称、规格、数量、施工厂家（产地）等；2）半成品、成品也应贴标签或挂牌标识；3）一般过程（工序）以工程质量记录形式进行标识；4）根据现场需要采用的其他标识，其形式可采用标签、标牌、标记、印记等。</w:t>
            </w:r>
          </w:p>
          <w:p>
            <w:pPr>
              <w:rPr>
                <w:rFonts w:hint="eastAsia" w:ascii="楷体" w:hAnsi="楷体" w:eastAsia="楷体" w:cs="楷体"/>
                <w:sz w:val="21"/>
                <w:szCs w:val="21"/>
              </w:rPr>
            </w:pPr>
            <w:r>
              <w:rPr>
                <w:rFonts w:hint="eastAsia" w:ascii="楷体" w:hAnsi="楷体" w:eastAsia="楷体" w:cs="楷体"/>
                <w:sz w:val="21"/>
                <w:szCs w:val="21"/>
              </w:rPr>
              <w:t>2、状态标识：根据需要对施工全过程的监视和测量状态进行标识，1）产品的检验和试验状态分为四种：分合格、不合格、待检、待定，在施工现场以标牌表示；2）部位固定的过程产品，项目部采用质量验收及质量评定表记录的方式进行标识，如检验批、分项、分部工程质量验收记录中的“合格”表明产品合格，“不符合”表明产品不符合。</w:t>
            </w:r>
          </w:p>
          <w:p>
            <w:pPr>
              <w:rPr>
                <w:rFonts w:hint="eastAsia" w:ascii="楷体" w:hAnsi="楷体" w:eastAsia="楷体" w:cs="楷体"/>
                <w:sz w:val="21"/>
                <w:szCs w:val="21"/>
              </w:rPr>
            </w:pPr>
            <w:r>
              <w:rPr>
                <w:rFonts w:hint="eastAsia" w:ascii="楷体" w:hAnsi="楷体" w:eastAsia="楷体" w:cs="楷体"/>
                <w:sz w:val="21"/>
                <w:szCs w:val="21"/>
              </w:rPr>
              <w:t>3、对有可追溯性的要求的：</w:t>
            </w:r>
          </w:p>
          <w:p>
            <w:pPr>
              <w:rPr>
                <w:rFonts w:hint="eastAsia" w:ascii="楷体" w:hAnsi="楷体" w:eastAsia="楷体" w:cs="楷体"/>
                <w:sz w:val="21"/>
                <w:szCs w:val="21"/>
              </w:rPr>
            </w:pPr>
            <w:r>
              <w:rPr>
                <w:rFonts w:hint="eastAsia" w:ascii="楷体" w:hAnsi="楷体" w:eastAsia="楷体" w:cs="楷体"/>
                <w:sz w:val="21"/>
                <w:szCs w:val="21"/>
              </w:rPr>
              <w:t>1）原材料等应进行唯一性标识，并将标识记录在进货检验记录、分项检验评定记录上；</w:t>
            </w:r>
          </w:p>
          <w:p>
            <w:pPr>
              <w:rPr>
                <w:rFonts w:hint="eastAsia" w:ascii="楷体" w:hAnsi="楷体" w:eastAsia="楷体" w:cs="楷体"/>
                <w:sz w:val="21"/>
                <w:szCs w:val="21"/>
              </w:rPr>
            </w:pPr>
            <w:r>
              <w:rPr>
                <w:rFonts w:hint="eastAsia" w:ascii="楷体" w:hAnsi="楷体" w:eastAsia="楷体" w:cs="楷体"/>
                <w:sz w:val="21"/>
                <w:szCs w:val="21"/>
              </w:rPr>
              <w:t>2）对关键工序、特殊工序如</w:t>
            </w:r>
            <w:r>
              <w:rPr>
                <w:rFonts w:hint="eastAsia" w:ascii="楷体" w:hAnsi="楷体" w:eastAsia="楷体" w:cs="楷体"/>
                <w:sz w:val="21"/>
                <w:szCs w:val="21"/>
                <w:lang w:val="en-US" w:eastAsia="zh-CN"/>
              </w:rPr>
              <w:t>吊装</w:t>
            </w:r>
            <w:r>
              <w:rPr>
                <w:rFonts w:hint="eastAsia" w:ascii="楷体" w:hAnsi="楷体" w:eastAsia="楷体" w:cs="楷体"/>
                <w:sz w:val="21"/>
                <w:szCs w:val="21"/>
              </w:rPr>
              <w:t>过程、涉及结构安全与环保等检验批应做好施工记录，以便于追溯。确保依据产品标识记录表可追溯各类主要物资的使用部位，依据竣工文件可追溯到项目的形成过程直至最终产（成）品。</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●管理手册8.5.3及公司的相关程序文件中对顾客或外部供方的财产管理作了相应的规定。</w:t>
            </w:r>
          </w:p>
          <w:p>
            <w:pPr>
              <w:rPr>
                <w:rFonts w:hint="eastAsia" w:ascii="楷体" w:hAnsi="楷体" w:eastAsia="楷体" w:cs="楷体"/>
                <w:sz w:val="21"/>
                <w:szCs w:val="21"/>
              </w:rPr>
            </w:pPr>
            <w:r>
              <w:rPr>
                <w:rFonts w:hint="eastAsia" w:ascii="楷体" w:hAnsi="楷体" w:eastAsia="楷体" w:cs="楷体"/>
                <w:sz w:val="21"/>
                <w:szCs w:val="21"/>
                <w:lang w:eastAsia="zh-CN"/>
              </w:rPr>
              <w:t>甄部长</w:t>
            </w:r>
            <w:r>
              <w:rPr>
                <w:rFonts w:hint="eastAsia" w:ascii="楷体" w:hAnsi="楷体" w:eastAsia="楷体" w:cs="楷体"/>
                <w:sz w:val="21"/>
                <w:szCs w:val="21"/>
              </w:rPr>
              <w:t>讲，公司目前涉及的顾客财产主要是甲方供应的工程材料、构配件和设备，施工图纸、施工现场附属设施以及顾客的信息。</w:t>
            </w:r>
          </w:p>
          <w:p>
            <w:pPr>
              <w:rPr>
                <w:rFonts w:hint="eastAsia" w:ascii="楷体" w:hAnsi="楷体" w:eastAsia="楷体" w:cs="楷体"/>
                <w:sz w:val="21"/>
                <w:szCs w:val="21"/>
              </w:rPr>
            </w:pPr>
            <w:r>
              <w:rPr>
                <w:rFonts w:hint="eastAsia" w:ascii="楷体" w:hAnsi="楷体" w:eastAsia="楷体" w:cs="楷体"/>
                <w:sz w:val="21"/>
                <w:szCs w:val="21"/>
              </w:rPr>
              <w:t>甲供材、施工图纸、项目附属设施主要由项目部管理控制，顾客的信息由</w:t>
            </w:r>
            <w:r>
              <w:rPr>
                <w:rFonts w:hint="eastAsia" w:ascii="楷体" w:hAnsi="楷体" w:eastAsia="楷体" w:cs="楷体"/>
                <w:sz w:val="21"/>
                <w:szCs w:val="21"/>
                <w:lang w:eastAsia="zh-CN"/>
              </w:rPr>
              <w:t>办公室</w:t>
            </w:r>
            <w:r>
              <w:rPr>
                <w:rFonts w:hint="eastAsia" w:ascii="楷体" w:hAnsi="楷体" w:eastAsia="楷体" w:cs="楷体"/>
                <w:sz w:val="21"/>
                <w:szCs w:val="21"/>
              </w:rPr>
              <w:t>存档管理。</w:t>
            </w:r>
          </w:p>
          <w:p>
            <w:pPr>
              <w:rPr>
                <w:rFonts w:hint="eastAsia" w:ascii="楷体" w:hAnsi="楷体" w:eastAsia="楷体" w:cs="楷体"/>
                <w:sz w:val="21"/>
                <w:szCs w:val="21"/>
              </w:rPr>
            </w:pPr>
            <w:r>
              <w:rPr>
                <w:rFonts w:hint="eastAsia" w:ascii="楷体" w:hAnsi="楷体" w:eastAsia="楷体" w:cs="楷体"/>
                <w:sz w:val="21"/>
                <w:szCs w:val="21"/>
              </w:rPr>
              <w:t>经询查至今没有发现泄露顾客信息的情况发生。</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●负责人讲，在施工过程中，工程部与项目部保持与发包方、监理方、质量监督站、安全环境监督等管理部门、周边居民、当地交通、市政等保持沟通、协商，对相关信息进行处理，并保存必要的记录。</w:t>
            </w:r>
          </w:p>
          <w:p>
            <w:pPr>
              <w:rPr>
                <w:rFonts w:hint="eastAsia" w:ascii="楷体" w:hAnsi="楷体" w:eastAsia="楷体" w:cs="楷体"/>
                <w:sz w:val="21"/>
                <w:szCs w:val="21"/>
              </w:rPr>
            </w:pPr>
            <w:r>
              <w:rPr>
                <w:rFonts w:hint="eastAsia" w:ascii="楷体" w:hAnsi="楷体" w:eastAsia="楷体" w:cs="楷体"/>
                <w:sz w:val="21"/>
                <w:szCs w:val="21"/>
              </w:rPr>
              <w:t>沟通、协商的内容有：</w:t>
            </w:r>
          </w:p>
          <w:p>
            <w:pPr>
              <w:rPr>
                <w:rFonts w:hint="eastAsia" w:ascii="楷体" w:hAnsi="楷体" w:eastAsia="楷体" w:cs="楷体"/>
                <w:sz w:val="21"/>
                <w:szCs w:val="21"/>
              </w:rPr>
            </w:pPr>
            <w:r>
              <w:rPr>
                <w:rFonts w:hint="eastAsia" w:ascii="楷体" w:hAnsi="楷体" w:eastAsia="楷体" w:cs="楷体"/>
                <w:sz w:val="21"/>
                <w:szCs w:val="21"/>
              </w:rPr>
              <w:t>1）工程质量、安全、环保情况；</w:t>
            </w:r>
          </w:p>
          <w:p>
            <w:pPr>
              <w:rPr>
                <w:rFonts w:hint="eastAsia" w:ascii="楷体" w:hAnsi="楷体" w:eastAsia="楷体" w:cs="楷体"/>
                <w:sz w:val="21"/>
                <w:szCs w:val="21"/>
              </w:rPr>
            </w:pPr>
            <w:r>
              <w:rPr>
                <w:rFonts w:hint="eastAsia" w:ascii="楷体" w:hAnsi="楷体" w:eastAsia="楷体" w:cs="楷体"/>
                <w:sz w:val="21"/>
                <w:szCs w:val="21"/>
              </w:rPr>
              <w:t>2）技术复核、工程变更与洽商要求；</w:t>
            </w:r>
          </w:p>
          <w:p>
            <w:pPr>
              <w:rPr>
                <w:rFonts w:hint="eastAsia" w:ascii="楷体" w:hAnsi="楷体" w:eastAsia="楷体" w:cs="楷体"/>
                <w:sz w:val="21"/>
                <w:szCs w:val="21"/>
              </w:rPr>
            </w:pPr>
            <w:r>
              <w:rPr>
                <w:rFonts w:hint="eastAsia" w:ascii="楷体" w:hAnsi="楷体" w:eastAsia="楷体" w:cs="楷体"/>
                <w:sz w:val="21"/>
                <w:szCs w:val="21"/>
              </w:rPr>
              <w:t>3）施工过程中环境、安全投诉的处理等。</w:t>
            </w:r>
          </w:p>
          <w:p>
            <w:pPr>
              <w:rPr>
                <w:rFonts w:hint="eastAsia" w:ascii="楷体" w:hAnsi="楷体" w:eastAsia="楷体" w:cs="楷体"/>
                <w:sz w:val="21"/>
                <w:szCs w:val="21"/>
              </w:rPr>
            </w:pPr>
            <w:r>
              <w:rPr>
                <w:rFonts w:hint="eastAsia" w:ascii="楷体" w:hAnsi="楷体" w:eastAsia="楷体" w:cs="楷体"/>
                <w:sz w:val="21"/>
                <w:szCs w:val="21"/>
              </w:rPr>
              <w:t>负责人讲，公司项目主要是</w:t>
            </w:r>
            <w:r>
              <w:rPr>
                <w:rFonts w:hint="eastAsia" w:ascii="楷体" w:hAnsi="楷体" w:eastAsia="楷体" w:cs="楷体"/>
                <w:sz w:val="21"/>
                <w:szCs w:val="21"/>
                <w:lang w:val="en-US" w:eastAsia="zh-CN"/>
              </w:rPr>
              <w:t>道路桥梁的吊装</w:t>
            </w:r>
            <w:r>
              <w:rPr>
                <w:rFonts w:hint="eastAsia" w:ascii="楷体" w:hAnsi="楷体" w:eastAsia="楷体" w:cs="楷体"/>
                <w:sz w:val="21"/>
                <w:szCs w:val="21"/>
              </w:rPr>
              <w:t>，发包方对项目现场的质量、环境、安全异常关注，并随时沟通，发现问题，及时通过电话、网络进行沟通。</w:t>
            </w:r>
          </w:p>
          <w:p>
            <w:pPr>
              <w:rPr>
                <w:rFonts w:hint="eastAsia" w:ascii="楷体" w:hAnsi="楷体" w:eastAsia="楷体" w:cs="楷体"/>
                <w:sz w:val="21"/>
                <w:szCs w:val="21"/>
              </w:rPr>
            </w:pPr>
            <w:r>
              <w:rPr>
                <w:rFonts w:hint="eastAsia" w:ascii="楷体" w:hAnsi="楷体" w:eastAsia="楷体" w:cs="楷体"/>
                <w:sz w:val="21"/>
                <w:szCs w:val="21"/>
              </w:rPr>
              <w:t>体系运行以来，与建设相关方沟通畅通，无不符。</w:t>
            </w:r>
          </w:p>
          <w:p>
            <w:pPr>
              <w:rPr>
                <w:rFonts w:hint="eastAsia" w:ascii="楷体" w:hAnsi="楷体" w:eastAsia="楷体" w:cs="楷体"/>
                <w:sz w:val="21"/>
                <w:szCs w:val="21"/>
              </w:rPr>
            </w:pPr>
            <w:r>
              <w:rPr>
                <w:rFonts w:hint="eastAsia" w:ascii="楷体" w:hAnsi="楷体" w:eastAsia="楷体" w:cs="楷体"/>
                <w:sz w:val="21"/>
                <w:szCs w:val="21"/>
              </w:rPr>
              <w:t>没有对相关沟通信息进行统计整理，已口头提出。</w:t>
            </w:r>
          </w:p>
          <w:p>
            <w:pPr>
              <w:rPr>
                <w:rFonts w:hint="eastAsia" w:ascii="楷体" w:hAnsi="楷体" w:eastAsia="楷体" w:cs="楷体"/>
                <w:sz w:val="21"/>
                <w:szCs w:val="21"/>
              </w:rPr>
            </w:pPr>
            <w:r>
              <w:rPr>
                <w:rFonts w:hint="eastAsia" w:ascii="楷体" w:hAnsi="楷体" w:eastAsia="楷体" w:cs="楷体"/>
                <w:sz w:val="21"/>
                <w:szCs w:val="21"/>
              </w:rPr>
              <w:t>●负责人讲，施工过程的质量记录有各种形式，主要有：</w:t>
            </w:r>
          </w:p>
          <w:p>
            <w:pPr>
              <w:rPr>
                <w:rFonts w:hint="eastAsia" w:ascii="楷体" w:hAnsi="楷体" w:eastAsia="楷体" w:cs="楷体"/>
                <w:sz w:val="21"/>
                <w:szCs w:val="21"/>
              </w:rPr>
            </w:pPr>
            <w:r>
              <w:rPr>
                <w:rFonts w:hint="eastAsia" w:ascii="楷体" w:hAnsi="楷体" w:eastAsia="楷体" w:cs="楷体"/>
                <w:sz w:val="21"/>
                <w:szCs w:val="21"/>
              </w:rPr>
              <w:t>1）图纸的接收、发放、会审与设计变更的有关记录；</w:t>
            </w:r>
          </w:p>
          <w:p>
            <w:pPr>
              <w:rPr>
                <w:rFonts w:hint="eastAsia" w:ascii="楷体" w:hAnsi="楷体" w:eastAsia="楷体" w:cs="楷体"/>
                <w:sz w:val="21"/>
                <w:szCs w:val="21"/>
              </w:rPr>
            </w:pPr>
            <w:r>
              <w:rPr>
                <w:rFonts w:hint="eastAsia" w:ascii="楷体" w:hAnsi="楷体" w:eastAsia="楷体" w:cs="楷体"/>
                <w:sz w:val="21"/>
                <w:szCs w:val="21"/>
              </w:rPr>
              <w:t>2）施工日记；</w:t>
            </w:r>
          </w:p>
          <w:p>
            <w:pPr>
              <w:rPr>
                <w:rFonts w:hint="eastAsia" w:ascii="楷体" w:hAnsi="楷体" w:eastAsia="楷体" w:cs="楷体"/>
                <w:sz w:val="21"/>
                <w:szCs w:val="21"/>
              </w:rPr>
            </w:pPr>
            <w:r>
              <w:rPr>
                <w:rFonts w:hint="eastAsia" w:ascii="楷体" w:hAnsi="楷体" w:eastAsia="楷体" w:cs="楷体"/>
                <w:sz w:val="21"/>
                <w:szCs w:val="21"/>
              </w:rPr>
              <w:t>3）交底记录；</w:t>
            </w:r>
          </w:p>
          <w:p>
            <w:pPr>
              <w:rPr>
                <w:rFonts w:hint="eastAsia" w:ascii="楷体" w:hAnsi="楷体" w:eastAsia="楷体" w:cs="楷体"/>
                <w:sz w:val="21"/>
                <w:szCs w:val="21"/>
              </w:rPr>
            </w:pPr>
            <w:r>
              <w:rPr>
                <w:rFonts w:hint="eastAsia" w:ascii="楷体" w:hAnsi="楷体" w:eastAsia="楷体" w:cs="楷体"/>
                <w:sz w:val="21"/>
                <w:szCs w:val="21"/>
              </w:rPr>
              <w:t>4）岗位资格证书；</w:t>
            </w:r>
          </w:p>
          <w:p>
            <w:pPr>
              <w:rPr>
                <w:rFonts w:hint="eastAsia" w:ascii="楷体" w:hAnsi="楷体" w:eastAsia="楷体" w:cs="楷体"/>
                <w:sz w:val="21"/>
                <w:szCs w:val="21"/>
              </w:rPr>
            </w:pPr>
            <w:r>
              <w:rPr>
                <w:rFonts w:hint="eastAsia" w:ascii="楷体" w:hAnsi="楷体" w:eastAsia="楷体" w:cs="楷体"/>
                <w:sz w:val="21"/>
                <w:szCs w:val="21"/>
              </w:rPr>
              <w:t>5）工程测量、技术复核、隐蔽工程验收记录；</w:t>
            </w:r>
          </w:p>
          <w:p>
            <w:pPr>
              <w:rPr>
                <w:rFonts w:hint="eastAsia" w:ascii="楷体" w:hAnsi="楷体" w:eastAsia="楷体" w:cs="楷体"/>
                <w:sz w:val="21"/>
                <w:szCs w:val="21"/>
              </w:rPr>
            </w:pPr>
            <w:r>
              <w:rPr>
                <w:rFonts w:hint="eastAsia" w:ascii="楷体" w:hAnsi="楷体" w:eastAsia="楷体" w:cs="楷体"/>
                <w:sz w:val="21"/>
                <w:szCs w:val="21"/>
              </w:rPr>
              <w:t>6）工程材料、构配件和设备的检查验收记录；</w:t>
            </w:r>
          </w:p>
          <w:p>
            <w:pPr>
              <w:rPr>
                <w:rFonts w:hint="eastAsia" w:ascii="楷体" w:hAnsi="楷体" w:eastAsia="楷体" w:cs="楷体"/>
                <w:sz w:val="21"/>
                <w:szCs w:val="21"/>
              </w:rPr>
            </w:pPr>
            <w:r>
              <w:rPr>
                <w:rFonts w:hint="eastAsia" w:ascii="楷体" w:hAnsi="楷体" w:eastAsia="楷体" w:cs="楷体"/>
                <w:sz w:val="21"/>
                <w:szCs w:val="21"/>
              </w:rPr>
              <w:t>7）施工机具与设施、检测设备的验收及管理记录；</w:t>
            </w:r>
          </w:p>
          <w:p>
            <w:pPr>
              <w:rPr>
                <w:rFonts w:hint="eastAsia" w:ascii="楷体" w:hAnsi="楷体" w:eastAsia="楷体" w:cs="楷体"/>
                <w:sz w:val="21"/>
                <w:szCs w:val="21"/>
              </w:rPr>
            </w:pPr>
            <w:r>
              <w:rPr>
                <w:rFonts w:hint="eastAsia" w:ascii="楷体" w:hAnsi="楷体" w:eastAsia="楷体" w:cs="楷体"/>
                <w:sz w:val="21"/>
                <w:szCs w:val="21"/>
              </w:rPr>
              <w:t>8）施工过程检测、检查及验收记录；</w:t>
            </w:r>
          </w:p>
          <w:p>
            <w:pPr>
              <w:rPr>
                <w:rFonts w:hint="eastAsia" w:ascii="楷体" w:hAnsi="楷体" w:eastAsia="楷体" w:cs="楷体"/>
                <w:sz w:val="21"/>
                <w:szCs w:val="21"/>
              </w:rPr>
            </w:pPr>
            <w:r>
              <w:rPr>
                <w:rFonts w:hint="eastAsia" w:ascii="楷体" w:hAnsi="楷体" w:eastAsia="楷体" w:cs="楷体"/>
                <w:sz w:val="21"/>
                <w:szCs w:val="21"/>
              </w:rPr>
              <w:t>9）质量问题的整改、复查记录；</w:t>
            </w:r>
          </w:p>
          <w:p>
            <w:pPr>
              <w:rPr>
                <w:rFonts w:hint="eastAsia" w:ascii="楷体" w:hAnsi="楷体" w:eastAsia="楷体" w:cs="楷体"/>
                <w:sz w:val="21"/>
                <w:szCs w:val="21"/>
              </w:rPr>
            </w:pPr>
            <w:r>
              <w:rPr>
                <w:rFonts w:hint="eastAsia" w:ascii="楷体" w:hAnsi="楷体" w:eastAsia="楷体" w:cs="楷体"/>
                <w:sz w:val="21"/>
                <w:szCs w:val="21"/>
              </w:rPr>
              <w:t>10）项目质量管理策划结果规定的其他记录。</w:t>
            </w:r>
          </w:p>
          <w:p>
            <w:pPr>
              <w:rPr>
                <w:rFonts w:hint="eastAsia" w:ascii="楷体" w:hAnsi="楷体" w:eastAsia="楷体" w:cs="楷体"/>
                <w:sz w:val="21"/>
                <w:szCs w:val="21"/>
              </w:rPr>
            </w:pPr>
            <w:r>
              <w:rPr>
                <w:rFonts w:hint="eastAsia" w:ascii="楷体" w:hAnsi="楷体" w:eastAsia="楷体" w:cs="楷体"/>
                <w:sz w:val="21"/>
                <w:szCs w:val="21"/>
              </w:rPr>
              <w:t>负责人讲：以上记录，基本能与施工过程同步。</w:t>
            </w:r>
          </w:p>
          <w:p>
            <w:pPr>
              <w:rPr>
                <w:rFonts w:hint="eastAsia" w:ascii="楷体" w:hAnsi="楷体" w:eastAsia="楷体" w:cs="楷体"/>
                <w:sz w:val="21"/>
                <w:szCs w:val="21"/>
              </w:rPr>
            </w:pPr>
            <w:r>
              <w:rPr>
                <w:rFonts w:hint="eastAsia" w:ascii="楷体" w:hAnsi="楷体" w:eastAsia="楷体" w:cs="楷体"/>
                <w:sz w:val="21"/>
                <w:szCs w:val="21"/>
              </w:rPr>
              <w:t>具体见项目部审核记录。</w:t>
            </w:r>
          </w:p>
          <w:p>
            <w:pPr>
              <w:rPr>
                <w:rFonts w:hint="eastAsia" w:ascii="楷体" w:hAnsi="楷体" w:eastAsia="楷体" w:cs="楷体"/>
                <w:sz w:val="21"/>
                <w:szCs w:val="21"/>
              </w:rPr>
            </w:pPr>
            <w:r>
              <w:rPr>
                <w:rFonts w:hint="eastAsia" w:ascii="楷体" w:hAnsi="楷体" w:eastAsia="楷体" w:cs="楷体"/>
                <w:sz w:val="21"/>
                <w:szCs w:val="21"/>
              </w:rPr>
              <w:t>工程结束后，按照相关规定，把以上质量记录整理成册，归档，交发包方、档案管等相关部门。</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●管理手册8.5.6对工程变更的管理范围、岗位职责和工作权限等均做了相应的规定。</w:t>
            </w:r>
          </w:p>
          <w:p>
            <w:pPr>
              <w:rPr>
                <w:rFonts w:hint="eastAsia" w:ascii="楷体" w:hAnsi="楷体" w:eastAsia="楷体" w:cs="楷体"/>
                <w:sz w:val="21"/>
                <w:szCs w:val="21"/>
              </w:rPr>
            </w:pPr>
            <w:r>
              <w:rPr>
                <w:rFonts w:hint="eastAsia" w:ascii="楷体" w:hAnsi="楷体" w:eastAsia="楷体" w:cs="楷体"/>
                <w:sz w:val="21"/>
                <w:szCs w:val="21"/>
              </w:rPr>
              <w:t>同工程部</w:t>
            </w:r>
            <w:r>
              <w:rPr>
                <w:rFonts w:hint="eastAsia" w:ascii="楷体" w:hAnsi="楷体" w:eastAsia="楷体" w:cs="楷体"/>
                <w:sz w:val="21"/>
                <w:szCs w:val="21"/>
                <w:lang w:eastAsia="zh-CN"/>
              </w:rPr>
              <w:t>甄部长</w:t>
            </w:r>
            <w:r>
              <w:rPr>
                <w:rFonts w:hint="eastAsia" w:ascii="楷体" w:hAnsi="楷体" w:eastAsia="楷体" w:cs="楷体"/>
                <w:sz w:val="21"/>
                <w:szCs w:val="21"/>
              </w:rPr>
              <w:t>交谈了解到：</w:t>
            </w:r>
          </w:p>
          <w:p>
            <w:pPr>
              <w:rPr>
                <w:rFonts w:hint="eastAsia" w:ascii="楷体" w:hAnsi="楷体" w:eastAsia="楷体" w:cs="楷体"/>
                <w:sz w:val="21"/>
                <w:szCs w:val="21"/>
              </w:rPr>
            </w:pPr>
            <w:r>
              <w:rPr>
                <w:rFonts w:hint="eastAsia" w:ascii="楷体" w:hAnsi="楷体" w:eastAsia="楷体" w:cs="楷体"/>
                <w:sz w:val="21"/>
                <w:szCs w:val="21"/>
              </w:rPr>
              <w:t>若需对项目实施过程及方法进行更改时，工程部在更改前组织</w:t>
            </w:r>
            <w:r>
              <w:rPr>
                <w:rFonts w:hint="eastAsia" w:ascii="楷体" w:hAnsi="楷体" w:eastAsia="楷体" w:cs="楷体"/>
                <w:sz w:val="21"/>
                <w:szCs w:val="21"/>
                <w:lang w:eastAsia="zh-CN"/>
              </w:rPr>
              <w:t>经营部</w:t>
            </w:r>
            <w:r>
              <w:rPr>
                <w:rFonts w:hint="eastAsia" w:ascii="楷体" w:hAnsi="楷体" w:eastAsia="楷体" w:cs="楷体"/>
                <w:sz w:val="21"/>
                <w:szCs w:val="21"/>
              </w:rPr>
              <w:t>、</w:t>
            </w:r>
            <w:r>
              <w:rPr>
                <w:rFonts w:hint="eastAsia" w:ascii="楷体" w:hAnsi="楷体" w:eastAsia="楷体" w:cs="楷体"/>
                <w:sz w:val="21"/>
                <w:szCs w:val="21"/>
                <w:lang w:eastAsia="zh-CN"/>
              </w:rPr>
              <w:t>办公室</w:t>
            </w:r>
            <w:r>
              <w:rPr>
                <w:rFonts w:hint="eastAsia" w:ascii="楷体" w:hAnsi="楷体" w:eastAsia="楷体" w:cs="楷体"/>
                <w:sz w:val="21"/>
                <w:szCs w:val="21"/>
              </w:rPr>
              <w:t>、工程部、项目部相关部门进行评审，并根据评审结果制定必要的控制措施，以确保质量偏差得到有效预防，确保项目质量能够符合设计、标准规范要求。</w:t>
            </w:r>
          </w:p>
          <w:p>
            <w:pPr>
              <w:rPr>
                <w:rFonts w:hint="eastAsia" w:ascii="楷体" w:hAnsi="楷体" w:eastAsia="楷体" w:cs="楷体"/>
                <w:sz w:val="21"/>
                <w:szCs w:val="21"/>
              </w:rPr>
            </w:pPr>
            <w:r>
              <w:rPr>
                <w:rFonts w:hint="eastAsia" w:ascii="楷体" w:hAnsi="楷体" w:eastAsia="楷体" w:cs="楷体"/>
                <w:sz w:val="21"/>
                <w:szCs w:val="21"/>
              </w:rPr>
              <w:t>并保留更改过程中所形成的记录，包括评审的结果、授权进行更改的人员以及根据评审结果所采取的控制措施。</w:t>
            </w:r>
          </w:p>
          <w:p>
            <w:pPr>
              <w:rPr>
                <w:rFonts w:hint="eastAsia" w:ascii="楷体" w:hAnsi="楷体" w:eastAsia="楷体" w:cs="楷体"/>
                <w:sz w:val="21"/>
                <w:szCs w:val="21"/>
              </w:rPr>
            </w:pPr>
            <w:r>
              <w:rPr>
                <w:rFonts w:hint="eastAsia" w:ascii="楷体" w:hAnsi="楷体" w:eastAsia="楷体" w:cs="楷体"/>
                <w:sz w:val="21"/>
                <w:szCs w:val="21"/>
              </w:rPr>
              <w:t>具体查实见项目部该条款审核记录。</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●管理手册中8.5.5对工程的移交和交付后的保修等服务作了规定，符合要求。</w:t>
            </w:r>
          </w:p>
          <w:p>
            <w:pPr>
              <w:rPr>
                <w:rFonts w:hint="eastAsia" w:ascii="楷体" w:hAnsi="楷体" w:eastAsia="楷体" w:cs="楷体"/>
                <w:sz w:val="21"/>
                <w:szCs w:val="21"/>
              </w:rPr>
            </w:pPr>
            <w:r>
              <w:rPr>
                <w:rFonts w:hint="eastAsia" w:ascii="楷体" w:hAnsi="楷体" w:eastAsia="楷体" w:cs="楷体"/>
                <w:sz w:val="21"/>
                <w:szCs w:val="21"/>
              </w:rPr>
              <w:t>负责人介绍：</w:t>
            </w:r>
          </w:p>
          <w:p>
            <w:pPr>
              <w:rPr>
                <w:rFonts w:hint="eastAsia" w:ascii="楷体" w:hAnsi="楷体" w:eastAsia="楷体" w:cs="楷体"/>
                <w:sz w:val="21"/>
                <w:szCs w:val="21"/>
              </w:rPr>
            </w:pPr>
            <w:r>
              <w:rPr>
                <w:rFonts w:hint="eastAsia" w:ascii="楷体" w:hAnsi="楷体" w:eastAsia="楷体" w:cs="楷体"/>
                <w:sz w:val="21"/>
                <w:szCs w:val="21"/>
              </w:rPr>
              <w:t>1）工程施工结束，竣工验收合格后，按合同约定进行工程交付。</w:t>
            </w:r>
          </w:p>
          <w:p>
            <w:pPr>
              <w:rPr>
                <w:rFonts w:hint="eastAsia" w:ascii="楷体" w:hAnsi="楷体" w:eastAsia="楷体" w:cs="楷体"/>
                <w:sz w:val="21"/>
                <w:szCs w:val="21"/>
              </w:rPr>
            </w:pPr>
            <w:r>
              <w:rPr>
                <w:rFonts w:hint="eastAsia" w:ascii="楷体" w:hAnsi="楷体" w:eastAsia="楷体" w:cs="楷体"/>
                <w:sz w:val="21"/>
                <w:szCs w:val="21"/>
              </w:rPr>
              <w:t>2）对移交后的工程项目，按照合同约定进行保修和服务。</w:t>
            </w:r>
          </w:p>
          <w:p>
            <w:pPr>
              <w:rPr>
                <w:rFonts w:hint="eastAsia" w:ascii="楷体" w:hAnsi="楷体" w:eastAsia="楷体" w:cs="楷体"/>
                <w:sz w:val="21"/>
                <w:szCs w:val="21"/>
              </w:rPr>
            </w:pPr>
            <w:r>
              <w:rPr>
                <w:rFonts w:hint="eastAsia" w:ascii="楷体" w:hAnsi="楷体" w:eastAsia="楷体" w:cs="楷体"/>
                <w:sz w:val="21"/>
                <w:szCs w:val="21"/>
              </w:rPr>
              <w:t>3）服务记录：负责人讲，体系运行以来，完工项目没有发生过质量维修记录。</w:t>
            </w:r>
          </w:p>
          <w:p>
            <w:pPr>
              <w:rPr>
                <w:rFonts w:hint="eastAsia" w:ascii="楷体" w:hAnsi="楷体" w:eastAsia="楷体" w:cs="楷体"/>
                <w:sz w:val="21"/>
                <w:szCs w:val="21"/>
              </w:rPr>
            </w:pPr>
            <w:r>
              <w:rPr>
                <w:rFonts w:hint="eastAsia" w:ascii="楷体" w:hAnsi="楷体" w:eastAsia="楷体" w:cs="楷体"/>
                <w:sz w:val="21"/>
                <w:szCs w:val="21"/>
                <w:lang w:val="en-US" w:eastAsia="zh-CN"/>
              </w:rPr>
              <w:t>●企业的施工过程控制</w:t>
            </w:r>
            <w:r>
              <w:rPr>
                <w:rFonts w:hint="eastAsia" w:ascii="楷体" w:hAnsi="楷体" w:eastAsia="楷体" w:cs="楷体"/>
                <w:sz w:val="21"/>
                <w:szCs w:val="21"/>
              </w:rPr>
              <w:t>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rPr>
                <w:rFonts w:hint="eastAsia" w:ascii="楷体" w:hAnsi="楷体" w:eastAsia="楷体" w:cs="楷体"/>
                <w:sz w:val="21"/>
                <w:szCs w:val="21"/>
              </w:rPr>
            </w:pPr>
            <w:r>
              <w:rPr>
                <w:rFonts w:hint="eastAsia" w:ascii="楷体" w:hAnsi="楷体" w:eastAsia="楷体" w:cs="楷体"/>
                <w:sz w:val="21"/>
                <w:szCs w:val="21"/>
                <w:lang w:val="zh-CN"/>
              </w:rPr>
              <w:t>施工质量检查与验收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施工质量检查验收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隐蔽工程验收</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竣工验收</w:t>
            </w: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施工质量问题处理</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不合格品的处理</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检测设备管理</w:t>
            </w:r>
          </w:p>
          <w:p>
            <w:pPr>
              <w:rPr>
                <w:rFonts w:hint="eastAsia" w:ascii="楷体" w:hAnsi="楷体" w:eastAsia="楷体" w:cs="楷体"/>
                <w:sz w:val="21"/>
                <w:szCs w:val="21"/>
              </w:rPr>
            </w:pP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11.1</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11.2</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11.3</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8.1</w:t>
            </w:r>
          </w:p>
          <w:p>
            <w:pPr>
              <w:rPr>
                <w:rFonts w:hint="eastAsia" w:ascii="楷体" w:hAnsi="楷体" w:eastAsia="楷体" w:cs="楷体"/>
                <w:sz w:val="21"/>
                <w:szCs w:val="21"/>
              </w:rPr>
            </w:pPr>
            <w:r>
              <w:rPr>
                <w:rFonts w:hint="eastAsia" w:ascii="楷体" w:hAnsi="楷体" w:eastAsia="楷体" w:cs="楷体"/>
                <w:sz w:val="21"/>
                <w:szCs w:val="21"/>
              </w:rPr>
              <w:t>8.6</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JC8.3.2</w:t>
            </w:r>
          </w:p>
          <w:p>
            <w:pPr>
              <w:rPr>
                <w:rFonts w:hint="eastAsia" w:ascii="楷体" w:hAnsi="楷体" w:eastAsia="楷体" w:cs="楷体"/>
                <w:sz w:val="21"/>
                <w:szCs w:val="21"/>
              </w:rPr>
            </w:pPr>
            <w:r>
              <w:rPr>
                <w:rFonts w:hint="eastAsia" w:ascii="楷体" w:hAnsi="楷体" w:eastAsia="楷体" w:cs="楷体"/>
                <w:sz w:val="21"/>
                <w:szCs w:val="21"/>
              </w:rPr>
              <w:t>11.5</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p>
            <w:pPr>
              <w:rPr>
                <w:rFonts w:hint="eastAsia" w:ascii="楷体" w:hAnsi="楷体" w:eastAsia="楷体" w:cs="楷体"/>
                <w:sz w:val="21"/>
                <w:szCs w:val="21"/>
              </w:rPr>
            </w:pPr>
            <w:r>
              <w:rPr>
                <w:rFonts w:hint="eastAsia" w:ascii="楷体" w:hAnsi="楷体" w:eastAsia="楷体" w:cs="楷体"/>
                <w:sz w:val="21"/>
                <w:szCs w:val="21"/>
              </w:rPr>
              <w:t xml:space="preserve"> </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11.4</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7.1.5</w:t>
            </w:r>
          </w:p>
          <w:p>
            <w:pPr>
              <w:rPr>
                <w:rFonts w:hint="eastAsia" w:ascii="楷体" w:hAnsi="楷体" w:eastAsia="楷体" w:cs="楷体"/>
                <w:sz w:val="21"/>
                <w:szCs w:val="21"/>
              </w:rPr>
            </w:pPr>
          </w:p>
        </w:tc>
        <w:tc>
          <w:tcPr>
            <w:tcW w:w="11024" w:type="dxa"/>
            <w:vAlign w:val="top"/>
          </w:tcPr>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企业编制有《</w:t>
            </w:r>
            <w:r>
              <w:rPr>
                <w:rFonts w:hint="eastAsia" w:ascii="楷体" w:hAnsi="楷体" w:eastAsia="楷体" w:cs="楷体"/>
                <w:sz w:val="21"/>
                <w:szCs w:val="21"/>
              </w:rPr>
              <w:t>产品的监视和测量控制程序》</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甄部长介绍：企业目前对施工质量的检查主要体现在提前对施工设备的检查及吊装过程是否符合施工方案的要求的检查，桥梁吊装梁板的定位主要有总包方控制</w:t>
            </w:r>
          </w:p>
          <w:p>
            <w:pPr>
              <w:rPr>
                <w:rFonts w:hint="eastAsia" w:ascii="楷体" w:hAnsi="楷体" w:eastAsia="楷体" w:cs="楷体"/>
                <w:sz w:val="21"/>
                <w:szCs w:val="21"/>
              </w:rPr>
            </w:pPr>
            <w:r>
              <w:rPr>
                <w:rFonts w:hint="eastAsia" w:ascii="楷体" w:hAnsi="楷体" w:eastAsia="楷体" w:cs="楷体"/>
                <w:sz w:val="21"/>
                <w:szCs w:val="21"/>
              </w:rPr>
              <w:t>●公司质检员均经培训，经考核符合要求后上岗。每个项目部均配备一名质量员，质量员持证上岗。</w:t>
            </w:r>
          </w:p>
          <w:p>
            <w:pPr>
              <w:rPr>
                <w:rFonts w:hint="eastAsia" w:ascii="楷体" w:hAnsi="楷体" w:eastAsia="楷体" w:cs="楷体"/>
                <w:sz w:val="21"/>
                <w:szCs w:val="21"/>
                <w:lang w:eastAsia="zh-CN"/>
              </w:rPr>
            </w:pPr>
            <w:r>
              <w:rPr>
                <w:rFonts w:hint="eastAsia" w:ascii="楷体" w:hAnsi="楷体" w:eastAsia="楷体" w:cs="楷体"/>
                <w:sz w:val="21"/>
                <w:szCs w:val="21"/>
              </w:rPr>
              <w:t>●检查依据准则包括：</w:t>
            </w:r>
            <w:r>
              <w:rPr>
                <w:rFonts w:hint="eastAsia" w:ascii="楷体" w:hAnsi="楷体" w:eastAsia="楷体" w:cs="楷体"/>
                <w:sz w:val="21"/>
                <w:szCs w:val="21"/>
                <w:lang w:val="en-US" w:eastAsia="zh-CN"/>
              </w:rPr>
              <w:t xml:space="preserve">见8.1条款审核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SG1标段项目质量要求</w:t>
            </w:r>
          </w:p>
          <w:p>
            <w:pPr>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5594350" cy="17653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594350" cy="1765300"/>
                          </a:xfrm>
                          <a:prstGeom prst="rect">
                            <a:avLst/>
                          </a:prstGeom>
                          <a:noFill/>
                          <a:ln>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查见20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6</w:t>
            </w:r>
            <w:r>
              <w:rPr>
                <w:rFonts w:hint="eastAsia" w:ascii="楷体" w:hAnsi="楷体" w:eastAsia="楷体" w:cs="楷体"/>
                <w:sz w:val="21"/>
                <w:szCs w:val="21"/>
              </w:rPr>
              <w:t xml:space="preserve">日 </w:t>
            </w:r>
            <w:r>
              <w:rPr>
                <w:rFonts w:hint="eastAsia" w:ascii="楷体" w:hAnsi="楷体" w:eastAsia="楷体" w:cs="楷体"/>
                <w:sz w:val="21"/>
                <w:szCs w:val="21"/>
                <w:lang w:val="en-US" w:eastAsia="zh-CN"/>
              </w:rPr>
              <w:t>桥墩</w:t>
            </w:r>
            <w:r>
              <w:rPr>
                <w:rFonts w:hint="eastAsia" w:ascii="楷体" w:hAnsi="楷体" w:eastAsia="楷体" w:cs="楷体"/>
                <w:sz w:val="21"/>
                <w:szCs w:val="21"/>
              </w:rPr>
              <w:t>测量</w:t>
            </w:r>
            <w:r>
              <w:rPr>
                <w:rFonts w:hint="eastAsia" w:ascii="楷体" w:hAnsi="楷体" w:eastAsia="楷体" w:cs="楷体"/>
                <w:sz w:val="21"/>
                <w:szCs w:val="21"/>
                <w:lang w:val="en-US" w:eastAsia="zh-CN"/>
              </w:rPr>
              <w:t>及复测</w:t>
            </w:r>
            <w:r>
              <w:rPr>
                <w:rFonts w:hint="eastAsia" w:ascii="楷体" w:hAnsi="楷体" w:eastAsia="楷体" w:cs="楷体"/>
                <w:sz w:val="21"/>
                <w:szCs w:val="21"/>
              </w:rPr>
              <w:t>记录，复测结果；符合要求；有相关人员签字确认；</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●查该项目检验批验收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原材料、设备进场</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甄部长介绍：该施工材料主要为甲供T型梁，吊装前查看进场验收情况，符合要求，进行吊装（T梁进场总包方控制），</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设备进场：</w:t>
            </w:r>
          </w:p>
          <w:p>
            <w:pPr>
              <w:rPr>
                <w:rFonts w:hint="eastAsia" w:ascii="楷体" w:hAnsi="楷体" w:eastAsia="楷体" w:cs="楷体"/>
                <w:sz w:val="21"/>
                <w:szCs w:val="21"/>
              </w:rPr>
            </w:pPr>
            <w:r>
              <w:rPr>
                <w:rFonts w:hint="eastAsia" w:ascii="楷体" w:hAnsi="楷体" w:eastAsia="楷体" w:cs="楷体"/>
                <w:sz w:val="21"/>
                <w:szCs w:val="21"/>
              </w:rPr>
              <w:t>●查该项目</w:t>
            </w:r>
            <w:r>
              <w:rPr>
                <w:rFonts w:hint="eastAsia" w:ascii="楷体" w:hAnsi="楷体" w:eastAsia="楷体" w:cs="楷体"/>
                <w:sz w:val="21"/>
                <w:szCs w:val="21"/>
                <w:lang w:val="en-US" w:eastAsia="zh-CN"/>
              </w:rPr>
              <w:t>工序检查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施工过程</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--2021.3.2《</w:t>
            </w:r>
            <w:r>
              <w:rPr>
                <w:rFonts w:hint="eastAsia" w:ascii="楷体" w:hAnsi="楷体" w:eastAsia="楷体" w:cs="楷体"/>
                <w:sz w:val="21"/>
                <w:szCs w:val="21"/>
                <w:lang w:eastAsia="zh-CN"/>
              </w:rPr>
              <w:t>青兰高速涉县至冀晋界</w:t>
            </w:r>
            <w:r>
              <w:rPr>
                <w:rFonts w:hint="eastAsia" w:ascii="楷体" w:hAnsi="楷体" w:eastAsia="楷体" w:cs="楷体"/>
                <w:sz w:val="21"/>
                <w:szCs w:val="21"/>
                <w:lang w:val="en-US" w:eastAsia="zh-CN"/>
              </w:rPr>
              <w:t>SG1标段项目起重吊装机械进场安全验收记录》，设备名称：全地面起重机220T、250T，验收日期：2021年7月6日，验收项目包括：起重工、电工、焊工持证上岗、安全监控、试吊检验等，验收记录包括：起重安全装置的限位、力矩限制器，动作灵活可靠有效；吊钩保险装置齐全有效、检验起重机钢丝绳无磨损，无断丝现象；滑轮符合规定、试吊检验符合规定；验收结论：验收合格，可以进场。</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--查2021.7.10首件吊装检查记录：</w:t>
            </w:r>
          </w:p>
          <w:p>
            <w:pPr>
              <w:rPr>
                <w:rFonts w:hint="eastAsia" w:ascii="楷体" w:hAnsi="楷体" w:eastAsia="楷体" w:cs="楷体"/>
                <w:sz w:val="21"/>
                <w:szCs w:val="21"/>
              </w:rPr>
            </w:pPr>
            <w:r>
              <w:rPr>
                <w:rFonts w:hint="eastAsia" w:ascii="楷体" w:hAnsi="楷体" w:eastAsia="楷体" w:cs="楷体"/>
                <w:sz w:val="21"/>
                <w:szCs w:val="21"/>
                <w:lang w:val="en-US" w:eastAsia="zh-CN"/>
              </w:rPr>
              <w:t>1、首件吊装工程量：</w:t>
            </w:r>
            <w:r>
              <w:rPr>
                <w:rFonts w:hint="eastAsia" w:ascii="楷体" w:hAnsi="楷体" w:eastAsia="楷体" w:cs="楷体"/>
                <w:sz w:val="21"/>
                <w:szCs w:val="21"/>
              </w:rPr>
              <w:t>预制</w:t>
            </w:r>
            <w:r>
              <w:rPr>
                <w:rFonts w:hint="eastAsia" w:ascii="楷体" w:hAnsi="楷体" w:eastAsia="楷体" w:cs="楷体"/>
                <w:sz w:val="21"/>
                <w:szCs w:val="21"/>
                <w:lang w:val="en-US" w:eastAsia="zh-CN"/>
              </w:rPr>
              <w:t>T</w:t>
            </w:r>
            <w:r>
              <w:rPr>
                <w:rFonts w:hint="eastAsia" w:ascii="楷体" w:hAnsi="楷体" w:eastAsia="楷体" w:cs="楷体"/>
                <w:sz w:val="21"/>
                <w:szCs w:val="21"/>
              </w:rPr>
              <w:t>梁架设首件工程</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，其桥上部结构采用先简支后桥面连续</w:t>
            </w:r>
            <w:r>
              <w:rPr>
                <w:rFonts w:hint="eastAsia" w:ascii="楷体" w:hAnsi="楷体" w:eastAsia="楷体" w:cs="楷体"/>
                <w:sz w:val="21"/>
                <w:szCs w:val="21"/>
                <w:lang w:val="en-US" w:eastAsia="zh-CN"/>
              </w:rPr>
              <w:t>T</w:t>
            </w:r>
            <w:r>
              <w:rPr>
                <w:rFonts w:hint="eastAsia" w:ascii="楷体" w:hAnsi="楷体" w:eastAsia="楷体" w:cs="楷体"/>
                <w:sz w:val="21"/>
                <w:szCs w:val="21"/>
              </w:rPr>
              <w:t>梁结构形式，共有40m预制</w:t>
            </w:r>
            <w:r>
              <w:rPr>
                <w:rFonts w:hint="eastAsia" w:ascii="楷体" w:hAnsi="楷体" w:eastAsia="楷体" w:cs="楷体"/>
                <w:sz w:val="21"/>
                <w:szCs w:val="21"/>
                <w:lang w:val="en-US" w:eastAsia="zh-CN"/>
              </w:rPr>
              <w:t>T</w:t>
            </w:r>
            <w:r>
              <w:rPr>
                <w:rFonts w:hint="eastAsia" w:ascii="楷体" w:hAnsi="楷体" w:eastAsia="楷体" w:cs="楷体"/>
                <w:sz w:val="21"/>
                <w:szCs w:val="21"/>
              </w:rPr>
              <w:t>梁30片，设计每片最大吊装重量153.1t（边梁），箱梁混凝土采用C50。首件箱梁为左幅0-1#墩跨5#箱梁，该梁为外边梁，吊装重量153.1t。</w:t>
            </w:r>
          </w:p>
          <w:p>
            <w:pPr>
              <w:rPr>
                <w:rFonts w:hint="eastAsia" w:ascii="楷体" w:hAnsi="楷体" w:eastAsia="楷体" w:cs="楷体"/>
                <w:sz w:val="21"/>
                <w:szCs w:val="21"/>
              </w:rPr>
            </w:pPr>
            <w:r>
              <w:rPr>
                <w:rFonts w:hint="eastAsia" w:ascii="楷体" w:hAnsi="楷体" w:eastAsia="楷体" w:cs="楷体"/>
                <w:sz w:val="21"/>
                <w:szCs w:val="21"/>
                <w:lang w:val="en-US" w:eastAsia="zh-CN"/>
              </w:rPr>
              <w:t>2、吊装过程记录：施工日期：2021.7.10，天气：晴，风力：3级，检查吊装半径：符合要求，试吊：两台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根据吊点，确定机位，吊起T梁（兜底吊装），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有监理工程师、建设单位负责人签字，验收结论：符合要求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--查2021.9.22  DK16</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61</w:t>
            </w:r>
            <w:r>
              <w:rPr>
                <w:rFonts w:hint="eastAsia" w:ascii="楷体" w:hAnsi="楷体" w:eastAsia="楷体" w:cs="楷体"/>
                <w:sz w:val="21"/>
                <w:szCs w:val="21"/>
                <w:lang w:val="en-US" w:eastAsia="zh-CN"/>
              </w:rPr>
              <w:t>段4跨桥梁板吊装：记录有日期、天气、吊装数量、使用设备、操作人员等，监理采用旁站监理，有相关方签字</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--查2021.10.2  DK633</w:t>
            </w:r>
            <w:r>
              <w:rPr>
                <w:rFonts w:hint="eastAsia" w:ascii="楷体" w:hAnsi="楷体" w:eastAsia="楷体" w:cs="楷体"/>
                <w:sz w:val="21"/>
                <w:szCs w:val="21"/>
              </w:rPr>
              <w:t>+</w:t>
            </w:r>
            <w:r>
              <w:rPr>
                <w:rFonts w:hint="eastAsia" w:ascii="楷体" w:hAnsi="楷体" w:eastAsia="楷体" w:cs="楷体"/>
                <w:sz w:val="21"/>
                <w:szCs w:val="21"/>
                <w:lang w:val="en-US" w:eastAsia="zh-CN"/>
              </w:rPr>
              <w:t>85段6跨桥梁板吊装：记录有日期、天气、吊装数量、使用设备、操作人员等，监理采用旁站监理，有相关方签字</w:t>
            </w:r>
          </w:p>
          <w:p>
            <w:pPr>
              <w:rPr>
                <w:rFonts w:hint="eastAsia" w:ascii="楷体" w:hAnsi="楷体" w:eastAsia="楷体" w:cs="楷体"/>
                <w:sz w:val="21"/>
                <w:szCs w:val="21"/>
                <w:lang w:val="en-US" w:eastAsia="zh-CN"/>
              </w:rPr>
            </w:pP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●隐蔽工程作业指导书，规定了隐蔽作业相关要求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该项目无隐蔽工程</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w:t>
            </w:r>
            <w:r>
              <w:rPr>
                <w:rFonts w:hint="eastAsia" w:ascii="楷体" w:hAnsi="楷体" w:eastAsia="楷体" w:cs="楷体"/>
                <w:sz w:val="21"/>
                <w:szCs w:val="21"/>
                <w:lang w:val="en-US" w:eastAsia="zh-CN"/>
              </w:rPr>
              <w:t>该工程的竣工验收以结算单的形式，公司只负责吊装，总包方对公司的要求：准时进场、设备能力、人员能力、吊装进度等进行考核，梁板定位等施工内容由总包方负责，</w:t>
            </w:r>
          </w:p>
          <w:p>
            <w:pPr>
              <w:rPr>
                <w:rFonts w:hint="eastAsia" w:ascii="楷体" w:hAnsi="楷体" w:eastAsia="楷体" w:cs="楷体"/>
                <w:sz w:val="21"/>
                <w:szCs w:val="21"/>
              </w:rPr>
            </w:pPr>
            <w:r>
              <w:drawing>
                <wp:inline distT="0" distB="0" distL="114300" distR="114300">
                  <wp:extent cx="4152900" cy="254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52900" cy="2540000"/>
                          </a:xfrm>
                          <a:prstGeom prst="rect">
                            <a:avLst/>
                          </a:prstGeom>
                          <a:noFill/>
                          <a:ln w="9525">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rPr>
              <w:t>●建立了《质量问题处理制度》，制度对发现、处理问题的职责、权限、流程等予以规定。对质量问题的分类、分级报告流程作出规定，按照要求分别报告工程建设有关方。</w:t>
            </w:r>
          </w:p>
          <w:p>
            <w:pPr>
              <w:rPr>
                <w:rFonts w:hint="eastAsia" w:ascii="楷体" w:hAnsi="楷体" w:eastAsia="楷体" w:cs="楷体"/>
                <w:sz w:val="21"/>
                <w:szCs w:val="21"/>
              </w:rPr>
            </w:pPr>
            <w:r>
              <w:rPr>
                <w:rFonts w:hint="eastAsia" w:ascii="楷体" w:hAnsi="楷体" w:eastAsia="楷体" w:cs="楷体"/>
                <w:sz w:val="21"/>
                <w:szCs w:val="21"/>
              </w:rPr>
              <w:t>已对各类质量问题的处理制定相应措施，经批准后实施，对质量问题的处理结果进行检查验收并保留记录。</w:t>
            </w:r>
          </w:p>
          <w:p>
            <w:pPr>
              <w:rPr>
                <w:rFonts w:hint="eastAsia" w:ascii="楷体" w:hAnsi="楷体" w:eastAsia="楷体" w:cs="楷体"/>
                <w:sz w:val="21"/>
                <w:szCs w:val="21"/>
              </w:rPr>
            </w:pPr>
            <w:r>
              <w:rPr>
                <w:rFonts w:hint="eastAsia" w:ascii="楷体" w:hAnsi="楷体" w:eastAsia="楷体" w:cs="楷体"/>
                <w:sz w:val="21"/>
                <w:szCs w:val="21"/>
              </w:rPr>
              <w:t>发生不合格服务时, 由部门确认发生不合格服务的内容，并采取积极措施予以纠正；针对所发生的不合格服务，所在部门应根据内容进行评审，评审不合格发生的原因和所纠正措施的有效性，并提出预防措施；由</w:t>
            </w:r>
            <w:r>
              <w:rPr>
                <w:rFonts w:hint="eastAsia" w:ascii="楷体" w:hAnsi="楷体" w:eastAsia="楷体" w:cs="楷体"/>
                <w:sz w:val="21"/>
                <w:szCs w:val="21"/>
                <w:lang w:eastAsia="zh-CN"/>
              </w:rPr>
              <w:t>办公室</w:t>
            </w:r>
            <w:r>
              <w:rPr>
                <w:rFonts w:hint="eastAsia" w:ascii="楷体" w:hAnsi="楷体" w:eastAsia="楷体" w:cs="楷体"/>
                <w:sz w:val="21"/>
                <w:szCs w:val="21"/>
              </w:rPr>
              <w:t>负责根据公司的相关规定进行考核，并对纠正和预防措施的结果进行验证。</w:t>
            </w:r>
          </w:p>
          <w:p>
            <w:pPr>
              <w:rPr>
                <w:rFonts w:hint="eastAsia" w:ascii="楷体" w:hAnsi="楷体" w:eastAsia="楷体" w:cs="楷体"/>
                <w:sz w:val="21"/>
                <w:szCs w:val="21"/>
              </w:rPr>
            </w:pPr>
            <w:r>
              <w:rPr>
                <w:rFonts w:hint="eastAsia" w:ascii="楷体" w:hAnsi="楷体" w:eastAsia="楷体" w:cs="楷体"/>
                <w:sz w:val="21"/>
                <w:szCs w:val="21"/>
              </w:rPr>
              <w:t>施工企业按照规定的职责、权限和方式对验收不合格的建筑材料、构配件和设备进行处理，退货、降级使用、改变用途等，并记录处理结果，确保不合格品得到及时有效的控制，使发包方满意。</w:t>
            </w:r>
          </w:p>
          <w:p>
            <w:pPr>
              <w:rPr>
                <w:rFonts w:hint="eastAsia" w:ascii="楷体" w:hAnsi="楷体" w:eastAsia="楷体" w:cs="楷体"/>
                <w:sz w:val="21"/>
                <w:szCs w:val="21"/>
              </w:rPr>
            </w:pPr>
            <w:r>
              <w:rPr>
                <w:rFonts w:hint="eastAsia" w:ascii="楷体" w:hAnsi="楷体" w:eastAsia="楷体" w:cs="楷体"/>
                <w:sz w:val="21"/>
                <w:szCs w:val="21"/>
              </w:rPr>
              <w:t>在施工、交付的过程中发现不合格产品及时标识（可采用标签/标记、记录等的方法）必要时进行隔离，由相关人员进行退换事宜；</w:t>
            </w:r>
          </w:p>
          <w:p>
            <w:pPr>
              <w:rPr>
                <w:rFonts w:hint="eastAsia" w:ascii="楷体" w:hAnsi="楷体" w:eastAsia="楷体" w:cs="楷体"/>
                <w:sz w:val="21"/>
                <w:szCs w:val="21"/>
              </w:rPr>
            </w:pPr>
            <w:r>
              <w:rPr>
                <w:rFonts w:hint="eastAsia" w:ascii="楷体" w:hAnsi="楷体" w:eastAsia="楷体" w:cs="楷体"/>
                <w:sz w:val="21"/>
                <w:szCs w:val="21"/>
              </w:rPr>
              <w:t>在交付或开始使用后发现产品不合格时，工程部负责联系顾客针对不合格产品所造成的后果或潜在的后果采取相应的措施。</w:t>
            </w:r>
          </w:p>
          <w:p>
            <w:pPr>
              <w:rPr>
                <w:rFonts w:hint="eastAsia" w:ascii="楷体" w:hAnsi="楷体" w:eastAsia="楷体" w:cs="楷体"/>
                <w:sz w:val="21"/>
                <w:szCs w:val="21"/>
              </w:rPr>
            </w:pPr>
            <w:r>
              <w:rPr>
                <w:rFonts w:hint="eastAsia" w:ascii="楷体" w:hAnsi="楷体" w:eastAsia="楷体" w:cs="楷体"/>
                <w:sz w:val="21"/>
                <w:szCs w:val="21"/>
              </w:rPr>
              <w:t>该工程无工程材料、构配件和设备不合格品处理记录。</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质量手册相应条款对监视和测量设备的控制作了规定，规定了设备的管理控制职责和要求。各项目部的监视和测量设备由公司统一配备、检定。施工质量检查所需的各类检测设备并按规定对检测设备进行管理，对检测设备进行必要的维护和保养，以保持其完好状态。</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●本公司目前施工内容属于特种设备吊装服务，无生产过程，暂时没有计量器具，不涉及计量器具检定/校准。</w:t>
            </w:r>
          </w:p>
          <w:p>
            <w:pPr>
              <w:rPr>
                <w:rFonts w:hint="eastAsia" w:ascii="楷体" w:hAnsi="楷体" w:eastAsia="楷体" w:cs="楷体"/>
                <w:sz w:val="21"/>
                <w:szCs w:val="21"/>
              </w:rPr>
            </w:pPr>
            <w:r>
              <w:rPr>
                <w:rFonts w:hint="eastAsia" w:ascii="楷体" w:hAnsi="楷体" w:eastAsia="楷体" w:cs="楷体"/>
                <w:sz w:val="21"/>
                <w:szCs w:val="21"/>
              </w:rPr>
              <w:t>●经查，没有计算机软件用于监视和测量情况。</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●工程部经理</w:t>
            </w:r>
            <w:r>
              <w:rPr>
                <w:rFonts w:hint="eastAsia" w:ascii="楷体" w:hAnsi="楷体" w:eastAsia="楷体" w:cs="楷体"/>
                <w:sz w:val="21"/>
                <w:szCs w:val="21"/>
              </w:rPr>
              <w:t>回答：</w:t>
            </w:r>
            <w:r>
              <w:rPr>
                <w:rFonts w:hint="eastAsia" w:ascii="楷体" w:hAnsi="楷体" w:eastAsia="楷体" w:cs="楷体"/>
                <w:sz w:val="21"/>
                <w:szCs w:val="21"/>
                <w:lang w:val="en-US" w:eastAsia="zh-CN"/>
              </w:rPr>
              <w:t>如果需要计量器具的管控，则执行</w:t>
            </w:r>
            <w:r>
              <w:rPr>
                <w:rFonts w:hint="eastAsia" w:ascii="楷体" w:hAnsi="楷体" w:eastAsia="楷体" w:cs="楷体"/>
                <w:sz w:val="21"/>
                <w:szCs w:val="21"/>
              </w:rPr>
              <w:t>公司建立</w:t>
            </w:r>
            <w:r>
              <w:rPr>
                <w:rFonts w:hint="eastAsia" w:ascii="楷体" w:hAnsi="楷体" w:eastAsia="楷体" w:cs="楷体"/>
                <w:sz w:val="21"/>
                <w:szCs w:val="21"/>
                <w:lang w:val="en-US" w:eastAsia="zh-CN"/>
              </w:rPr>
              <w:t>的“</w:t>
            </w:r>
            <w:r>
              <w:rPr>
                <w:rFonts w:hint="eastAsia" w:ascii="楷体" w:hAnsi="楷体" w:eastAsia="楷体" w:cs="楷体"/>
                <w:sz w:val="21"/>
                <w:szCs w:val="21"/>
              </w:rPr>
              <w:t>监视和测量设备管理制度</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质量问题与事故处理</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1276"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11.5</w:t>
            </w:r>
          </w:p>
          <w:p>
            <w:pPr>
              <w:rPr>
                <w:rFonts w:hint="eastAsia" w:ascii="楷体" w:hAnsi="楷体" w:eastAsia="楷体" w:cs="楷体"/>
                <w:sz w:val="21"/>
                <w:szCs w:val="21"/>
              </w:rPr>
            </w:pPr>
            <w:r>
              <w:rPr>
                <w:rFonts w:hint="eastAsia" w:ascii="楷体" w:hAnsi="楷体" w:eastAsia="楷体" w:cs="楷体"/>
                <w:sz w:val="21"/>
                <w:szCs w:val="21"/>
              </w:rPr>
              <w:t>12.5</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Q10.2</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11024"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建立了《不合格品控制程序》《纠正措施管理程序》《预防措施管理程序》《事件调查和不符合管理程序》等制度文件，对工序质量、工程检查验收中发现的质量、环境、安全问题，处理的职责、权限、流程等予以规定。</w:t>
            </w:r>
          </w:p>
          <w:p>
            <w:pPr>
              <w:rPr>
                <w:rFonts w:hint="eastAsia" w:ascii="楷体" w:hAnsi="楷体" w:eastAsia="楷体" w:cs="楷体"/>
                <w:sz w:val="21"/>
                <w:szCs w:val="21"/>
              </w:rPr>
            </w:pPr>
            <w:r>
              <w:rPr>
                <w:rFonts w:hint="eastAsia" w:ascii="楷体" w:hAnsi="楷体" w:eastAsia="楷体" w:cs="楷体"/>
                <w:sz w:val="21"/>
                <w:szCs w:val="21"/>
              </w:rPr>
              <w:t>1、在施工、交付的过程中，项目部日常活动中发现不合格，及时标识（可采用拍照、标签/标记、记录等的方法），必要时进行隔离，并及时采取相应的整改处理措施。</w:t>
            </w:r>
          </w:p>
          <w:p>
            <w:pPr>
              <w:rPr>
                <w:rFonts w:hint="eastAsia" w:ascii="楷体" w:hAnsi="楷体" w:eastAsia="楷体" w:cs="楷体"/>
                <w:sz w:val="21"/>
                <w:szCs w:val="21"/>
              </w:rPr>
            </w:pPr>
            <w:r>
              <w:rPr>
                <w:rFonts w:hint="eastAsia" w:ascii="楷体" w:hAnsi="楷体" w:eastAsia="楷体" w:cs="楷体"/>
                <w:sz w:val="21"/>
                <w:szCs w:val="21"/>
              </w:rPr>
              <w:t>负责人讲，项目部建立了用于交流沟通的微信、QQ群，把日常安全、环境、质量检查中发生的各种不合格拍照发在群里，给予曝光，并要求及时进行整改。</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办公室</w:t>
            </w:r>
            <w:r>
              <w:rPr>
                <w:rFonts w:hint="eastAsia" w:ascii="楷体" w:hAnsi="楷体" w:eastAsia="楷体" w:cs="楷体"/>
                <w:sz w:val="21"/>
                <w:szCs w:val="21"/>
              </w:rPr>
              <w:t>、工程部随时随机去项目现场进行质量、环境、安全检查，发现问题，采取即刻整改或限期整改，没有形成有效的追溯记录和相关责任人的追责程序，以后加强相关信息的记录和分析，已经口头交待。</w:t>
            </w:r>
          </w:p>
          <w:p>
            <w:pPr>
              <w:rPr>
                <w:rFonts w:hint="eastAsia" w:ascii="楷体" w:hAnsi="楷体" w:eastAsia="楷体" w:cs="楷体"/>
                <w:sz w:val="21"/>
                <w:szCs w:val="21"/>
              </w:rPr>
            </w:pPr>
            <w:r>
              <w:rPr>
                <w:rFonts w:hint="eastAsia" w:ascii="楷体" w:hAnsi="楷体" w:eastAsia="楷体" w:cs="楷体"/>
                <w:sz w:val="21"/>
                <w:szCs w:val="21"/>
              </w:rPr>
              <w:t>3、政府相关监督管理部门不定期对项目现场进行质量、环境和安全综合性检查，发现不合格，开具“不合格整改通知单”，限期整改。</w:t>
            </w:r>
          </w:p>
          <w:p>
            <w:pPr>
              <w:rPr>
                <w:rFonts w:hint="eastAsia" w:ascii="楷体" w:hAnsi="楷体" w:eastAsia="楷体" w:cs="楷体"/>
                <w:sz w:val="21"/>
                <w:szCs w:val="21"/>
              </w:rPr>
            </w:pPr>
            <w:r>
              <w:rPr>
                <w:rFonts w:hint="eastAsia" w:ascii="楷体" w:hAnsi="楷体" w:eastAsia="楷体" w:cs="楷体"/>
                <w:sz w:val="21"/>
                <w:szCs w:val="21"/>
              </w:rPr>
              <w:t>4、在交付或开始使用后发现产品不合格时，工程部负责联系顾客针对不合格产品所造成的后果或潜在的后果采取相应的措施。</w:t>
            </w:r>
          </w:p>
          <w:p>
            <w:pPr>
              <w:rPr>
                <w:rFonts w:hint="eastAsia" w:ascii="楷体" w:hAnsi="楷体" w:eastAsia="楷体" w:cs="楷体"/>
                <w:sz w:val="21"/>
                <w:szCs w:val="21"/>
              </w:rPr>
            </w:pPr>
            <w:r>
              <w:rPr>
                <w:rFonts w:hint="eastAsia" w:ascii="楷体" w:hAnsi="楷体" w:eastAsia="楷体" w:cs="楷体"/>
                <w:sz w:val="21"/>
                <w:szCs w:val="21"/>
              </w:rPr>
              <w:t>●查公司策划的不符合及不合符整改表单记录有：</w:t>
            </w:r>
          </w:p>
          <w:p>
            <w:pPr>
              <w:rPr>
                <w:rFonts w:hint="eastAsia" w:ascii="楷体" w:hAnsi="楷体" w:eastAsia="楷体" w:cs="楷体"/>
                <w:sz w:val="21"/>
                <w:szCs w:val="21"/>
              </w:rPr>
            </w:pPr>
            <w:r>
              <w:rPr>
                <w:rFonts w:hint="eastAsia" w:ascii="楷体" w:hAnsi="楷体" w:eastAsia="楷体" w:cs="楷体"/>
                <w:sz w:val="21"/>
                <w:szCs w:val="21"/>
              </w:rPr>
              <w:t>不符合整改通知、纠正/预防措施处理单、日常检查记录、纠正预防措施实施一览表等</w:t>
            </w:r>
          </w:p>
          <w:p>
            <w:pPr>
              <w:rPr>
                <w:rFonts w:hint="eastAsia" w:ascii="楷体" w:hAnsi="楷体" w:eastAsia="楷体" w:cs="楷体"/>
                <w:sz w:val="21"/>
                <w:szCs w:val="21"/>
              </w:rPr>
            </w:pPr>
            <w:r>
              <w:rPr>
                <w:rFonts w:hint="eastAsia" w:ascii="楷体" w:hAnsi="楷体" w:eastAsia="楷体" w:cs="楷体"/>
                <w:sz w:val="21"/>
                <w:szCs w:val="21"/>
              </w:rPr>
              <w:t>不符合处理情况详见项目部审核记录。</w:t>
            </w:r>
          </w:p>
        </w:tc>
        <w:tc>
          <w:tcPr>
            <w:tcW w:w="883" w:type="dxa"/>
            <w:tcBorders>
              <w:bottom w:val="single" w:color="auto" w:sz="4" w:space="0"/>
            </w:tcBorders>
          </w:tcPr>
          <w:p>
            <w:pPr>
              <w:rPr>
                <w:rFonts w:hint="eastAsia" w:ascii="楷体" w:hAnsi="楷体" w:eastAsia="楷体" w:cs="楷体"/>
                <w:sz w:val="21"/>
                <w:szCs w:val="21"/>
              </w:rPr>
            </w:pPr>
          </w:p>
        </w:tc>
      </w:tr>
    </w:tbl>
    <w:p>
      <w:pPr>
        <w:spacing w:line="480" w:lineRule="exact"/>
        <w:rPr>
          <w:rFonts w:hint="eastAsia" w:ascii="华文隶书" w:eastAsia="华文隶书" w:hAnsiTheme="minorEastAsia"/>
          <w:bCs/>
          <w:color w:val="000000"/>
          <w:sz w:val="32"/>
          <w:szCs w:val="32"/>
        </w:rPr>
      </w:pPr>
    </w:p>
    <w:p>
      <w:pPr>
        <w:spacing w:line="480" w:lineRule="exact"/>
        <w:ind w:firstLine="5600" w:firstLineChars="1750"/>
        <w:rPr>
          <w:rFonts w:hint="eastAsia" w:ascii="华文隶书" w:eastAsia="华文隶书" w:hAnsiTheme="minorEastAsia"/>
          <w:bCs/>
          <w:color w:val="000000"/>
          <w:sz w:val="32"/>
          <w:szCs w:val="32"/>
        </w:rPr>
      </w:pPr>
    </w:p>
    <w:p>
      <w:pPr>
        <w:spacing w:line="480" w:lineRule="exact"/>
        <w:ind w:firstLine="5600" w:firstLineChars="1750"/>
        <w:rPr>
          <w:rFonts w:hint="eastAsia" w:ascii="华文隶书" w:eastAsia="华文隶书" w:hAnsiTheme="minorEastAsia"/>
          <w:bCs/>
          <w:color w:val="000000"/>
          <w:sz w:val="32"/>
          <w:szCs w:val="32"/>
        </w:rPr>
      </w:pPr>
    </w:p>
    <w:p>
      <w:pPr>
        <w:spacing w:line="480" w:lineRule="exact"/>
        <w:ind w:firstLine="5600" w:firstLineChars="1750"/>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03"/>
        <w:gridCol w:w="11024"/>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过程与活动、</w:t>
            </w:r>
          </w:p>
          <w:p>
            <w:pPr>
              <w:rPr>
                <w:rFonts w:hint="eastAsia" w:ascii="楷体" w:hAnsi="楷体" w:eastAsia="楷体" w:cs="楷体"/>
                <w:sz w:val="21"/>
                <w:szCs w:val="21"/>
              </w:rPr>
            </w:pPr>
            <w:r>
              <w:rPr>
                <w:rFonts w:hint="eastAsia" w:ascii="楷体" w:hAnsi="楷体" w:eastAsia="楷体" w:cs="楷体"/>
                <w:sz w:val="21"/>
                <w:szCs w:val="21"/>
              </w:rPr>
              <w:t>抽样计划</w:t>
            </w:r>
          </w:p>
        </w:tc>
        <w:tc>
          <w:tcPr>
            <w:tcW w:w="100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受审核部门：在建项目     主管领导：项目部经理：</w:t>
            </w:r>
            <w:r>
              <w:rPr>
                <w:rFonts w:hint="eastAsia" w:ascii="楷体" w:hAnsi="楷体" w:eastAsia="楷体" w:cs="楷体"/>
                <w:sz w:val="21"/>
                <w:szCs w:val="21"/>
                <w:lang w:val="en-US" w:eastAsia="zh-CN"/>
              </w:rPr>
              <w:t>张姗姗，  陪同人员：王肖博</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2.4.13</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4"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审核条款：Q5.3/6.2/7.1.3/7.1.4/7.1.5/8.1/8.4/8.5/8.6/8.7</w:t>
            </w:r>
          </w:p>
          <w:p>
            <w:pPr>
              <w:pStyle w:val="2"/>
              <w:ind w:firstLine="690" w:firstLineChars="300"/>
              <w:jc w:val="both"/>
              <w:rPr>
                <w:rFonts w:hint="eastAsia" w:ascii="楷体" w:hAnsi="楷体" w:eastAsia="楷体" w:cs="楷体"/>
                <w:sz w:val="21"/>
                <w:szCs w:val="21"/>
                <w:lang w:eastAsia="zh-CN"/>
              </w:rPr>
            </w:pPr>
            <w:r>
              <w:rPr>
                <w:rFonts w:hint="eastAsia" w:ascii="楷体" w:hAnsi="楷体" w:eastAsia="楷体" w:cs="楷体"/>
                <w:sz w:val="21"/>
                <w:szCs w:val="21"/>
              </w:rPr>
              <w:t>JQ4.3/3.2.3/7.1/7.3/7.4/8.3/8.4/8.5/9.3/9.4/10/11</w:t>
            </w:r>
            <w:r>
              <w:rPr>
                <w:rFonts w:hint="eastAsia" w:ascii="楷体" w:hAnsi="楷体" w:eastAsia="楷体" w:cs="楷体"/>
                <w:sz w:val="21"/>
                <w:szCs w:val="21"/>
                <w:lang w:eastAsia="zh-CN"/>
              </w:rPr>
              <w:t>；</w:t>
            </w:r>
            <w:r>
              <w:rPr>
                <w:rFonts w:hint="eastAsia" w:ascii="Times New Roman" w:hAnsi="Times New Roman" w:cs="Times New Roman"/>
                <w:sz w:val="21"/>
                <w:szCs w:val="21"/>
                <w:lang w:val="en-US" w:eastAsia="zh-CN"/>
              </w:rPr>
              <w:t>E</w:t>
            </w:r>
            <w:r>
              <w:rPr>
                <w:rFonts w:hint="default" w:ascii="Times New Roman" w:hAnsi="Times New Roman" w:eastAsia="宋体" w:cs="Times New Roman"/>
                <w:sz w:val="21"/>
                <w:szCs w:val="21"/>
              </w:rPr>
              <w:t>6.1.2/8.1</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在建项目概况</w:t>
            </w:r>
          </w:p>
        </w:tc>
        <w:tc>
          <w:tcPr>
            <w:tcW w:w="1003" w:type="dxa"/>
          </w:tcPr>
          <w:p>
            <w:pPr>
              <w:rPr>
                <w:rFonts w:hint="eastAsia" w:ascii="楷体" w:hAnsi="楷体" w:eastAsia="楷体" w:cs="楷体"/>
                <w:sz w:val="21"/>
                <w:szCs w:val="21"/>
              </w:rPr>
            </w:pP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项目名称：</w:t>
            </w:r>
            <w:r>
              <w:rPr>
                <w:rFonts w:hint="eastAsia" w:ascii="楷体" w:hAnsi="楷体" w:eastAsia="楷体" w:cs="楷体"/>
                <w:sz w:val="21"/>
                <w:szCs w:val="21"/>
                <w:lang w:eastAsia="zh-CN"/>
              </w:rPr>
              <w:t>滹沱河漫水桥桥梁运输安装工程</w:t>
            </w:r>
          </w:p>
          <w:p>
            <w:pPr>
              <w:rPr>
                <w:rFonts w:hint="eastAsia" w:ascii="楷体" w:hAnsi="楷体" w:eastAsia="楷体" w:cs="楷体"/>
                <w:sz w:val="21"/>
                <w:szCs w:val="21"/>
                <w:lang w:val="en-US" w:eastAsia="zh-CN"/>
              </w:rPr>
            </w:pPr>
            <w:r>
              <w:rPr>
                <w:rFonts w:hint="eastAsia" w:ascii="楷体" w:hAnsi="楷体" w:eastAsia="楷体" w:cs="楷体"/>
                <w:sz w:val="21"/>
                <w:szCs w:val="21"/>
              </w:rPr>
              <w:t>工程类别：</w:t>
            </w:r>
            <w:r>
              <w:rPr>
                <w:rFonts w:hint="eastAsia" w:ascii="楷体" w:hAnsi="楷体" w:eastAsia="楷体" w:cs="楷体"/>
                <w:sz w:val="21"/>
                <w:szCs w:val="21"/>
                <w:lang w:val="en-US" w:eastAsia="zh-CN"/>
              </w:rPr>
              <w:t>梁板起重吊装服务</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总包</w:t>
            </w:r>
            <w:r>
              <w:rPr>
                <w:rFonts w:hint="eastAsia" w:ascii="楷体" w:hAnsi="楷体" w:eastAsia="楷体" w:cs="楷体"/>
                <w:sz w:val="21"/>
                <w:szCs w:val="21"/>
              </w:rPr>
              <w:t>单位：</w:t>
            </w:r>
            <w:r>
              <w:rPr>
                <w:rFonts w:hint="eastAsia" w:ascii="楷体" w:hAnsi="楷体" w:eastAsia="楷体" w:cs="楷体"/>
                <w:sz w:val="21"/>
                <w:szCs w:val="21"/>
                <w:lang w:val="en-US" w:eastAsia="zh-CN"/>
              </w:rPr>
              <w:t>中国能建葛洲坝集团有限公司</w:t>
            </w:r>
          </w:p>
          <w:p>
            <w:pPr>
              <w:rPr>
                <w:rFonts w:hint="eastAsia" w:ascii="楷体" w:hAnsi="楷体" w:eastAsia="楷体" w:cs="楷体"/>
                <w:sz w:val="21"/>
                <w:szCs w:val="21"/>
              </w:rPr>
            </w:pPr>
            <w:r>
              <w:rPr>
                <w:rFonts w:hint="eastAsia" w:ascii="楷体" w:hAnsi="楷体" w:eastAsia="楷体" w:cs="楷体"/>
                <w:sz w:val="21"/>
                <w:szCs w:val="21"/>
              </w:rPr>
              <w:t>施工单位</w:t>
            </w:r>
            <w:r>
              <w:rPr>
                <w:rFonts w:hint="eastAsia" w:ascii="楷体" w:hAnsi="楷体" w:eastAsia="楷体" w:cs="楷体"/>
                <w:sz w:val="21"/>
                <w:szCs w:val="21"/>
                <w:lang w:val="en-US" w:eastAsia="zh-CN"/>
              </w:rPr>
              <w:t>(分包单位)</w:t>
            </w:r>
            <w:r>
              <w:rPr>
                <w:rFonts w:hint="eastAsia" w:ascii="楷体" w:hAnsi="楷体" w:eastAsia="楷体" w:cs="楷体"/>
                <w:sz w:val="21"/>
                <w:szCs w:val="21"/>
              </w:rPr>
              <w:t>：</w:t>
            </w:r>
            <w:r>
              <w:rPr>
                <w:rFonts w:hint="eastAsia" w:ascii="楷体" w:hAnsi="楷体" w:eastAsia="楷体" w:cs="楷体"/>
                <w:sz w:val="21"/>
                <w:szCs w:val="21"/>
                <w:lang w:eastAsia="zh-CN"/>
              </w:rPr>
              <w:t>河北昶崴建筑安装工程有限公司</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工程地点：</w:t>
            </w:r>
            <w:r>
              <w:rPr>
                <w:rFonts w:hint="eastAsia" w:ascii="楷体" w:hAnsi="楷体" w:eastAsia="楷体" w:cs="楷体"/>
                <w:sz w:val="21"/>
                <w:szCs w:val="21"/>
                <w:lang w:val="en-US" w:eastAsia="zh-CN"/>
              </w:rPr>
              <w:t>石家庄滹沱河果王线漫水桥</w:t>
            </w:r>
          </w:p>
          <w:p>
            <w:pPr>
              <w:rPr>
                <w:rFonts w:hint="eastAsia" w:ascii="楷体" w:hAnsi="楷体" w:eastAsia="楷体" w:cs="楷体"/>
                <w:sz w:val="21"/>
                <w:szCs w:val="21"/>
              </w:rPr>
            </w:pPr>
            <w:r>
              <w:rPr>
                <w:rFonts w:hint="eastAsia" w:ascii="楷体" w:hAnsi="楷体" w:eastAsia="楷体" w:cs="楷体"/>
                <w:sz w:val="21"/>
                <w:szCs w:val="21"/>
              </w:rPr>
              <w:t>工程概况：</w:t>
            </w:r>
            <w:r>
              <w:rPr>
                <w:rFonts w:hint="eastAsia" w:ascii="楷体" w:hAnsi="楷体" w:eastAsia="楷体" w:cs="楷体"/>
                <w:sz w:val="21"/>
                <w:szCs w:val="21"/>
                <w:lang w:eastAsia="zh-CN"/>
              </w:rPr>
              <w:t>滹沱河漫水桥桥梁运输安装工程</w:t>
            </w:r>
            <w:r>
              <w:rPr>
                <w:rFonts w:hint="eastAsia" w:ascii="楷体" w:hAnsi="楷体" w:eastAsia="楷体" w:cs="楷体"/>
                <w:sz w:val="21"/>
                <w:szCs w:val="21"/>
                <w:lang w:val="en-US" w:eastAsia="zh-CN"/>
              </w:rPr>
              <w:t>项目内容：</w:t>
            </w:r>
            <w:r>
              <w:rPr>
                <w:rFonts w:hint="eastAsia" w:ascii="楷体" w:hAnsi="楷体" w:eastAsia="楷体" w:cs="楷体"/>
                <w:sz w:val="21"/>
                <w:szCs w:val="21"/>
                <w:lang w:eastAsia="zh-CN"/>
              </w:rPr>
              <w:t>单线</w:t>
            </w:r>
            <w:r>
              <w:rPr>
                <w:rFonts w:hint="eastAsia" w:ascii="楷体" w:hAnsi="楷体" w:eastAsia="楷体" w:cs="楷体"/>
                <w:sz w:val="21"/>
                <w:szCs w:val="21"/>
              </w:rPr>
              <w:t>3</w:t>
            </w:r>
            <w:r>
              <w:rPr>
                <w:rFonts w:hint="eastAsia" w:ascii="楷体" w:hAnsi="楷体" w:eastAsia="楷体" w:cs="楷体"/>
                <w:sz w:val="21"/>
                <w:szCs w:val="21"/>
                <w:lang w:val="en-US" w:eastAsia="zh-CN"/>
              </w:rPr>
              <w:t>0</w:t>
            </w:r>
            <w:r>
              <w:rPr>
                <w:rFonts w:hint="eastAsia" w:ascii="楷体" w:hAnsi="楷体" w:eastAsia="楷体" w:cs="楷体"/>
                <w:sz w:val="21"/>
                <w:szCs w:val="21"/>
              </w:rPr>
              <w:t>米</w:t>
            </w:r>
            <w:r>
              <w:rPr>
                <w:rFonts w:hint="eastAsia" w:ascii="楷体" w:hAnsi="楷体" w:eastAsia="楷体" w:cs="楷体"/>
                <w:sz w:val="21"/>
                <w:szCs w:val="21"/>
                <w:lang w:eastAsia="zh-CN"/>
              </w:rPr>
              <w:t>箱</w:t>
            </w:r>
            <w:r>
              <w:rPr>
                <w:rFonts w:hint="eastAsia" w:ascii="楷体" w:hAnsi="楷体" w:eastAsia="楷体" w:cs="楷体"/>
                <w:sz w:val="21"/>
                <w:szCs w:val="21"/>
              </w:rPr>
              <w:t>梁</w:t>
            </w:r>
            <w:r>
              <w:rPr>
                <w:rFonts w:hint="eastAsia" w:ascii="楷体" w:hAnsi="楷体" w:eastAsia="楷体" w:cs="楷体"/>
                <w:sz w:val="21"/>
                <w:szCs w:val="21"/>
                <w:lang w:eastAsia="zh-CN"/>
              </w:rPr>
              <w:t>，</w:t>
            </w:r>
            <w:r>
              <w:rPr>
                <w:rFonts w:hint="eastAsia" w:ascii="楷体" w:hAnsi="楷体" w:eastAsia="楷体" w:cs="楷体"/>
                <w:sz w:val="21"/>
                <w:szCs w:val="21"/>
              </w:rPr>
              <w:t>自重</w:t>
            </w:r>
            <w:r>
              <w:rPr>
                <w:rFonts w:hint="eastAsia" w:ascii="楷体" w:hAnsi="楷体" w:eastAsia="楷体" w:cs="楷体"/>
                <w:sz w:val="21"/>
                <w:szCs w:val="21"/>
                <w:lang w:val="en-US" w:eastAsia="zh-CN"/>
              </w:rPr>
              <w:t>130</w:t>
            </w:r>
            <w:r>
              <w:rPr>
                <w:rFonts w:hint="eastAsia" w:ascii="楷体" w:hAnsi="楷体" w:eastAsia="楷体" w:cs="楷体"/>
                <w:sz w:val="21"/>
                <w:szCs w:val="21"/>
              </w:rPr>
              <w:t>t</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共计320片 ，</w:t>
            </w:r>
            <w:r>
              <w:rPr>
                <w:rFonts w:hint="eastAsia" w:ascii="楷体" w:hAnsi="楷体" w:eastAsia="楷体" w:cs="楷体"/>
                <w:sz w:val="21"/>
                <w:szCs w:val="21"/>
              </w:rPr>
              <w:t>范围内的预制简支</w:t>
            </w:r>
            <w:r>
              <w:rPr>
                <w:rFonts w:hint="eastAsia" w:ascii="楷体" w:hAnsi="楷体" w:eastAsia="楷体" w:cs="楷体"/>
                <w:sz w:val="21"/>
                <w:szCs w:val="21"/>
                <w:lang w:val="en-US" w:eastAsia="zh-CN"/>
              </w:rPr>
              <w:t>小箱</w:t>
            </w:r>
            <w:r>
              <w:rPr>
                <w:rFonts w:hint="eastAsia" w:ascii="楷体" w:hAnsi="楷体" w:eastAsia="楷体" w:cs="楷体"/>
                <w:sz w:val="21"/>
                <w:szCs w:val="21"/>
              </w:rPr>
              <w:t>梁的架设任务，履带吊、汽车吊架梁施工安全控制难点在于</w:t>
            </w:r>
            <w:r>
              <w:rPr>
                <w:rFonts w:hint="eastAsia" w:ascii="楷体" w:hAnsi="楷体" w:eastAsia="楷体" w:cs="楷体"/>
                <w:sz w:val="21"/>
                <w:szCs w:val="21"/>
                <w:lang w:val="en-US" w:eastAsia="zh-CN"/>
              </w:rPr>
              <w:t>小箱</w:t>
            </w:r>
            <w:r>
              <w:rPr>
                <w:rFonts w:hint="eastAsia" w:ascii="楷体" w:hAnsi="楷体" w:eastAsia="楷体" w:cs="楷体"/>
                <w:sz w:val="21"/>
                <w:szCs w:val="21"/>
              </w:rPr>
              <w:t xml:space="preserve">梁运输防倾覆、特种设备使用安全控制、吊移梁作业安全控制、运输交通安全控制等。 </w:t>
            </w:r>
          </w:p>
          <w:p>
            <w:pPr>
              <w:rPr>
                <w:rFonts w:hint="eastAsia" w:ascii="楷体" w:hAnsi="楷体" w:eastAsia="楷体" w:cs="楷体"/>
                <w:sz w:val="21"/>
                <w:szCs w:val="21"/>
              </w:rPr>
            </w:pPr>
            <w:r>
              <w:rPr>
                <w:rFonts w:hint="eastAsia" w:ascii="楷体" w:hAnsi="楷体" w:eastAsia="楷体" w:cs="楷体"/>
                <w:sz w:val="21"/>
                <w:szCs w:val="21"/>
              </w:rPr>
              <w:t>开工日期：202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26</w:t>
            </w:r>
            <w:r>
              <w:rPr>
                <w:rFonts w:hint="eastAsia" w:ascii="楷体" w:hAnsi="楷体" w:eastAsia="楷体" w:cs="楷体"/>
                <w:sz w:val="21"/>
                <w:szCs w:val="21"/>
              </w:rPr>
              <w:t>日，计划竣工日期：</w:t>
            </w:r>
            <w:r>
              <w:rPr>
                <w:rFonts w:hint="eastAsia" w:ascii="楷体" w:hAnsi="楷体" w:eastAsia="楷体" w:cs="楷体"/>
                <w:sz w:val="21"/>
                <w:szCs w:val="21"/>
                <w:lang w:val="en-US" w:eastAsia="zh-CN"/>
              </w:rPr>
              <w:t>根据总包方进度</w:t>
            </w:r>
            <w:r>
              <w:rPr>
                <w:rFonts w:hint="eastAsia" w:ascii="楷体" w:hAnsi="楷体" w:eastAsia="楷体" w:cs="楷体"/>
                <w:sz w:val="21"/>
                <w:szCs w:val="21"/>
              </w:rPr>
              <w:t>。</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Q5.3</w:t>
            </w:r>
          </w:p>
          <w:p>
            <w:pPr>
              <w:rPr>
                <w:rFonts w:hint="eastAsia" w:ascii="楷体" w:hAnsi="楷体" w:eastAsia="楷体" w:cs="楷体"/>
                <w:sz w:val="21"/>
                <w:szCs w:val="21"/>
              </w:rPr>
            </w:pPr>
            <w:r>
              <w:rPr>
                <w:rFonts w:hint="eastAsia" w:ascii="楷体" w:hAnsi="楷体" w:eastAsia="楷体" w:cs="楷体"/>
                <w:sz w:val="21"/>
                <w:szCs w:val="21"/>
              </w:rPr>
              <w:t>J4.3.2</w:t>
            </w:r>
          </w:p>
          <w:p>
            <w:pPr>
              <w:rPr>
                <w:rFonts w:hint="eastAsia" w:ascii="楷体" w:hAnsi="楷体" w:eastAsia="楷体" w:cs="楷体"/>
                <w:sz w:val="21"/>
                <w:szCs w:val="21"/>
              </w:rPr>
            </w:pPr>
            <w:r>
              <w:rPr>
                <w:rFonts w:hint="eastAsia" w:ascii="楷体" w:hAnsi="楷体" w:eastAsia="楷体" w:cs="楷体"/>
                <w:sz w:val="21"/>
                <w:szCs w:val="21"/>
              </w:rPr>
              <w:t>4.3.3</w:t>
            </w:r>
          </w:p>
          <w:p>
            <w:pPr>
              <w:rPr>
                <w:rFonts w:hint="eastAsia" w:ascii="楷体" w:hAnsi="楷体" w:eastAsia="楷体" w:cs="楷体"/>
                <w:sz w:val="21"/>
                <w:szCs w:val="21"/>
              </w:rPr>
            </w:pPr>
            <w:r>
              <w:rPr>
                <w:rFonts w:hint="eastAsia" w:ascii="楷体" w:hAnsi="楷体" w:eastAsia="楷体" w:cs="楷体"/>
                <w:sz w:val="21"/>
                <w:szCs w:val="21"/>
              </w:rPr>
              <w:t>4.3.4</w:t>
            </w:r>
          </w:p>
          <w:p>
            <w:pPr>
              <w:rPr>
                <w:rFonts w:hint="eastAsia" w:ascii="楷体" w:hAnsi="楷体" w:eastAsia="楷体" w:cs="楷体"/>
                <w:sz w:val="21"/>
                <w:szCs w:val="21"/>
              </w:rPr>
            </w:pPr>
            <w:r>
              <w:rPr>
                <w:rFonts w:hint="eastAsia" w:ascii="楷体" w:hAnsi="楷体" w:eastAsia="楷体" w:cs="楷体"/>
                <w:sz w:val="21"/>
                <w:szCs w:val="21"/>
              </w:rPr>
              <w:t>10.2.1</w:t>
            </w: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●项目经理：</w:t>
            </w:r>
            <w:r>
              <w:rPr>
                <w:rFonts w:hint="eastAsia" w:ascii="楷体" w:hAnsi="楷体" w:eastAsia="楷体" w:cs="楷体"/>
                <w:sz w:val="21"/>
                <w:szCs w:val="21"/>
                <w:lang w:val="en-US" w:eastAsia="zh-CN"/>
              </w:rPr>
              <w:t>张姗姗</w:t>
            </w:r>
            <w:r>
              <w:rPr>
                <w:rFonts w:hint="eastAsia" w:ascii="楷体" w:hAnsi="楷体" w:eastAsia="楷体" w:cs="楷体"/>
                <w:sz w:val="21"/>
                <w:szCs w:val="21"/>
              </w:rPr>
              <w:t>，技术负责人：高智超</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王雨</w:t>
            </w:r>
            <w:r>
              <w:rPr>
                <w:rFonts w:hint="eastAsia" w:ascii="楷体" w:hAnsi="楷体" w:eastAsia="楷体" w:cs="楷体"/>
                <w:sz w:val="21"/>
                <w:szCs w:val="21"/>
              </w:rPr>
              <w:t xml:space="preserve">，安全员： </w:t>
            </w:r>
            <w:r>
              <w:rPr>
                <w:rFonts w:hint="eastAsia" w:ascii="楷体" w:hAnsi="楷体" w:eastAsia="楷体" w:cs="楷体"/>
                <w:sz w:val="21"/>
                <w:szCs w:val="21"/>
                <w:lang w:val="en-US" w:eastAsia="zh-CN"/>
              </w:rPr>
              <w:t>任伟涛</w:t>
            </w:r>
            <w:r>
              <w:rPr>
                <w:rFonts w:hint="eastAsia" w:ascii="楷体" w:hAnsi="楷体" w:eastAsia="楷体" w:cs="楷体"/>
                <w:sz w:val="21"/>
                <w:szCs w:val="21"/>
              </w:rPr>
              <w:t>等，  目前该项目管理及施工人员共</w:t>
            </w:r>
            <w:r>
              <w:rPr>
                <w:rFonts w:hint="eastAsia" w:ascii="楷体" w:hAnsi="楷体" w:eastAsia="楷体" w:cs="楷体"/>
                <w:sz w:val="21"/>
                <w:szCs w:val="21"/>
                <w:lang w:val="en-US" w:eastAsia="zh-CN"/>
              </w:rPr>
              <w:t>15</w:t>
            </w:r>
            <w:r>
              <w:rPr>
                <w:rFonts w:hint="eastAsia" w:ascii="楷体" w:hAnsi="楷体" w:eastAsia="楷体" w:cs="楷体"/>
                <w:sz w:val="21"/>
                <w:szCs w:val="21"/>
              </w:rPr>
              <w:t>人。</w:t>
            </w:r>
          </w:p>
          <w:p>
            <w:pPr>
              <w:rPr>
                <w:rFonts w:hint="eastAsia" w:ascii="楷体" w:hAnsi="楷体" w:eastAsia="楷体" w:cs="楷体"/>
                <w:sz w:val="21"/>
                <w:szCs w:val="21"/>
              </w:rPr>
            </w:pPr>
            <w:r>
              <w:rPr>
                <w:rFonts w:hint="eastAsia" w:ascii="楷体" w:hAnsi="楷体" w:eastAsia="楷体" w:cs="楷体"/>
                <w:sz w:val="21"/>
                <w:szCs w:val="21"/>
              </w:rPr>
              <w:t>主要职责有：</w:t>
            </w:r>
          </w:p>
          <w:p>
            <w:pPr>
              <w:rPr>
                <w:rFonts w:hint="eastAsia" w:ascii="楷体" w:hAnsi="楷体" w:eastAsia="楷体" w:cs="楷体"/>
                <w:sz w:val="21"/>
                <w:szCs w:val="21"/>
              </w:rPr>
            </w:pPr>
            <w:r>
              <w:rPr>
                <w:rFonts w:hint="eastAsia" w:ascii="楷体" w:hAnsi="楷体" w:eastAsia="楷体" w:cs="楷体"/>
                <w:sz w:val="21"/>
                <w:szCs w:val="21"/>
              </w:rPr>
              <w:t>负责组织施工及现场安全管理；按照设计图纸及施工规范施工；按照策划的安排，对工程施工过程进行控制、工序检验、半成品防护、参与工程竣工等；</w:t>
            </w:r>
          </w:p>
          <w:p>
            <w:pPr>
              <w:rPr>
                <w:rFonts w:hint="eastAsia" w:ascii="楷体" w:hAnsi="楷体" w:eastAsia="楷体" w:cs="楷体"/>
                <w:sz w:val="21"/>
                <w:szCs w:val="21"/>
              </w:rPr>
            </w:pPr>
            <w:r>
              <w:rPr>
                <w:rFonts w:hint="eastAsia" w:ascii="楷体" w:hAnsi="楷体" w:eastAsia="楷体" w:cs="楷体"/>
                <w:sz w:val="21"/>
                <w:szCs w:val="21"/>
              </w:rPr>
              <w:t>●经过交流、座谈，负责人明确自己职责，该部门职责履行较好。</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质量目标及完成情况</w:t>
            </w:r>
          </w:p>
          <w:p>
            <w:pPr>
              <w:rPr>
                <w:rFonts w:hint="eastAsia" w:ascii="楷体" w:hAnsi="楷体" w:eastAsia="楷体" w:cs="楷体"/>
                <w:sz w:val="21"/>
                <w:szCs w:val="21"/>
              </w:rPr>
            </w:pPr>
          </w:p>
          <w:p>
            <w:pPr>
              <w:rPr>
                <w:rFonts w:hint="eastAsia" w:ascii="楷体" w:hAnsi="楷体" w:eastAsia="楷体" w:cs="楷体"/>
                <w:sz w:val="21"/>
                <w:szCs w:val="21"/>
              </w:rPr>
            </w:pP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6.2</w:t>
            </w:r>
          </w:p>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3.2.3</w:t>
            </w:r>
          </w:p>
          <w:p>
            <w:pPr>
              <w:rPr>
                <w:rFonts w:hint="eastAsia" w:ascii="楷体" w:hAnsi="楷体" w:eastAsia="楷体" w:cs="楷体"/>
                <w:sz w:val="21"/>
                <w:szCs w:val="21"/>
              </w:rPr>
            </w:pPr>
            <w:r>
              <w:rPr>
                <w:rFonts w:hint="eastAsia" w:ascii="楷体" w:hAnsi="楷体" w:eastAsia="楷体" w:cs="楷体"/>
                <w:sz w:val="21"/>
                <w:szCs w:val="21"/>
              </w:rPr>
              <w:t>3.2.4</w:t>
            </w:r>
          </w:p>
          <w:p>
            <w:pPr>
              <w:rPr>
                <w:rFonts w:hint="eastAsia" w:ascii="楷体" w:hAnsi="楷体" w:eastAsia="楷体" w:cs="楷体"/>
                <w:sz w:val="21"/>
                <w:szCs w:val="21"/>
              </w:rPr>
            </w:pPr>
          </w:p>
          <w:p>
            <w:pPr>
              <w:rPr>
                <w:rFonts w:hint="eastAsia" w:ascii="楷体" w:hAnsi="楷体" w:eastAsia="楷体" w:cs="楷体"/>
                <w:sz w:val="21"/>
                <w:szCs w:val="21"/>
              </w:rPr>
            </w:pP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●项目部的管理目标有：</w:t>
            </w:r>
          </w:p>
          <w:p>
            <w:pPr>
              <w:rPr>
                <w:rFonts w:hint="eastAsia" w:ascii="楷体" w:hAnsi="楷体" w:eastAsia="楷体" w:cs="楷体"/>
                <w:sz w:val="21"/>
                <w:szCs w:val="21"/>
              </w:rPr>
            </w:pPr>
            <w:r>
              <w:rPr>
                <w:rFonts w:hint="eastAsia" w:ascii="楷体" w:hAnsi="楷体" w:eastAsia="楷体" w:cs="楷体"/>
                <w:sz w:val="21"/>
                <w:szCs w:val="21"/>
              </w:rPr>
              <w:t>（1）原材料合格率100%。</w:t>
            </w:r>
          </w:p>
          <w:p>
            <w:pPr>
              <w:rPr>
                <w:rFonts w:hint="eastAsia" w:ascii="楷体" w:hAnsi="楷体" w:eastAsia="楷体" w:cs="楷体"/>
                <w:sz w:val="21"/>
                <w:szCs w:val="21"/>
              </w:rPr>
            </w:pPr>
            <w:r>
              <w:rPr>
                <w:rFonts w:hint="eastAsia" w:ascii="楷体" w:hAnsi="楷体" w:eastAsia="楷体" w:cs="楷体"/>
                <w:sz w:val="21"/>
                <w:szCs w:val="21"/>
              </w:rPr>
              <w:t>（2）各特种机械设备检测合格率100%。</w:t>
            </w:r>
          </w:p>
          <w:p>
            <w:pPr>
              <w:rPr>
                <w:rFonts w:hint="eastAsia" w:ascii="楷体" w:hAnsi="楷体" w:eastAsia="楷体" w:cs="楷体"/>
                <w:sz w:val="21"/>
                <w:szCs w:val="21"/>
              </w:rPr>
            </w:pPr>
            <w:r>
              <w:rPr>
                <w:rFonts w:hint="eastAsia" w:ascii="楷体" w:hAnsi="楷体" w:eastAsia="楷体" w:cs="楷体"/>
                <w:sz w:val="21"/>
                <w:szCs w:val="21"/>
              </w:rPr>
              <w:t>（3）梁板安装一次检查合格率100%。</w:t>
            </w:r>
          </w:p>
          <w:p>
            <w:pPr>
              <w:rPr>
                <w:rFonts w:hint="eastAsia" w:ascii="楷体" w:hAnsi="楷体" w:eastAsia="楷体" w:cs="楷体"/>
                <w:sz w:val="21"/>
                <w:szCs w:val="21"/>
              </w:rPr>
            </w:pPr>
            <w:r>
              <w:rPr>
                <w:rFonts w:hint="eastAsia" w:ascii="楷体" w:hAnsi="楷体" w:eastAsia="楷体" w:cs="楷体"/>
                <w:sz w:val="21"/>
                <w:szCs w:val="21"/>
              </w:rPr>
              <w:t>施工合同中明确质量目标为合格工程。</w:t>
            </w:r>
          </w:p>
          <w:p>
            <w:pPr>
              <w:rPr>
                <w:rFonts w:hint="eastAsia" w:ascii="楷体" w:hAnsi="楷体" w:eastAsia="楷体" w:cs="楷体"/>
                <w:sz w:val="21"/>
                <w:szCs w:val="21"/>
              </w:rPr>
            </w:pPr>
            <w:r>
              <w:rPr>
                <w:rFonts w:hint="eastAsia" w:ascii="楷体" w:hAnsi="楷体" w:eastAsia="楷体" w:cs="楷体"/>
                <w:sz w:val="21"/>
                <w:szCs w:val="21"/>
              </w:rPr>
              <w:t>●目前工程尚未竣工，目标完成情况尚未统计。</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799" w:type="dxa"/>
            <w:vAlign w:val="center"/>
          </w:tcPr>
          <w:p>
            <w:pPr>
              <w:spacing w:line="320" w:lineRule="exact"/>
              <w:rPr>
                <w:rFonts w:hint="eastAsia" w:ascii="Times New Roman" w:hAnsi="Times New Roman" w:eastAsia="宋体" w:cs="Times New Roman"/>
                <w:kern w:val="2"/>
                <w:sz w:val="21"/>
                <w:lang w:val="en-US" w:eastAsia="zh-CN" w:bidi="ar-SA"/>
              </w:rPr>
            </w:pPr>
            <w:r>
              <w:rPr>
                <w:rFonts w:ascii="Times New Roman" w:hAnsi="Times New Roman"/>
              </w:rPr>
              <w:t>环境因素</w:t>
            </w:r>
            <w:r>
              <w:rPr>
                <w:rFonts w:hint="eastAsia" w:ascii="Times New Roman" w:hAnsi="Times New Roman"/>
                <w:lang w:val="en-US" w:eastAsia="zh-CN"/>
              </w:rPr>
              <w:t>识别、</w:t>
            </w:r>
            <w:r>
              <w:rPr>
                <w:rFonts w:ascii="Times New Roman" w:hAnsi="Times New Roman"/>
              </w:rPr>
              <w:t>评价和控制措施的确定</w:t>
            </w:r>
          </w:p>
        </w:tc>
        <w:tc>
          <w:tcPr>
            <w:tcW w:w="1003" w:type="dxa"/>
            <w:vAlign w:val="center"/>
          </w:tcPr>
          <w:p>
            <w:pPr>
              <w:spacing w:line="320" w:lineRule="exact"/>
              <w:rPr>
                <w:rFonts w:ascii="Times New Roman" w:hAnsi="Times New Roman"/>
              </w:rPr>
            </w:pPr>
            <w:r>
              <w:rPr>
                <w:rFonts w:ascii="Times New Roman" w:hAnsi="Times New Roman"/>
              </w:rPr>
              <w:t>E</w:t>
            </w:r>
          </w:p>
          <w:p>
            <w:pPr>
              <w:spacing w:line="320" w:lineRule="exact"/>
              <w:rPr>
                <w:rFonts w:hint="eastAsia" w:ascii="Times New Roman" w:hAnsi="Times New Roman" w:eastAsia="宋体" w:cs="Times New Roman"/>
                <w:kern w:val="2"/>
                <w:sz w:val="21"/>
                <w:lang w:val="en-US" w:eastAsia="zh-CN" w:bidi="ar-SA"/>
              </w:rPr>
            </w:pPr>
            <w:r>
              <w:rPr>
                <w:rFonts w:ascii="Times New Roman" w:hAnsi="Times New Roman"/>
              </w:rPr>
              <w:t>6.1.2</w:t>
            </w:r>
          </w:p>
        </w:tc>
        <w:tc>
          <w:tcPr>
            <w:tcW w:w="11024" w:type="dxa"/>
            <w:vAlign w:val="center"/>
          </w:tcPr>
          <w:p>
            <w:pPr>
              <w:spacing w:line="320" w:lineRule="exact"/>
              <w:rPr>
                <w:rFonts w:ascii="Times New Roman" w:hAnsi="Times New Roman"/>
              </w:rPr>
            </w:pPr>
            <w:r>
              <w:rPr>
                <w:rFonts w:ascii="Times New Roman" w:hAnsi="Times New Roman"/>
              </w:rPr>
              <w:t>提供《环境因素识别一览表》，其中包括办公区、施工现场等，包括固废排放、火灾的发生、原材料损耗、能源的消耗、焊烟排放、废气排放、噪声排放等。</w:t>
            </w:r>
          </w:p>
          <w:p>
            <w:pPr>
              <w:spacing w:line="320" w:lineRule="exact"/>
              <w:rPr>
                <w:rFonts w:hint="eastAsia" w:ascii="Times New Roman" w:hAnsi="Times New Roman" w:eastAsia="宋体" w:cs="Times New Roman"/>
                <w:kern w:val="2"/>
                <w:sz w:val="21"/>
                <w:lang w:val="en-US" w:eastAsia="zh-CN" w:bidi="ar-SA"/>
              </w:rPr>
            </w:pPr>
            <w:r>
              <w:rPr>
                <w:rFonts w:ascii="Times New Roman" w:hAnsi="Times New Roman"/>
              </w:rPr>
              <w:t>可以提供《重要环境因素清单》，其中重要环境因素：固体废弃物排放、噪声排放、火灾的</w:t>
            </w:r>
            <w:r>
              <w:rPr>
                <w:rFonts w:ascii="Times New Roman" w:hAnsi="Times New Roman"/>
                <w:color w:val="auto"/>
              </w:rPr>
              <w:t>发生</w:t>
            </w:r>
            <w:r>
              <w:rPr>
                <w:rFonts w:hint="eastAsia" w:ascii="Times New Roman" w:hAnsi="Times New Roman"/>
                <w:color w:val="auto"/>
                <w:lang w:eastAsia="zh-CN"/>
              </w:rPr>
              <w:t>、</w:t>
            </w:r>
            <w:r>
              <w:rPr>
                <w:rFonts w:hint="eastAsia" w:cs="Times New Roman"/>
                <w:color w:val="auto"/>
                <w:sz w:val="21"/>
                <w:szCs w:val="21"/>
                <w:highlight w:val="none"/>
                <w:lang w:val="en-US" w:eastAsia="zh-CN"/>
              </w:rPr>
              <w:t>资源能源消耗</w:t>
            </w:r>
            <w:r>
              <w:rPr>
                <w:rFonts w:ascii="Times New Roman" w:hAnsi="Times New Roman"/>
                <w:color w:val="auto"/>
              </w:rPr>
              <w:t>，评价准确</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rPr>
              <w:t>施工机具管理：</w:t>
            </w:r>
          </w:p>
          <w:p>
            <w:pPr>
              <w:rPr>
                <w:rFonts w:hint="eastAsia" w:ascii="楷体" w:hAnsi="楷体" w:eastAsia="楷体" w:cs="楷体"/>
                <w:sz w:val="21"/>
                <w:szCs w:val="21"/>
              </w:rPr>
            </w:pPr>
            <w:r>
              <w:rPr>
                <w:rFonts w:hint="eastAsia" w:ascii="楷体" w:hAnsi="楷体" w:eastAsia="楷体" w:cs="楷体"/>
                <w:sz w:val="21"/>
                <w:szCs w:val="21"/>
              </w:rPr>
              <w:t>施工机具配置和使用</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p>
        </w:tc>
        <w:tc>
          <w:tcPr>
            <w:tcW w:w="1003" w:type="dxa"/>
            <w:vAlign w:val="top"/>
          </w:tcPr>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7.1</w:t>
            </w:r>
          </w:p>
          <w:p>
            <w:pPr>
              <w:rPr>
                <w:rFonts w:hint="eastAsia" w:ascii="楷体" w:hAnsi="楷体" w:eastAsia="楷体" w:cs="楷体"/>
                <w:sz w:val="21"/>
                <w:szCs w:val="21"/>
              </w:rPr>
            </w:pPr>
            <w:r>
              <w:rPr>
                <w:rFonts w:hint="eastAsia" w:ascii="楷体" w:hAnsi="楷体" w:eastAsia="楷体" w:cs="楷体"/>
                <w:sz w:val="21"/>
                <w:szCs w:val="21"/>
              </w:rPr>
              <w:t>7.2</w:t>
            </w:r>
          </w:p>
          <w:p>
            <w:pPr>
              <w:rPr>
                <w:rFonts w:hint="eastAsia" w:ascii="楷体" w:hAnsi="楷体" w:eastAsia="楷体" w:cs="楷体"/>
                <w:sz w:val="21"/>
                <w:szCs w:val="21"/>
              </w:rPr>
            </w:pPr>
            <w:r>
              <w:rPr>
                <w:rFonts w:hint="eastAsia" w:ascii="楷体" w:hAnsi="楷体" w:eastAsia="楷体" w:cs="楷体"/>
                <w:sz w:val="21"/>
                <w:szCs w:val="21"/>
              </w:rPr>
              <w:t>7.3</w:t>
            </w:r>
          </w:p>
          <w:p>
            <w:pPr>
              <w:rPr>
                <w:rFonts w:hint="eastAsia" w:ascii="楷体" w:hAnsi="楷体" w:eastAsia="楷体" w:cs="楷体"/>
                <w:sz w:val="21"/>
                <w:szCs w:val="21"/>
              </w:rPr>
            </w:pPr>
            <w:r>
              <w:rPr>
                <w:rFonts w:hint="eastAsia" w:ascii="楷体" w:hAnsi="楷体" w:eastAsia="楷体" w:cs="楷体"/>
                <w:sz w:val="21"/>
                <w:szCs w:val="21"/>
              </w:rPr>
              <w:t>7.4</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7.1.3</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p>
        </w:tc>
        <w:tc>
          <w:tcPr>
            <w:tcW w:w="11024" w:type="dxa"/>
            <w:vAlign w:val="top"/>
          </w:tcPr>
          <w:p>
            <w:pPr>
              <w:rPr>
                <w:rFonts w:hint="eastAsia" w:ascii="楷体" w:hAnsi="楷体" w:eastAsia="楷体" w:cs="楷体"/>
                <w:sz w:val="21"/>
                <w:szCs w:val="21"/>
                <w:lang w:val="zh-CN"/>
              </w:rPr>
            </w:pPr>
            <w:r>
              <w:rPr>
                <w:rFonts w:hint="eastAsia" w:ascii="楷体" w:hAnsi="楷体" w:eastAsia="楷体" w:cs="楷体"/>
                <w:sz w:val="21"/>
                <w:szCs w:val="21"/>
                <w:lang w:val="zh-CN"/>
              </w:rPr>
              <w:t>●建立了《设备设施管理规定》，对施工机具的配备、验收、安装调试和使用维护等做了详细规定，明确了相关职责，符合要求。</w:t>
            </w:r>
          </w:p>
          <w:p>
            <w:pPr>
              <w:rPr>
                <w:rFonts w:hint="eastAsia" w:ascii="楷体" w:hAnsi="楷体" w:eastAsia="楷体" w:cs="楷体"/>
                <w:sz w:val="21"/>
                <w:szCs w:val="21"/>
              </w:rPr>
            </w:pPr>
            <w:r>
              <w:rPr>
                <w:rFonts w:hint="eastAsia" w:ascii="楷体" w:hAnsi="楷体" w:eastAsia="楷体" w:cs="楷体"/>
                <w:sz w:val="21"/>
                <w:szCs w:val="21"/>
              </w:rPr>
              <w:t>项目经理部在编制《</w:t>
            </w:r>
            <w:r>
              <w:rPr>
                <w:rFonts w:hint="eastAsia" w:ascii="楷体" w:hAnsi="楷体" w:eastAsia="楷体" w:cs="楷体"/>
                <w:sz w:val="21"/>
                <w:szCs w:val="21"/>
                <w:lang w:val="en-US" w:eastAsia="zh-CN"/>
              </w:rPr>
              <w:t>专项施工方案</w:t>
            </w:r>
            <w:r>
              <w:rPr>
                <w:rFonts w:hint="eastAsia" w:ascii="楷体" w:hAnsi="楷体" w:eastAsia="楷体" w:cs="楷体"/>
                <w:sz w:val="21"/>
                <w:szCs w:val="21"/>
              </w:rPr>
              <w:t>》时，制定了施工机具配备计划，从机具选型、主要性能参数、环保、安全、使用操作要求等方面合理配置施工机具。施工机具配备计划经工程部审核、总经理审批后，各责任部门根据分工负责施工机具的供应。需采购的施工机具由申购部门填写申请单，批准后由采购部实施购买或租赁。</w:t>
            </w:r>
          </w:p>
          <w:p>
            <w:pPr>
              <w:rPr>
                <w:rFonts w:hint="eastAsia" w:ascii="楷体" w:hAnsi="楷体" w:eastAsia="楷体" w:cs="楷体"/>
                <w:sz w:val="21"/>
                <w:szCs w:val="21"/>
                <w:lang w:val="zh-CN"/>
              </w:rPr>
            </w:pPr>
            <w:r>
              <w:rPr>
                <w:rFonts w:hint="eastAsia" w:ascii="楷体" w:hAnsi="楷体" w:eastAsia="楷体" w:cs="楷体"/>
                <w:sz w:val="21"/>
                <w:szCs w:val="21"/>
              </w:rPr>
              <w:t>施工机具进场后，项目经理部等使用部门对其进行检查和验收，并保存验收记录。</w:t>
            </w:r>
          </w:p>
          <w:p>
            <w:pPr>
              <w:rPr>
                <w:rFonts w:hint="eastAsia" w:ascii="楷体" w:hAnsi="楷体" w:eastAsia="楷体" w:cs="楷体"/>
                <w:sz w:val="21"/>
                <w:szCs w:val="21"/>
              </w:rPr>
            </w:pPr>
            <w:r>
              <w:rPr>
                <w:rFonts w:hint="eastAsia" w:ascii="楷体" w:hAnsi="楷体" w:eastAsia="楷体" w:cs="楷体"/>
                <w:sz w:val="21"/>
                <w:szCs w:val="21"/>
              </w:rPr>
              <w:t>提供了该项目的施工机具进场验收记录，内容包括：进场时间、施工机具名称、规格型号、数量、来源、完好状态、安全性能、持证情况、其他、验收人、备注等。</w:t>
            </w:r>
          </w:p>
          <w:p>
            <w:pPr>
              <w:rPr>
                <w:rFonts w:hint="eastAsia" w:ascii="楷体" w:hAnsi="楷体" w:eastAsia="楷体" w:cs="楷体"/>
                <w:sz w:val="21"/>
                <w:szCs w:val="21"/>
                <w:lang w:val="zh-CN"/>
              </w:rPr>
            </w:pPr>
            <w:r>
              <w:rPr>
                <w:rFonts w:hint="eastAsia" w:ascii="楷体" w:hAnsi="楷体" w:eastAsia="楷体" w:cs="楷体"/>
                <w:sz w:val="21"/>
                <w:szCs w:val="21"/>
              </w:rPr>
              <w:t>●该项目施工机具包括</w:t>
            </w:r>
            <w:r>
              <w:rPr>
                <w:rFonts w:hint="eastAsia" w:ascii="楷体" w:hAnsi="楷体" w:eastAsia="楷体" w:cs="楷体"/>
                <w:sz w:val="21"/>
                <w:szCs w:val="21"/>
                <w:lang w:val="zh-CN"/>
              </w:rPr>
              <w:t>：</w:t>
            </w:r>
          </w:p>
          <w:p>
            <w:pPr>
              <w:rPr>
                <w:rFonts w:hint="eastAsia" w:ascii="楷体" w:hAnsi="楷体" w:eastAsia="楷体" w:cs="楷体"/>
                <w:sz w:val="21"/>
                <w:szCs w:val="21"/>
                <w:lang w:val="zh-CN"/>
              </w:rPr>
            </w:pPr>
            <w:r>
              <w:rPr>
                <w:rFonts w:hint="eastAsia" w:ascii="楷体" w:hAnsi="楷体" w:eastAsia="楷体" w:cs="楷体"/>
                <w:sz w:val="21"/>
                <w:szCs w:val="21"/>
              </w:rPr>
              <w:drawing>
                <wp:inline distT="0" distB="0" distL="114300" distR="114300">
                  <wp:extent cx="5613400" cy="17526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13400" cy="1752600"/>
                          </a:xfrm>
                          <a:prstGeom prst="rect">
                            <a:avLst/>
                          </a:prstGeom>
                          <a:noFill/>
                          <a:ln w="9525">
                            <a:noFill/>
                          </a:ln>
                        </pic:spPr>
                      </pic:pic>
                    </a:graphicData>
                  </a:graphic>
                </wp:inline>
              </w:drawing>
            </w:r>
          </w:p>
          <w:p>
            <w:pPr>
              <w:rPr>
                <w:rFonts w:hint="eastAsia" w:ascii="楷体" w:hAnsi="楷体" w:eastAsia="楷体" w:cs="楷体"/>
                <w:sz w:val="21"/>
                <w:szCs w:val="21"/>
                <w:lang w:val="zh-CN"/>
              </w:rPr>
            </w:pPr>
            <w:r>
              <w:rPr>
                <w:rFonts w:hint="eastAsia" w:ascii="楷体" w:hAnsi="楷体" w:eastAsia="楷体" w:cs="楷体"/>
                <w:sz w:val="21"/>
                <w:szCs w:val="21"/>
              </w:rPr>
              <w:t>验收人：</w:t>
            </w:r>
            <w:r>
              <w:rPr>
                <w:rFonts w:hint="eastAsia" w:ascii="楷体" w:hAnsi="楷体" w:eastAsia="楷体" w:cs="楷体"/>
                <w:sz w:val="21"/>
                <w:szCs w:val="21"/>
                <w:lang w:val="en-US" w:eastAsia="zh-CN"/>
              </w:rPr>
              <w:t>张姗姗</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26</w:t>
            </w:r>
            <w:r>
              <w:rPr>
                <w:rFonts w:hint="eastAsia" w:ascii="楷体" w:hAnsi="楷体" w:eastAsia="楷体" w:cs="楷体"/>
                <w:sz w:val="21"/>
                <w:szCs w:val="21"/>
              </w:rPr>
              <w:t>日。</w:t>
            </w:r>
          </w:p>
          <w:p>
            <w:pPr>
              <w:rPr>
                <w:rFonts w:hint="eastAsia" w:ascii="楷体" w:hAnsi="楷体" w:eastAsia="楷体" w:cs="楷体"/>
                <w:sz w:val="21"/>
                <w:szCs w:val="21"/>
                <w:lang w:val="en-US" w:eastAsia="zh-CN"/>
              </w:rPr>
            </w:pPr>
            <w:r>
              <w:rPr>
                <w:rFonts w:hint="eastAsia" w:ascii="楷体" w:hAnsi="楷体" w:eastAsia="楷体" w:cs="楷体"/>
                <w:sz w:val="21"/>
                <w:szCs w:val="21"/>
                <w:lang w:val="zh-CN"/>
              </w:rPr>
              <w:t>提供了设备</w:t>
            </w:r>
            <w:r>
              <w:rPr>
                <w:rFonts w:hint="eastAsia" w:ascii="楷体" w:hAnsi="楷体" w:eastAsia="楷体" w:cs="楷体"/>
                <w:sz w:val="21"/>
                <w:szCs w:val="21"/>
              </w:rPr>
              <w:t>维修保养</w:t>
            </w:r>
            <w:r>
              <w:rPr>
                <w:rFonts w:hint="eastAsia" w:ascii="楷体" w:hAnsi="楷体" w:eastAsia="楷体" w:cs="楷体"/>
                <w:sz w:val="21"/>
                <w:szCs w:val="21"/>
                <w:lang w:val="zh-CN"/>
              </w:rPr>
              <w:t>记录：</w:t>
            </w:r>
            <w:r>
              <w:rPr>
                <w:rFonts w:hint="eastAsia" w:ascii="楷体" w:hAnsi="楷体" w:eastAsia="楷体" w:cs="楷体"/>
                <w:sz w:val="21"/>
                <w:szCs w:val="21"/>
                <w:lang w:val="en-US" w:eastAsia="zh-CN"/>
              </w:rPr>
              <w:t>履带吊</w:t>
            </w:r>
            <w:r>
              <w:rPr>
                <w:rFonts w:hint="eastAsia" w:ascii="楷体" w:hAnsi="楷体" w:eastAsia="楷体" w:cs="楷体"/>
                <w:sz w:val="21"/>
                <w:szCs w:val="21"/>
              </w:rPr>
              <w:t>2</w:t>
            </w:r>
            <w:r>
              <w:rPr>
                <w:rFonts w:hint="eastAsia" w:ascii="楷体" w:hAnsi="楷体" w:eastAsia="楷体" w:cs="楷体"/>
                <w:sz w:val="21"/>
                <w:szCs w:val="21"/>
                <w:lang w:val="en-US" w:eastAsia="zh-CN"/>
              </w:rPr>
              <w:t>0</w:t>
            </w:r>
            <w:r>
              <w:rPr>
                <w:rFonts w:hint="eastAsia" w:ascii="楷体" w:hAnsi="楷体" w:eastAsia="楷体" w:cs="楷体"/>
                <w:sz w:val="21"/>
                <w:szCs w:val="21"/>
              </w:rPr>
              <w:t>0T起重机</w:t>
            </w:r>
            <w:r>
              <w:rPr>
                <w:rFonts w:hint="eastAsia" w:ascii="楷体" w:hAnsi="楷体" w:eastAsia="楷体" w:cs="楷体"/>
                <w:sz w:val="21"/>
                <w:szCs w:val="21"/>
                <w:lang w:val="en-US" w:eastAsia="zh-CN"/>
              </w:rPr>
              <w:t>自检报告，检验日期分别为2021年11月20日、2021年11月22日。检验内容包括司机室、金属机构、吊钩、钢丝绳、滑轮、液压系统、电气系统、安全防护系统、起升高度限位器、起重量限位器等内容，检验员：赵鹏超。基本符合要求。</w:t>
            </w:r>
          </w:p>
          <w:p>
            <w:pPr>
              <w:rPr>
                <w:rFonts w:hint="eastAsia" w:ascii="楷体" w:hAnsi="楷体" w:eastAsia="楷体" w:cs="楷体"/>
                <w:sz w:val="21"/>
                <w:szCs w:val="21"/>
                <w:lang w:val="zh-CN"/>
              </w:rPr>
            </w:pPr>
            <w:r>
              <w:rPr>
                <w:rFonts w:hint="eastAsia" w:ascii="楷体" w:hAnsi="楷体" w:eastAsia="楷体" w:cs="楷体"/>
                <w:sz w:val="21"/>
                <w:szCs w:val="21"/>
              </w:rPr>
              <w:t>设备使用管理基本符合要求。</w:t>
            </w:r>
          </w:p>
          <w:p>
            <w:pPr>
              <w:rPr>
                <w:rFonts w:hint="eastAsia" w:eastAsia="楷体"/>
                <w:lang w:val="en-US" w:eastAsia="zh-CN"/>
              </w:rPr>
            </w:pPr>
            <w:r>
              <w:rPr>
                <w:rFonts w:hint="eastAsia" w:ascii="楷体" w:hAnsi="楷体" w:eastAsia="楷体" w:cs="楷体"/>
                <w:sz w:val="21"/>
                <w:szCs w:val="21"/>
                <w:lang w:val="zh-CN"/>
              </w:rPr>
              <w:t>工程部定期对各项目部施工机具的使用情况进行监督检查，避免出现违规情况，预防事故。</w:t>
            </w:r>
          </w:p>
          <w:p>
            <w:pPr>
              <w:rPr>
                <w:rFonts w:hint="eastAsia" w:ascii="楷体" w:hAnsi="楷体" w:eastAsia="楷体" w:cs="楷体"/>
                <w:sz w:val="21"/>
                <w:szCs w:val="21"/>
                <w:lang w:val="en-US" w:eastAsia="zh-CN"/>
              </w:rPr>
            </w:pPr>
            <w:r>
              <w:rPr>
                <w:rFonts w:hint="eastAsia" w:ascii="楷体" w:hAnsi="楷体" w:eastAsia="楷体" w:cs="楷体"/>
                <w:sz w:val="21"/>
                <w:szCs w:val="21"/>
              </w:rPr>
              <w:t>●在项目资料查看，施工机具的使用合理、技术和安全管理到位、维修保养良好，符合相关规定要求。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99"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工作环境</w:t>
            </w:r>
          </w:p>
        </w:tc>
        <w:tc>
          <w:tcPr>
            <w:tcW w:w="1003"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7.1.4(10.5.1)</w:t>
            </w: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策划并制定了《工作环境和管理要求》，</w:t>
            </w:r>
            <w:r>
              <w:rPr>
                <w:rFonts w:hint="eastAsia" w:ascii="楷体" w:hAnsi="楷体" w:eastAsia="楷体" w:cs="楷体"/>
                <w:sz w:val="21"/>
                <w:szCs w:val="21"/>
                <w:lang w:val="en-US" w:eastAsia="zh-CN"/>
              </w:rPr>
              <w:t>项目部位于石家庄市藁城区</w:t>
            </w:r>
            <w:r>
              <w:rPr>
                <w:rFonts w:hint="eastAsia" w:ascii="楷体" w:hAnsi="楷体" w:eastAsia="楷体" w:cs="楷体"/>
                <w:sz w:val="21"/>
                <w:szCs w:val="21"/>
                <w:lang w:eastAsia="zh-CN"/>
              </w:rPr>
              <w:t>滹沱河漫水桥</w:t>
            </w:r>
            <w:r>
              <w:rPr>
                <w:rFonts w:hint="eastAsia" w:ascii="楷体" w:hAnsi="楷体" w:eastAsia="楷体" w:cs="楷体"/>
                <w:sz w:val="21"/>
                <w:szCs w:val="21"/>
                <w:lang w:val="en-US" w:eastAsia="zh-CN"/>
              </w:rPr>
              <w:t>，距公司总部只有往返30分钟车程，未单独设立项目部</w:t>
            </w:r>
            <w:r>
              <w:rPr>
                <w:rFonts w:hint="eastAsia" w:ascii="楷体" w:hAnsi="楷体" w:eastAsia="楷体" w:cs="楷体"/>
                <w:sz w:val="21"/>
                <w:szCs w:val="21"/>
              </w:rPr>
              <w:t>。运行环境，现场巡查，</w:t>
            </w:r>
            <w:r>
              <w:rPr>
                <w:rFonts w:hint="eastAsia" w:ascii="楷体" w:hAnsi="楷体" w:eastAsia="楷体" w:cs="楷体"/>
                <w:sz w:val="21"/>
                <w:szCs w:val="21"/>
                <w:lang w:val="en-US" w:eastAsia="zh-CN"/>
              </w:rPr>
              <w:t>吊装</w:t>
            </w:r>
            <w:r>
              <w:rPr>
                <w:rFonts w:hint="eastAsia" w:ascii="楷体" w:hAnsi="楷体" w:eastAsia="楷体" w:cs="楷体"/>
                <w:sz w:val="21"/>
                <w:szCs w:val="21"/>
              </w:rPr>
              <w:t>设备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桥梁</w:t>
            </w:r>
            <w:r>
              <w:rPr>
                <w:rFonts w:hint="eastAsia" w:ascii="楷体" w:hAnsi="楷体" w:eastAsia="楷体" w:cs="楷体"/>
                <w:sz w:val="21"/>
                <w:szCs w:val="21"/>
              </w:rPr>
              <w:t>材料</w:t>
            </w:r>
            <w:r>
              <w:rPr>
                <w:rFonts w:hint="eastAsia" w:ascii="楷体" w:hAnsi="楷体" w:eastAsia="楷体" w:cs="楷体"/>
                <w:sz w:val="21"/>
                <w:szCs w:val="21"/>
                <w:lang w:val="en-US" w:eastAsia="zh-CN"/>
              </w:rPr>
              <w:t>就近</w:t>
            </w:r>
            <w:r>
              <w:rPr>
                <w:rFonts w:hint="eastAsia" w:ascii="楷体" w:hAnsi="楷体" w:eastAsia="楷体" w:cs="楷体"/>
                <w:sz w:val="21"/>
                <w:szCs w:val="21"/>
              </w:rPr>
              <w:t>放置</w:t>
            </w:r>
            <w:r>
              <w:rPr>
                <w:rFonts w:hint="eastAsia" w:ascii="楷体" w:hAnsi="楷体" w:eastAsia="楷体" w:cs="楷体"/>
                <w:sz w:val="21"/>
                <w:szCs w:val="21"/>
                <w:lang w:val="en-US" w:eastAsia="zh-CN"/>
              </w:rPr>
              <w:t>以免二次搬运</w:t>
            </w:r>
            <w:r>
              <w:rPr>
                <w:rFonts w:hint="eastAsia" w:ascii="楷体" w:hAnsi="楷体" w:eastAsia="楷体" w:cs="楷体"/>
                <w:sz w:val="21"/>
                <w:szCs w:val="21"/>
              </w:rPr>
              <w:t>，</w:t>
            </w:r>
            <w:r>
              <w:rPr>
                <w:rFonts w:hint="eastAsia" w:ascii="楷体" w:hAnsi="楷体" w:eastAsia="楷体" w:cs="楷体"/>
                <w:sz w:val="21"/>
                <w:szCs w:val="21"/>
                <w:lang w:val="en-US" w:eastAsia="zh-CN"/>
              </w:rPr>
              <w:t>运行环境基本</w:t>
            </w:r>
            <w:r>
              <w:rPr>
                <w:rFonts w:hint="eastAsia" w:ascii="楷体" w:hAnsi="楷体" w:eastAsia="楷体" w:cs="楷体"/>
                <w:sz w:val="21"/>
                <w:szCs w:val="21"/>
              </w:rPr>
              <w:t>满足要求。</w:t>
            </w:r>
          </w:p>
        </w:tc>
        <w:tc>
          <w:tcPr>
            <w:tcW w:w="883" w:type="dxa"/>
          </w:tcPr>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合同履行情况的沟通</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6.3.4</w:t>
            </w: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公司坚持每周工地例会（周一），对工程进度、工程技术等问题进行及时有效沟通，对合同执行情况进行检查和汇报。</w:t>
            </w:r>
          </w:p>
          <w:p>
            <w:pPr>
              <w:rPr>
                <w:rFonts w:hint="eastAsia" w:ascii="楷体" w:hAnsi="楷体" w:eastAsia="楷体" w:cs="楷体"/>
                <w:sz w:val="21"/>
                <w:szCs w:val="21"/>
              </w:rPr>
            </w:pPr>
            <w:r>
              <w:rPr>
                <w:rFonts w:hint="eastAsia" w:ascii="楷体" w:hAnsi="楷体" w:eastAsia="楷体" w:cs="楷体"/>
                <w:sz w:val="21"/>
                <w:szCs w:val="21"/>
              </w:rPr>
              <w:t>沟通情况体现在会议纪要中。</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建筑材料、构配件和设备的管理：</w:t>
            </w:r>
          </w:p>
          <w:p>
            <w:pPr>
              <w:rPr>
                <w:rFonts w:hint="eastAsia" w:ascii="楷体" w:hAnsi="楷体" w:eastAsia="楷体" w:cs="楷体"/>
                <w:sz w:val="21"/>
                <w:szCs w:val="21"/>
              </w:rPr>
            </w:pPr>
            <w:r>
              <w:rPr>
                <w:rFonts w:hint="eastAsia" w:ascii="楷体" w:hAnsi="楷体" w:eastAsia="楷体" w:cs="楷体"/>
                <w:sz w:val="21"/>
                <w:szCs w:val="21"/>
              </w:rPr>
              <w:t>建筑材料、构配件和设备的验收和现场管理</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8.1</w:t>
            </w:r>
          </w:p>
          <w:p>
            <w:pPr>
              <w:rPr>
                <w:rFonts w:hint="eastAsia" w:ascii="楷体" w:hAnsi="楷体" w:eastAsia="楷体" w:cs="楷体"/>
                <w:sz w:val="21"/>
                <w:szCs w:val="21"/>
              </w:rPr>
            </w:pPr>
            <w:r>
              <w:rPr>
                <w:rFonts w:hint="eastAsia" w:ascii="楷体" w:hAnsi="楷体" w:eastAsia="楷体" w:cs="楷体"/>
                <w:sz w:val="21"/>
                <w:szCs w:val="21"/>
              </w:rPr>
              <w:t>8.3</w:t>
            </w:r>
          </w:p>
          <w:p>
            <w:pPr>
              <w:rPr>
                <w:rFonts w:hint="eastAsia" w:ascii="楷体" w:hAnsi="楷体" w:eastAsia="楷体" w:cs="楷体"/>
                <w:sz w:val="21"/>
                <w:szCs w:val="21"/>
              </w:rPr>
            </w:pPr>
            <w:r>
              <w:rPr>
                <w:rFonts w:hint="eastAsia" w:ascii="楷体" w:hAnsi="楷体" w:eastAsia="楷体" w:cs="楷体"/>
                <w:sz w:val="21"/>
                <w:szCs w:val="21"/>
              </w:rPr>
              <w:t>8.4</w:t>
            </w:r>
          </w:p>
          <w:p>
            <w:pPr>
              <w:rPr>
                <w:rFonts w:hint="eastAsia" w:ascii="楷体" w:hAnsi="楷体" w:eastAsia="楷体" w:cs="楷体"/>
                <w:sz w:val="21"/>
                <w:szCs w:val="21"/>
              </w:rPr>
            </w:pPr>
            <w:r>
              <w:rPr>
                <w:rFonts w:hint="eastAsia" w:ascii="楷体" w:hAnsi="楷体" w:eastAsia="楷体" w:cs="楷体"/>
                <w:sz w:val="21"/>
                <w:szCs w:val="21"/>
              </w:rPr>
              <w:t>8.5</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8.4.2</w:t>
            </w:r>
          </w:p>
          <w:p>
            <w:pPr>
              <w:rPr>
                <w:rFonts w:hint="eastAsia" w:ascii="楷体" w:hAnsi="楷体" w:eastAsia="楷体" w:cs="楷体"/>
                <w:sz w:val="21"/>
                <w:szCs w:val="21"/>
              </w:rPr>
            </w:pPr>
            <w:r>
              <w:rPr>
                <w:rFonts w:hint="eastAsia" w:ascii="楷体" w:hAnsi="楷体" w:eastAsia="楷体" w:cs="楷体"/>
                <w:sz w:val="21"/>
                <w:szCs w:val="21"/>
              </w:rPr>
              <w:t>7.1.4</w:t>
            </w:r>
          </w:p>
          <w:p>
            <w:pPr>
              <w:rPr>
                <w:rFonts w:hint="eastAsia" w:ascii="楷体" w:hAnsi="楷体" w:eastAsia="楷体" w:cs="楷体"/>
                <w:sz w:val="21"/>
                <w:szCs w:val="21"/>
              </w:rPr>
            </w:pPr>
            <w:r>
              <w:rPr>
                <w:rFonts w:hint="eastAsia" w:ascii="楷体" w:hAnsi="楷体" w:eastAsia="楷体" w:cs="楷体"/>
                <w:sz w:val="21"/>
                <w:szCs w:val="21"/>
              </w:rPr>
              <w:t>8.5.2</w:t>
            </w:r>
          </w:p>
          <w:p>
            <w:pPr>
              <w:rPr>
                <w:rFonts w:hint="eastAsia" w:ascii="楷体" w:hAnsi="楷体" w:eastAsia="楷体" w:cs="楷体"/>
                <w:sz w:val="21"/>
                <w:szCs w:val="21"/>
              </w:rPr>
            </w:pPr>
            <w:r>
              <w:rPr>
                <w:rFonts w:hint="eastAsia" w:ascii="楷体" w:hAnsi="楷体" w:eastAsia="楷体" w:cs="楷体"/>
                <w:sz w:val="21"/>
                <w:szCs w:val="21"/>
              </w:rPr>
              <w:t>8.5.4</w:t>
            </w:r>
          </w:p>
        </w:tc>
        <w:tc>
          <w:tcPr>
            <w:tcW w:w="11024" w:type="dxa"/>
          </w:tcPr>
          <w:p>
            <w:pPr>
              <w:rPr>
                <w:rFonts w:hint="eastAsia" w:ascii="楷体" w:hAnsi="楷体" w:eastAsia="楷体" w:cs="楷体"/>
                <w:sz w:val="21"/>
                <w:szCs w:val="21"/>
                <w:lang w:val="zh-CN"/>
              </w:rPr>
            </w:pPr>
            <w:r>
              <w:rPr>
                <w:rFonts w:hint="eastAsia" w:ascii="楷体" w:hAnsi="楷体" w:eastAsia="楷体" w:cs="楷体"/>
                <w:sz w:val="21"/>
                <w:szCs w:val="21"/>
                <w:lang w:val="zh-CN"/>
              </w:rPr>
              <w:t>●建立了《建筑材料、构配件和设备管理制度》，制度内容符合规范要求。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zh-CN"/>
              </w:rPr>
              <w:t>●</w:t>
            </w:r>
            <w:r>
              <w:rPr>
                <w:rFonts w:hint="eastAsia" w:ascii="楷体" w:hAnsi="楷体" w:eastAsia="楷体" w:cs="楷体"/>
                <w:sz w:val="21"/>
                <w:szCs w:val="21"/>
                <w:lang w:val="en-US" w:eastAsia="zh-CN"/>
              </w:rPr>
              <w:t>项目经理王雨介绍：该项目原材料（30米箱梁）进场验收由总包方控制，公司只负责吊装，原材料采购只是对设备用油及施工设备配件的采购，均在合格供方采购</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分包管理</w:t>
            </w:r>
          </w:p>
          <w:p>
            <w:pPr>
              <w:rPr>
                <w:rFonts w:hint="eastAsia" w:ascii="楷体" w:hAnsi="楷体" w:eastAsia="楷体" w:cs="楷体"/>
                <w:sz w:val="21"/>
                <w:szCs w:val="21"/>
              </w:rPr>
            </w:pP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JC:9</w:t>
            </w:r>
          </w:p>
          <w:p>
            <w:pPr>
              <w:rPr>
                <w:rFonts w:hint="eastAsia" w:ascii="楷体" w:hAnsi="楷体" w:eastAsia="楷体" w:cs="楷体"/>
                <w:sz w:val="21"/>
                <w:szCs w:val="21"/>
              </w:rPr>
            </w:pPr>
            <w:r>
              <w:rPr>
                <w:rFonts w:hint="eastAsia" w:ascii="楷体" w:hAnsi="楷体" w:eastAsia="楷体" w:cs="楷体"/>
                <w:sz w:val="21"/>
                <w:szCs w:val="21"/>
              </w:rPr>
              <w:t>Q8.4</w:t>
            </w: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建立了《分包管理制度》，明确了分包管理的相关要求。</w:t>
            </w:r>
          </w:p>
          <w:p>
            <w:pPr>
              <w:rPr>
                <w:rFonts w:hint="eastAsia" w:ascii="楷体" w:hAnsi="楷体" w:eastAsia="楷体" w:cs="楷体"/>
                <w:sz w:val="21"/>
                <w:szCs w:val="21"/>
              </w:rPr>
            </w:pPr>
            <w:r>
              <w:rPr>
                <w:rFonts w:hint="eastAsia" w:ascii="楷体" w:hAnsi="楷体" w:eastAsia="楷体" w:cs="楷体"/>
                <w:sz w:val="21"/>
                <w:szCs w:val="21"/>
              </w:rPr>
              <w:t>经了解，该项目无劳务分包；</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工程项目施工质量管理</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rPr>
              <w:t>施工过程质量</w:t>
            </w:r>
            <w:r>
              <w:rPr>
                <w:rFonts w:hint="eastAsia" w:ascii="楷体" w:hAnsi="楷体" w:eastAsia="楷体" w:cs="楷体"/>
                <w:sz w:val="21"/>
                <w:szCs w:val="21"/>
                <w:lang w:val="en-US" w:eastAsia="zh-CN"/>
              </w:rPr>
              <w:t>管理</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项目部机构、人员</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图纸会审</w:t>
            </w:r>
          </w:p>
          <w:p>
            <w:pPr>
              <w:rPr>
                <w:rFonts w:hint="eastAsia" w:ascii="楷体" w:hAnsi="楷体" w:eastAsia="楷体" w:cs="楷体"/>
                <w:sz w:val="21"/>
                <w:szCs w:val="21"/>
              </w:rPr>
            </w:pPr>
            <w:r>
              <w:rPr>
                <w:rFonts w:hint="eastAsia" w:ascii="楷体" w:hAnsi="楷体" w:eastAsia="楷体" w:cs="楷体"/>
                <w:sz w:val="21"/>
                <w:szCs w:val="21"/>
              </w:rPr>
              <w:t>设计交底</w:t>
            </w:r>
          </w:p>
          <w:p>
            <w:pPr>
              <w:rPr>
                <w:rFonts w:hint="eastAsia" w:ascii="楷体" w:hAnsi="楷体" w:eastAsia="楷体" w:cs="楷体"/>
                <w:sz w:val="21"/>
                <w:szCs w:val="21"/>
              </w:rPr>
            </w:pPr>
            <w:r>
              <w:rPr>
                <w:rFonts w:hint="eastAsia" w:ascii="楷体" w:hAnsi="楷体" w:eastAsia="楷体" w:cs="楷体"/>
                <w:sz w:val="21"/>
                <w:szCs w:val="21"/>
              </w:rPr>
              <w:t>施工组织设计</w:t>
            </w:r>
          </w:p>
          <w:p>
            <w:pPr>
              <w:rPr>
                <w:rFonts w:hint="eastAsia" w:ascii="楷体" w:hAnsi="楷体" w:eastAsia="楷体" w:cs="楷体"/>
                <w:sz w:val="21"/>
                <w:szCs w:val="21"/>
              </w:rPr>
            </w:pPr>
            <w:r>
              <w:rPr>
                <w:rFonts w:hint="eastAsia" w:ascii="楷体" w:hAnsi="楷体" w:eastAsia="楷体" w:cs="楷体"/>
                <w:sz w:val="21"/>
                <w:szCs w:val="21"/>
              </w:rPr>
              <w:t>项目质量策划及审批</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施工准备</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技术安全交底</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施工过程质量控制</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运行控制</w:t>
            </w:r>
          </w:p>
          <w:p>
            <w:pPr>
              <w:rPr>
                <w:rFonts w:hint="eastAsia" w:ascii="楷体" w:hAnsi="楷体" w:eastAsia="楷体" w:cs="楷体"/>
                <w:sz w:val="21"/>
                <w:szCs w:val="21"/>
              </w:rPr>
            </w:pPr>
            <w:r>
              <w:rPr>
                <w:rFonts w:hint="eastAsia" w:ascii="楷体" w:hAnsi="楷体" w:eastAsia="楷体" w:cs="楷体"/>
                <w:sz w:val="21"/>
                <w:szCs w:val="21"/>
              </w:rPr>
              <w:t>施工日志</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特殊过程关键过程确认</w:t>
            </w:r>
          </w:p>
          <w:p>
            <w:pPr>
              <w:rPr>
                <w:rFonts w:hint="eastAsia" w:ascii="楷体" w:hAnsi="楷体" w:eastAsia="楷体" w:cs="楷体"/>
                <w:sz w:val="21"/>
                <w:szCs w:val="21"/>
              </w:rPr>
            </w:pPr>
            <w:r>
              <w:rPr>
                <w:rFonts w:hint="eastAsia" w:ascii="楷体" w:hAnsi="楷体" w:eastAsia="楷体" w:cs="楷体"/>
                <w:sz w:val="21"/>
                <w:szCs w:val="21"/>
              </w:rPr>
              <w:t>在建项目涉及的特殊过程的确认</w:t>
            </w: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rPr>
            </w:pPr>
          </w:p>
          <w:p>
            <w:pPr>
              <w:rPr>
                <w:rFonts w:hint="eastAsia" w:ascii="楷体" w:hAnsi="楷体" w:eastAsia="楷体" w:cs="楷体"/>
                <w:sz w:val="21"/>
                <w:szCs w:val="21"/>
              </w:rPr>
            </w:pPr>
            <w:r>
              <w:rPr>
                <w:rFonts w:hint="eastAsia" w:ascii="楷体" w:hAnsi="楷体" w:eastAsia="楷体" w:cs="楷体"/>
                <w:sz w:val="21"/>
                <w:szCs w:val="21"/>
              </w:rPr>
              <w:t>工程标识和防护</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rPr>
            </w:pPr>
          </w:p>
          <w:p>
            <w:pPr>
              <w:rPr>
                <w:rFonts w:hint="eastAsia" w:ascii="楷体" w:hAnsi="楷体" w:eastAsia="楷体" w:cs="楷体"/>
                <w:sz w:val="21"/>
                <w:szCs w:val="21"/>
              </w:rPr>
            </w:pPr>
            <w:r>
              <w:rPr>
                <w:rFonts w:hint="eastAsia" w:ascii="楷体" w:hAnsi="楷体" w:eastAsia="楷体" w:cs="楷体"/>
                <w:sz w:val="21"/>
                <w:szCs w:val="21"/>
              </w:rPr>
              <w:t>工程移交、防护、保修服务</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10.1</w:t>
            </w:r>
          </w:p>
          <w:p>
            <w:pPr>
              <w:rPr>
                <w:rFonts w:hint="eastAsia" w:ascii="楷体" w:hAnsi="楷体" w:eastAsia="楷体" w:cs="楷体"/>
                <w:sz w:val="21"/>
                <w:szCs w:val="21"/>
              </w:rPr>
            </w:pPr>
            <w:r>
              <w:rPr>
                <w:rFonts w:hint="eastAsia" w:ascii="楷体" w:hAnsi="楷体" w:eastAsia="楷体" w:cs="楷体"/>
                <w:sz w:val="21"/>
                <w:szCs w:val="21"/>
              </w:rPr>
              <w:t>10.2</w:t>
            </w:r>
          </w:p>
          <w:p>
            <w:pPr>
              <w:rPr>
                <w:rFonts w:hint="eastAsia" w:ascii="楷体" w:hAnsi="楷体" w:eastAsia="楷体" w:cs="楷体"/>
                <w:sz w:val="21"/>
                <w:szCs w:val="21"/>
              </w:rPr>
            </w:pPr>
            <w:r>
              <w:rPr>
                <w:rFonts w:hint="eastAsia" w:ascii="楷体" w:hAnsi="楷体" w:eastAsia="楷体" w:cs="楷体"/>
                <w:sz w:val="21"/>
                <w:szCs w:val="21"/>
              </w:rPr>
              <w:t>10.4</w:t>
            </w:r>
          </w:p>
          <w:p>
            <w:pPr>
              <w:rPr>
                <w:rFonts w:hint="eastAsia" w:ascii="楷体" w:hAnsi="楷体" w:eastAsia="楷体" w:cs="楷体"/>
                <w:sz w:val="21"/>
                <w:szCs w:val="21"/>
              </w:rPr>
            </w:pPr>
            <w:r>
              <w:rPr>
                <w:rFonts w:hint="eastAsia" w:ascii="楷体" w:hAnsi="楷体" w:eastAsia="楷体" w:cs="楷体"/>
                <w:sz w:val="21"/>
                <w:szCs w:val="21"/>
              </w:rPr>
              <w:t>10.5.</w:t>
            </w:r>
          </w:p>
          <w:p>
            <w:pPr>
              <w:rPr>
                <w:rFonts w:hint="eastAsia" w:ascii="楷体" w:hAnsi="楷体" w:eastAsia="楷体" w:cs="楷体"/>
                <w:sz w:val="21"/>
                <w:szCs w:val="21"/>
              </w:rPr>
            </w:pPr>
            <w:r>
              <w:rPr>
                <w:rFonts w:hint="eastAsia" w:ascii="楷体" w:hAnsi="楷体" w:eastAsia="楷体" w:cs="楷体"/>
                <w:sz w:val="21"/>
                <w:szCs w:val="21"/>
              </w:rPr>
              <w:t>10.6</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7.1.4</w:t>
            </w:r>
          </w:p>
          <w:p>
            <w:pPr>
              <w:rPr>
                <w:rFonts w:hint="eastAsia" w:ascii="楷体" w:hAnsi="楷体" w:eastAsia="楷体" w:cs="楷体"/>
                <w:sz w:val="21"/>
                <w:szCs w:val="21"/>
              </w:rPr>
            </w:pPr>
            <w:r>
              <w:rPr>
                <w:rFonts w:hint="eastAsia" w:ascii="楷体" w:hAnsi="楷体" w:eastAsia="楷体" w:cs="楷体"/>
                <w:sz w:val="21"/>
                <w:szCs w:val="21"/>
              </w:rPr>
              <w:t>7.2</w:t>
            </w:r>
          </w:p>
          <w:p>
            <w:pPr>
              <w:rPr>
                <w:rFonts w:hint="eastAsia" w:ascii="楷体" w:hAnsi="楷体" w:eastAsia="楷体" w:cs="楷体"/>
                <w:sz w:val="21"/>
                <w:szCs w:val="21"/>
              </w:rPr>
            </w:pPr>
            <w:r>
              <w:rPr>
                <w:rFonts w:hint="eastAsia" w:ascii="楷体" w:hAnsi="楷体" w:eastAsia="楷体" w:cs="楷体"/>
                <w:sz w:val="21"/>
                <w:szCs w:val="21"/>
              </w:rPr>
              <w:t>8.1</w:t>
            </w:r>
          </w:p>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r>
              <w:rPr>
                <w:rFonts w:hint="eastAsia" w:ascii="楷体" w:hAnsi="楷体" w:eastAsia="楷体" w:cs="楷体"/>
                <w:sz w:val="21"/>
                <w:szCs w:val="21"/>
              </w:rPr>
              <w:t>8.5.4</w:t>
            </w:r>
          </w:p>
          <w:p>
            <w:pPr>
              <w:rPr>
                <w:rFonts w:hint="eastAsia" w:ascii="楷体" w:hAnsi="楷体" w:eastAsia="楷体" w:cs="楷体"/>
                <w:sz w:val="21"/>
                <w:szCs w:val="21"/>
              </w:rPr>
            </w:pPr>
            <w:r>
              <w:rPr>
                <w:rFonts w:hint="eastAsia" w:ascii="楷体" w:hAnsi="楷体" w:eastAsia="楷体" w:cs="楷体"/>
                <w:sz w:val="21"/>
                <w:szCs w:val="21"/>
              </w:rPr>
              <w:t>8.5.6</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10.5.2</w:t>
            </w:r>
          </w:p>
          <w:p>
            <w:pPr>
              <w:rPr>
                <w:rFonts w:hint="eastAsia" w:ascii="楷体" w:hAnsi="楷体" w:eastAsia="楷体" w:cs="楷体"/>
                <w:sz w:val="21"/>
                <w:szCs w:val="21"/>
              </w:rPr>
            </w:pPr>
            <w:r>
              <w:rPr>
                <w:rFonts w:hint="eastAsia" w:ascii="楷体" w:hAnsi="楷体" w:eastAsia="楷体" w:cs="楷体"/>
                <w:sz w:val="21"/>
                <w:szCs w:val="21"/>
              </w:rPr>
              <w:t>Q8.5.1</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E8.1</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JC8.4.1</w:t>
            </w:r>
          </w:p>
          <w:p>
            <w:pPr>
              <w:rPr>
                <w:rFonts w:hint="eastAsia" w:ascii="楷体" w:hAnsi="楷体" w:eastAsia="楷体" w:cs="楷体"/>
                <w:sz w:val="21"/>
                <w:szCs w:val="21"/>
              </w:rPr>
            </w:pPr>
            <w:r>
              <w:rPr>
                <w:rFonts w:hint="eastAsia" w:ascii="楷体" w:hAnsi="楷体" w:eastAsia="楷体" w:cs="楷体"/>
                <w:sz w:val="21"/>
                <w:szCs w:val="21"/>
              </w:rPr>
              <w:t>10.5.3</w:t>
            </w:r>
          </w:p>
          <w:p>
            <w:pPr>
              <w:rPr>
                <w:rFonts w:hint="eastAsia" w:ascii="楷体" w:hAnsi="楷体" w:eastAsia="楷体" w:cs="楷体"/>
                <w:sz w:val="21"/>
                <w:szCs w:val="21"/>
              </w:rPr>
            </w:pPr>
            <w:r>
              <w:rPr>
                <w:rFonts w:hint="eastAsia" w:ascii="楷体" w:hAnsi="楷体" w:eastAsia="楷体" w:cs="楷体"/>
                <w:sz w:val="21"/>
                <w:szCs w:val="21"/>
              </w:rPr>
              <w:t>10.5.4</w:t>
            </w:r>
          </w:p>
          <w:p>
            <w:pPr>
              <w:rPr>
                <w:rFonts w:hint="eastAsia" w:ascii="楷体" w:hAnsi="楷体" w:eastAsia="楷体" w:cs="楷体"/>
                <w:sz w:val="21"/>
                <w:szCs w:val="21"/>
              </w:rPr>
            </w:pPr>
            <w:r>
              <w:rPr>
                <w:rFonts w:hint="eastAsia" w:ascii="楷体" w:hAnsi="楷体" w:eastAsia="楷体" w:cs="楷体"/>
                <w:sz w:val="21"/>
                <w:szCs w:val="21"/>
              </w:rPr>
              <w:t>10.5.5</w:t>
            </w:r>
          </w:p>
          <w:p>
            <w:pPr>
              <w:rPr>
                <w:rFonts w:hint="eastAsia" w:ascii="楷体" w:hAnsi="楷体" w:eastAsia="楷体" w:cs="楷体"/>
                <w:sz w:val="21"/>
                <w:szCs w:val="21"/>
              </w:rPr>
            </w:pPr>
            <w:r>
              <w:rPr>
                <w:rFonts w:hint="eastAsia" w:ascii="楷体" w:hAnsi="楷体" w:eastAsia="楷体" w:cs="楷体"/>
                <w:sz w:val="21"/>
                <w:szCs w:val="21"/>
              </w:rPr>
              <w:t>Q8.5.2</w:t>
            </w:r>
          </w:p>
          <w:p>
            <w:pPr>
              <w:rPr>
                <w:rFonts w:hint="eastAsia" w:ascii="楷体" w:hAnsi="楷体" w:eastAsia="楷体" w:cs="楷体"/>
                <w:sz w:val="21"/>
                <w:szCs w:val="21"/>
              </w:rPr>
            </w:pPr>
            <w:r>
              <w:rPr>
                <w:rFonts w:hint="eastAsia" w:ascii="楷体" w:hAnsi="楷体" w:eastAsia="楷体" w:cs="楷体"/>
                <w:sz w:val="21"/>
                <w:szCs w:val="21"/>
              </w:rPr>
              <w:t>8.5.4</w:t>
            </w:r>
          </w:p>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10.7</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r>
              <w:rPr>
                <w:rFonts w:hint="eastAsia" w:ascii="楷体" w:hAnsi="楷体" w:eastAsia="楷体" w:cs="楷体"/>
                <w:sz w:val="21"/>
                <w:szCs w:val="21"/>
              </w:rPr>
              <w:t>8.5.3</w:t>
            </w:r>
          </w:p>
          <w:p>
            <w:pPr>
              <w:rPr>
                <w:rFonts w:hint="eastAsia" w:ascii="楷体" w:hAnsi="楷体" w:eastAsia="楷体" w:cs="楷体"/>
                <w:sz w:val="21"/>
                <w:szCs w:val="21"/>
              </w:rPr>
            </w:pPr>
            <w:r>
              <w:rPr>
                <w:rFonts w:hint="eastAsia" w:ascii="楷体" w:hAnsi="楷体" w:eastAsia="楷体" w:cs="楷体"/>
                <w:sz w:val="21"/>
                <w:szCs w:val="21"/>
              </w:rPr>
              <w:t>8.5.4</w:t>
            </w:r>
          </w:p>
          <w:p>
            <w:pPr>
              <w:rPr>
                <w:rFonts w:hint="eastAsia" w:ascii="楷体" w:hAnsi="楷体" w:eastAsia="楷体" w:cs="楷体"/>
                <w:sz w:val="21"/>
                <w:szCs w:val="21"/>
              </w:rPr>
            </w:pPr>
            <w:r>
              <w:rPr>
                <w:rFonts w:hint="eastAsia" w:ascii="楷体" w:hAnsi="楷体" w:eastAsia="楷体" w:cs="楷体"/>
                <w:sz w:val="21"/>
                <w:szCs w:val="21"/>
              </w:rPr>
              <w:t>8.5.5</w:t>
            </w:r>
          </w:p>
          <w:p>
            <w:pPr>
              <w:rPr>
                <w:rFonts w:hint="eastAsia" w:ascii="楷体" w:hAnsi="楷体" w:eastAsia="楷体" w:cs="楷体"/>
                <w:sz w:val="21"/>
                <w:szCs w:val="21"/>
              </w:rPr>
            </w:pPr>
          </w:p>
          <w:p>
            <w:pPr>
              <w:rPr>
                <w:rFonts w:hint="eastAsia" w:ascii="楷体" w:hAnsi="楷体" w:eastAsia="楷体" w:cs="楷体"/>
                <w:sz w:val="21"/>
                <w:szCs w:val="21"/>
              </w:rPr>
            </w:pP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●建立了《质量管理制度》，对工程项目施工质量管理策划、施工设计、施工准备、施工质量和服务的要求作了明确规定，制度内容基本符合要求。</w:t>
            </w:r>
          </w:p>
          <w:p>
            <w:pPr>
              <w:rPr>
                <w:rFonts w:hint="eastAsia" w:ascii="楷体" w:hAnsi="楷体" w:eastAsia="楷体" w:cs="楷体"/>
                <w:sz w:val="21"/>
                <w:szCs w:val="21"/>
              </w:rPr>
            </w:pPr>
            <w:r>
              <w:rPr>
                <w:rFonts w:hint="eastAsia" w:ascii="楷体" w:hAnsi="楷体" w:eastAsia="楷体" w:cs="楷体"/>
                <w:sz w:val="21"/>
                <w:szCs w:val="21"/>
              </w:rPr>
              <w:t>●施工组织策划依据：</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1、具体工程</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工程施工承包合同</w:t>
            </w:r>
            <w:r>
              <w:rPr>
                <w:rFonts w:hint="eastAsia" w:ascii="楷体" w:hAnsi="楷体" w:eastAsia="楷体" w:cs="楷体"/>
                <w:sz w:val="21"/>
                <w:szCs w:val="21"/>
                <w:lang w:eastAsia="zh-CN"/>
              </w:rPr>
              <w:t>、</w:t>
            </w:r>
            <w:r>
              <w:rPr>
                <w:rFonts w:hint="eastAsia" w:ascii="楷体" w:hAnsi="楷体" w:eastAsia="楷体" w:cs="楷体"/>
                <w:sz w:val="21"/>
                <w:szCs w:val="21"/>
              </w:rPr>
              <w:t>工程设计施工图纸、有关的文件、会审纪要《各工程项目的专项施工方案》。</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）现场踏勘收集到的地形、地质、气象和其它地区性条件等资料。</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）我单位近年来铁路、高速公路等类似施工经验、施工工法、科技成果。</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4</w:t>
            </w:r>
            <w:r>
              <w:rPr>
                <w:rFonts w:hint="eastAsia" w:ascii="楷体" w:hAnsi="楷体" w:eastAsia="楷体" w:cs="楷体"/>
                <w:sz w:val="21"/>
                <w:szCs w:val="21"/>
              </w:rPr>
              <w:t>）我单位为完成本标段工程拟投入的施工管理、专业技术人员及机械设备等资源。</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 xml:space="preserve">）SYM5600JQZ(QAY220)型全路面起重机、三一重工SCC2500C履带起重机使用说明书、龙门吊使用说明书等。 </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建筑行业通用规范：</w:t>
            </w:r>
          </w:p>
          <w:p>
            <w:pPr>
              <w:rPr>
                <w:rFonts w:hint="eastAsia" w:ascii="楷体" w:hAnsi="楷体" w:eastAsia="楷体" w:cs="楷体"/>
                <w:sz w:val="21"/>
                <w:szCs w:val="21"/>
              </w:rPr>
            </w:pPr>
            <w:r>
              <w:rPr>
                <w:rFonts w:hint="eastAsia" w:ascii="楷体" w:hAnsi="楷体" w:eastAsia="楷体" w:cs="楷体"/>
                <w:sz w:val="21"/>
                <w:szCs w:val="21"/>
              </w:rPr>
              <w:t>1）GB 50300-2019《建筑工程施工质量验收统一标准》</w:t>
            </w:r>
          </w:p>
          <w:p>
            <w:pPr>
              <w:rPr>
                <w:rFonts w:hint="eastAsia" w:ascii="楷体" w:hAnsi="楷体" w:eastAsia="楷体" w:cs="楷体"/>
                <w:sz w:val="21"/>
                <w:szCs w:val="21"/>
              </w:rPr>
            </w:pPr>
            <w:r>
              <w:rPr>
                <w:rFonts w:hint="eastAsia" w:ascii="楷体" w:hAnsi="楷体" w:eastAsia="楷体" w:cs="楷体"/>
                <w:sz w:val="21"/>
                <w:szCs w:val="21"/>
              </w:rPr>
              <w:t>2）GB/T 50375-2016 《建筑工程施工质量评价标准》</w:t>
            </w:r>
          </w:p>
          <w:p>
            <w:pPr>
              <w:rPr>
                <w:rFonts w:hint="eastAsia" w:ascii="楷体" w:hAnsi="楷体" w:eastAsia="楷体" w:cs="楷体"/>
                <w:sz w:val="21"/>
                <w:szCs w:val="21"/>
              </w:rPr>
            </w:pPr>
            <w:r>
              <w:rPr>
                <w:rFonts w:hint="eastAsia" w:ascii="楷体" w:hAnsi="楷体" w:eastAsia="楷体" w:cs="楷体"/>
                <w:sz w:val="21"/>
                <w:szCs w:val="21"/>
              </w:rPr>
              <w:t>3）GB 50411-2019 《建筑节能工程施工质量验收规范》</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GB 50656-2011 《施工企业安全生产管理规范》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GB 50720-2011 《建设工程施工现场消防安全技术规范》</w:t>
            </w:r>
          </w:p>
          <w:p>
            <w:pPr>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GB 50870-2013 《建筑施工安全技术统一规范》</w:t>
            </w:r>
          </w:p>
          <w:p>
            <w:pPr>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GB/T 50326-2017 《建设工程项目管理规范》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GB/T 50328-2014 《建设工程文件归档规范》</w:t>
            </w:r>
          </w:p>
          <w:p>
            <w:pPr>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GB/T50358-2017《建设项目工程总承包管理规范》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rPr>
                <w:rFonts w:hint="eastAsia" w:ascii="楷体" w:hAnsi="楷体" w:eastAsia="楷体" w:cs="楷体"/>
                <w:sz w:val="21"/>
                <w:szCs w:val="21"/>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与施工范围有关的规范</w:t>
            </w:r>
            <w:r>
              <w:rPr>
                <w:rFonts w:hint="eastAsia" w:ascii="楷体" w:hAnsi="楷体" w:eastAsia="楷体" w:cs="楷体"/>
                <w:sz w:val="21"/>
                <w:szCs w:val="21"/>
                <w:lang w:val="en-US" w:eastAsia="zh-CN"/>
              </w:rPr>
              <w:t>(道路桥梁)</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"http://www.so.com/link?url=http://www.doc88.com/p-218659120060.html&amp;q=10424&amp;ts=1476181104&amp;t=8cc0c459c365456ee7e14f61dc9e07e&amp;src=haosou" \t "https://www.so.com/_blank"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铁路混凝土工程施工质量验收标准》(TB10424-2010)</w:t>
            </w:r>
            <w:r>
              <w:rPr>
                <w:rFonts w:hint="eastAsia" w:ascii="楷体" w:hAnsi="楷体" w:eastAsia="楷体" w:cs="楷体"/>
                <w:sz w:val="21"/>
                <w:szCs w:val="21"/>
              </w:rPr>
              <w:fldChar w:fldCharType="end"/>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《高速铁路桥涵工程施工技术规程》(Q/CR9603-2015)</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）《铁路工程基本作业施工安全技术规程》（TB 10301-2009）</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）《施工现场临时用电安全技术规范》（JGJ46-2014）</w:t>
            </w:r>
          </w:p>
          <w:p>
            <w:pPr>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）时速160公里客货共线铁路预制后张法简支T梁通桥（2016）2101-Ⅰ、Ⅱ、Ⅲ，通桥（2012）</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2109-</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Ⅰ、Ⅱ。</w:t>
            </w:r>
          </w:p>
          <w:p>
            <w:pPr>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）《铁路桥涵工程施工安全技术规程》TB 10303-2009</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4、法律法规</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）《中华人民共和国特种设备安全法》</w:t>
            </w:r>
          </w:p>
          <w:p>
            <w:pPr>
              <w:rPr>
                <w:rFonts w:hint="eastAsia" w:ascii="楷体" w:hAnsi="楷体" w:eastAsia="楷体" w:cs="楷体"/>
                <w:sz w:val="21"/>
                <w:szCs w:val="21"/>
              </w:rPr>
            </w:pPr>
            <w:r>
              <w:rPr>
                <w:rFonts w:hint="eastAsia" w:ascii="楷体" w:hAnsi="楷体" w:eastAsia="楷体" w:cs="楷体"/>
                <w:sz w:val="21"/>
                <w:szCs w:val="21"/>
              </w:rPr>
              <w:t>2）《特种设备安全监察条例》</w:t>
            </w:r>
          </w:p>
          <w:p>
            <w:pPr>
              <w:rPr>
                <w:rFonts w:hint="eastAsia" w:ascii="楷体" w:hAnsi="楷体" w:eastAsia="楷体" w:cs="楷体"/>
                <w:sz w:val="21"/>
                <w:szCs w:val="21"/>
              </w:rPr>
            </w:pPr>
            <w:r>
              <w:rPr>
                <w:rFonts w:hint="eastAsia" w:ascii="楷体" w:hAnsi="楷体" w:eastAsia="楷体" w:cs="楷体"/>
                <w:sz w:val="21"/>
                <w:szCs w:val="21"/>
              </w:rPr>
              <w:t>3）《起重机械安全监督规定》</w:t>
            </w:r>
          </w:p>
          <w:p>
            <w:pPr>
              <w:rPr>
                <w:rFonts w:hint="eastAsia" w:ascii="楷体" w:hAnsi="楷体" w:eastAsia="楷体" w:cs="楷体"/>
                <w:sz w:val="21"/>
                <w:szCs w:val="21"/>
              </w:rPr>
            </w:pPr>
            <w:r>
              <w:rPr>
                <w:rFonts w:hint="eastAsia" w:ascii="楷体" w:hAnsi="楷体" w:eastAsia="楷体" w:cs="楷体"/>
                <w:sz w:val="21"/>
                <w:szCs w:val="21"/>
              </w:rPr>
              <w:t>等，并且在各施工组织设计中给予明确。</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●策划的结果体现在专项施工方案中，</w:t>
            </w:r>
          </w:p>
          <w:p>
            <w:pPr>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●工程部、项目部通过现场检查、查看质量报表、等形式对项目经理部的施工质量管理进行监督、指导、检查和考核。</w:t>
            </w:r>
          </w:p>
          <w:p>
            <w:pPr>
              <w:rPr>
                <w:rFonts w:hint="eastAsia" w:ascii="楷体" w:hAnsi="楷体" w:eastAsia="楷体" w:cs="楷体"/>
                <w:sz w:val="21"/>
                <w:szCs w:val="21"/>
              </w:rPr>
            </w:pPr>
            <w:r>
              <w:rPr>
                <w:rFonts w:hint="eastAsia" w:ascii="楷体" w:hAnsi="楷体" w:eastAsia="楷体" w:cs="楷体"/>
                <w:sz w:val="21"/>
                <w:szCs w:val="21"/>
              </w:rPr>
              <w:t>●项目经理部的组织机构：</w:t>
            </w:r>
          </w:p>
          <w:p>
            <w:pPr>
              <w:rPr>
                <w:rFonts w:hint="eastAsia" w:ascii="楷体" w:hAnsi="楷体" w:eastAsia="楷体" w:cs="楷体"/>
                <w:sz w:val="21"/>
                <w:szCs w:val="21"/>
                <w:lang w:val="en-US" w:eastAsia="zh-CN"/>
              </w:rPr>
            </w:pPr>
            <w:r>
              <w:rPr>
                <w:rFonts w:hint="eastAsia" w:ascii="楷体" w:hAnsi="楷体" w:eastAsia="楷体" w:cs="楷体"/>
                <w:sz w:val="21"/>
                <w:szCs w:val="21"/>
              </w:rPr>
              <w:t>查工程项目</w:t>
            </w:r>
            <w:r>
              <w:rPr>
                <w:rFonts w:hint="eastAsia" w:ascii="楷体" w:hAnsi="楷体" w:eastAsia="楷体" w:cs="楷体"/>
                <w:sz w:val="21"/>
                <w:szCs w:val="21"/>
                <w:lang w:val="en-US" w:eastAsia="zh-CN"/>
              </w:rPr>
              <w:t>机构及项目人员</w:t>
            </w:r>
            <w:r>
              <w:rPr>
                <w:rFonts w:hint="eastAsia" w:ascii="楷体" w:hAnsi="楷体" w:eastAsia="楷体" w:cs="楷体"/>
                <w:sz w:val="21"/>
                <w:szCs w:val="21"/>
              </w:rPr>
              <w:t>名单：</w:t>
            </w:r>
            <w:r>
              <w:rPr>
                <w:rFonts w:hint="eastAsia" w:ascii="楷体" w:hAnsi="楷体" w:eastAsia="楷体" w:cs="楷体"/>
                <w:sz w:val="21"/>
                <w:szCs w:val="21"/>
                <w:lang w:val="en-US" w:eastAsia="zh-CN"/>
              </w:rPr>
              <w:t xml:space="preserve"> </w:t>
            </w:r>
          </w:p>
          <w:p>
            <w:pPr>
              <w:pStyle w:val="14"/>
              <w:rPr>
                <w:rFonts w:hint="eastAsia"/>
                <w:lang w:val="en-US" w:eastAsia="zh-CN"/>
              </w:rPr>
            </w:pPr>
            <w:r>
              <w:drawing>
                <wp:inline distT="0" distB="0" distL="114300" distR="114300">
                  <wp:extent cx="4631055" cy="1692275"/>
                  <wp:effectExtent l="0" t="0" r="444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4631055" cy="1692275"/>
                          </a:xfrm>
                          <a:prstGeom prst="rect">
                            <a:avLst/>
                          </a:prstGeom>
                          <a:noFill/>
                          <a:ln w="9525">
                            <a:noFill/>
                          </a:ln>
                        </pic:spPr>
                      </pic:pic>
                    </a:graphicData>
                  </a:graphic>
                </wp:inline>
              </w:drawing>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项目经理：     张姗姗     </w:t>
            </w:r>
          </w:p>
          <w:p>
            <w:pPr>
              <w:rPr>
                <w:rFonts w:hint="eastAsia" w:ascii="楷体" w:hAnsi="楷体" w:eastAsia="楷体" w:cs="楷体"/>
                <w:sz w:val="21"/>
                <w:szCs w:val="21"/>
                <w:lang w:val="en-US" w:eastAsia="zh-CN"/>
              </w:rPr>
            </w:pPr>
            <w:r>
              <w:rPr>
                <w:rFonts w:hint="eastAsia" w:ascii="楷体" w:hAnsi="楷体" w:eastAsia="楷体" w:cs="楷体"/>
                <w:sz w:val="21"/>
                <w:szCs w:val="21"/>
              </w:rPr>
              <w:t>专职安全人员</w:t>
            </w:r>
            <w:r>
              <w:rPr>
                <w:rFonts w:hint="eastAsia" w:ascii="楷体" w:hAnsi="楷体" w:eastAsia="楷体" w:cs="楷体"/>
                <w:sz w:val="21"/>
                <w:szCs w:val="21"/>
                <w:lang w:val="en-US" w:eastAsia="zh-CN"/>
              </w:rPr>
              <w:t xml:space="preserve">   任伟涛</w:t>
            </w:r>
            <w:r>
              <w:rPr>
                <w:rFonts w:hint="eastAsia" w:ascii="楷体" w:hAnsi="楷体" w:eastAsia="楷体" w:cs="楷体"/>
                <w:sz w:val="21"/>
                <w:szCs w:val="21"/>
              </w:rPr>
              <w:tab/>
            </w:r>
          </w:p>
          <w:p>
            <w:pPr>
              <w:rPr>
                <w:rFonts w:hint="eastAsia" w:ascii="楷体" w:hAnsi="楷体" w:eastAsia="楷体" w:cs="楷体"/>
                <w:sz w:val="21"/>
                <w:szCs w:val="21"/>
              </w:rPr>
            </w:pPr>
            <w:r>
              <w:rPr>
                <w:rFonts w:hint="eastAsia" w:ascii="楷体" w:hAnsi="楷体" w:eastAsia="楷体" w:cs="楷体"/>
                <w:sz w:val="21"/>
                <w:szCs w:val="21"/>
              </w:rPr>
              <w:t>工程师</w:t>
            </w:r>
            <w:r>
              <w:rPr>
                <w:rFonts w:hint="eastAsia" w:ascii="楷体" w:hAnsi="楷体" w:eastAsia="楷体" w:cs="楷体"/>
                <w:sz w:val="21"/>
                <w:szCs w:val="21"/>
              </w:rPr>
              <w:tab/>
            </w:r>
            <w:r>
              <w:rPr>
                <w:rFonts w:hint="eastAsia" w:ascii="楷体" w:hAnsi="楷体" w:eastAsia="楷体" w:cs="楷体"/>
                <w:sz w:val="21"/>
                <w:szCs w:val="21"/>
              </w:rPr>
              <w:t>高智超</w:t>
            </w:r>
            <w:r>
              <w:rPr>
                <w:rFonts w:hint="eastAsia" w:ascii="楷体" w:hAnsi="楷体" w:eastAsia="楷体" w:cs="楷体"/>
                <w:sz w:val="21"/>
                <w:szCs w:val="21"/>
              </w:rPr>
              <w:tab/>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查项目特殊工种人员</w:t>
            </w:r>
          </w:p>
          <w:p>
            <w:pPr>
              <w:rPr>
                <w:rFonts w:hint="eastAsia" w:ascii="楷体" w:hAnsi="楷体" w:eastAsia="楷体" w:cs="楷体"/>
                <w:sz w:val="21"/>
                <w:szCs w:val="21"/>
              </w:rPr>
            </w:pPr>
            <w:r>
              <w:rPr>
                <w:rFonts w:hint="eastAsia" w:ascii="楷体" w:hAnsi="楷体" w:eastAsia="楷体" w:cs="楷体"/>
                <w:sz w:val="21"/>
                <w:szCs w:val="21"/>
                <w:lang w:val="en-US" w:eastAsia="zh-CN"/>
              </w:rPr>
              <w:t>张广乐</w:t>
            </w:r>
            <w:r>
              <w:rPr>
                <w:rFonts w:hint="eastAsia" w:ascii="楷体" w:hAnsi="楷体" w:eastAsia="楷体" w:cs="楷体"/>
                <w:sz w:val="21"/>
                <w:szCs w:val="21"/>
              </w:rPr>
              <w:t>；操作类别：</w:t>
            </w:r>
            <w:r>
              <w:rPr>
                <w:rFonts w:hint="eastAsia" w:ascii="楷体" w:hAnsi="楷体" w:eastAsia="楷体" w:cs="楷体"/>
                <w:sz w:val="21"/>
                <w:szCs w:val="21"/>
                <w:lang w:val="en-US" w:eastAsia="zh-CN"/>
              </w:rPr>
              <w:t>建筑起重机械安装拆卸工（T）</w:t>
            </w:r>
            <w:r>
              <w:rPr>
                <w:rFonts w:hint="eastAsia" w:ascii="楷体" w:hAnsi="楷体" w:eastAsia="楷体" w:cs="楷体"/>
                <w:sz w:val="21"/>
                <w:szCs w:val="21"/>
              </w:rPr>
              <w:t>；证号：</w:t>
            </w:r>
            <w:r>
              <w:rPr>
                <w:rFonts w:hint="eastAsia" w:ascii="楷体" w:hAnsi="楷体" w:eastAsia="楷体" w:cs="楷体"/>
                <w:sz w:val="21"/>
                <w:szCs w:val="21"/>
                <w:lang w:val="en-US" w:eastAsia="zh-CN"/>
              </w:rPr>
              <w:t>冀R052018000723</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甄永涛</w:t>
            </w:r>
            <w:r>
              <w:rPr>
                <w:rFonts w:hint="eastAsia" w:ascii="楷体" w:hAnsi="楷体" w:eastAsia="楷体" w:cs="楷体"/>
                <w:sz w:val="21"/>
                <w:szCs w:val="21"/>
              </w:rPr>
              <w:t xml:space="preserve"> ；操作类别：</w:t>
            </w:r>
            <w:r>
              <w:rPr>
                <w:rFonts w:hint="eastAsia" w:ascii="楷体" w:hAnsi="楷体" w:eastAsia="楷体" w:cs="楷体"/>
                <w:sz w:val="21"/>
                <w:szCs w:val="21"/>
                <w:lang w:val="en-US" w:eastAsia="zh-CN"/>
              </w:rPr>
              <w:t>建筑起重机械司机（T）</w:t>
            </w:r>
            <w:r>
              <w:rPr>
                <w:rFonts w:hint="eastAsia" w:ascii="楷体" w:hAnsi="楷体" w:eastAsia="楷体" w:cs="楷体"/>
                <w:sz w:val="21"/>
                <w:szCs w:val="21"/>
              </w:rPr>
              <w:t>；证号：</w:t>
            </w:r>
            <w:r>
              <w:rPr>
                <w:rFonts w:hint="eastAsia" w:ascii="楷体" w:hAnsi="楷体" w:eastAsia="楷体" w:cs="楷体"/>
                <w:sz w:val="21"/>
                <w:szCs w:val="21"/>
                <w:lang w:val="en-US" w:eastAsia="zh-CN"/>
              </w:rPr>
              <w:t>冀R042018003201</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任利广</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操作类别：建筑起重信号司索工    </w:t>
            </w:r>
            <w:r>
              <w:rPr>
                <w:rFonts w:hint="eastAsia" w:ascii="楷体" w:hAnsi="楷体" w:eastAsia="楷体" w:cs="楷体"/>
                <w:sz w:val="21"/>
                <w:szCs w:val="21"/>
              </w:rPr>
              <w:t>证号：</w:t>
            </w:r>
            <w:r>
              <w:rPr>
                <w:rFonts w:hint="eastAsia" w:ascii="楷体" w:hAnsi="楷体" w:eastAsia="楷体" w:cs="楷体"/>
                <w:sz w:val="21"/>
                <w:szCs w:val="21"/>
                <w:lang w:val="en-US" w:eastAsia="zh-CN"/>
              </w:rPr>
              <w:t>冀R042018002609</w:t>
            </w:r>
          </w:p>
          <w:p>
            <w:pPr>
              <w:rPr>
                <w:rFonts w:hint="eastAsia" w:ascii="楷体" w:hAnsi="楷体" w:eastAsia="楷体" w:cs="楷体"/>
                <w:sz w:val="21"/>
                <w:szCs w:val="21"/>
              </w:rPr>
            </w:pPr>
            <w:r>
              <w:rPr>
                <w:rFonts w:hint="eastAsia" w:ascii="楷体" w:hAnsi="楷体" w:eastAsia="楷体" w:cs="楷体"/>
                <w:sz w:val="21"/>
                <w:szCs w:val="21"/>
              </w:rPr>
              <w:t>起重机安装拆卸工</w:t>
            </w:r>
            <w:r>
              <w:rPr>
                <w:rFonts w:hint="eastAsia" w:ascii="楷体" w:hAnsi="楷体" w:eastAsia="楷体" w:cs="楷体"/>
                <w:sz w:val="21"/>
                <w:szCs w:val="21"/>
              </w:rPr>
              <w:tab/>
            </w:r>
            <w:r>
              <w:rPr>
                <w:rFonts w:hint="eastAsia" w:ascii="楷体" w:hAnsi="楷体" w:eastAsia="楷体" w:cs="楷体"/>
                <w:sz w:val="21"/>
                <w:szCs w:val="21"/>
              </w:rPr>
              <w:t>马国喜</w:t>
            </w:r>
            <w:r>
              <w:rPr>
                <w:rFonts w:hint="eastAsia" w:ascii="楷体" w:hAnsi="楷体" w:eastAsia="楷体" w:cs="楷体"/>
                <w:sz w:val="21"/>
                <w:szCs w:val="21"/>
              </w:rPr>
              <w:tab/>
            </w:r>
            <w:r>
              <w:rPr>
                <w:rFonts w:hint="eastAsia" w:ascii="楷体" w:hAnsi="楷体" w:eastAsia="楷体" w:cs="楷体"/>
                <w:sz w:val="21"/>
                <w:szCs w:val="21"/>
              </w:rPr>
              <w:t>冀R052018000705</w:t>
            </w:r>
          </w:p>
          <w:p>
            <w:pPr>
              <w:rPr>
                <w:rFonts w:hint="eastAsia" w:ascii="楷体" w:hAnsi="楷体" w:eastAsia="楷体" w:cs="楷体"/>
                <w:sz w:val="21"/>
                <w:szCs w:val="21"/>
              </w:rPr>
            </w:pPr>
            <w:r>
              <w:rPr>
                <w:rFonts w:hint="eastAsia" w:ascii="楷体" w:hAnsi="楷体" w:eastAsia="楷体" w:cs="楷体"/>
                <w:sz w:val="21"/>
                <w:szCs w:val="21"/>
              </w:rPr>
              <w:t>起重机安装拆卸工</w:t>
            </w:r>
            <w:r>
              <w:rPr>
                <w:rFonts w:hint="eastAsia" w:ascii="楷体" w:hAnsi="楷体" w:eastAsia="楷体" w:cs="楷体"/>
                <w:sz w:val="21"/>
                <w:szCs w:val="21"/>
              </w:rPr>
              <w:tab/>
            </w:r>
            <w:r>
              <w:rPr>
                <w:rFonts w:hint="eastAsia" w:ascii="楷体" w:hAnsi="楷体" w:eastAsia="楷体" w:cs="楷体"/>
                <w:sz w:val="21"/>
                <w:szCs w:val="21"/>
              </w:rPr>
              <w:t>刘力永</w:t>
            </w:r>
            <w:r>
              <w:rPr>
                <w:rFonts w:hint="eastAsia" w:ascii="楷体" w:hAnsi="楷体" w:eastAsia="楷体" w:cs="楷体"/>
                <w:sz w:val="21"/>
                <w:szCs w:val="21"/>
              </w:rPr>
              <w:tab/>
            </w:r>
            <w:r>
              <w:rPr>
                <w:rFonts w:hint="eastAsia" w:ascii="楷体" w:hAnsi="楷体" w:eastAsia="楷体" w:cs="楷体"/>
                <w:sz w:val="21"/>
                <w:szCs w:val="21"/>
              </w:rPr>
              <w:t>冀R052018000716</w:t>
            </w:r>
          </w:p>
          <w:p>
            <w:pPr>
              <w:rPr>
                <w:rFonts w:hint="eastAsia" w:ascii="楷体" w:hAnsi="楷体" w:eastAsia="楷体" w:cs="楷体"/>
                <w:sz w:val="21"/>
                <w:szCs w:val="21"/>
              </w:rPr>
            </w:pPr>
            <w:r>
              <w:rPr>
                <w:rFonts w:hint="eastAsia" w:ascii="楷体" w:hAnsi="楷体" w:eastAsia="楷体" w:cs="楷体"/>
                <w:sz w:val="21"/>
                <w:szCs w:val="21"/>
              </w:rPr>
              <w:t>起重机安装拆卸工</w:t>
            </w:r>
            <w:r>
              <w:rPr>
                <w:rFonts w:hint="eastAsia" w:ascii="楷体" w:hAnsi="楷体" w:eastAsia="楷体" w:cs="楷体"/>
                <w:sz w:val="21"/>
                <w:szCs w:val="21"/>
              </w:rPr>
              <w:tab/>
            </w:r>
            <w:r>
              <w:rPr>
                <w:rFonts w:hint="eastAsia" w:ascii="楷体" w:hAnsi="楷体" w:eastAsia="楷体" w:cs="楷体"/>
                <w:sz w:val="21"/>
                <w:szCs w:val="21"/>
              </w:rPr>
              <w:t>张广乐</w:t>
            </w:r>
            <w:r>
              <w:rPr>
                <w:rFonts w:hint="eastAsia" w:ascii="楷体" w:hAnsi="楷体" w:eastAsia="楷体" w:cs="楷体"/>
                <w:sz w:val="21"/>
                <w:szCs w:val="21"/>
              </w:rPr>
              <w:tab/>
            </w:r>
            <w:r>
              <w:rPr>
                <w:rFonts w:hint="eastAsia" w:ascii="楷体" w:hAnsi="楷体" w:eastAsia="楷体" w:cs="楷体"/>
                <w:sz w:val="21"/>
                <w:szCs w:val="21"/>
              </w:rPr>
              <w:t>冀R052018000723</w:t>
            </w:r>
          </w:p>
          <w:p>
            <w:pPr>
              <w:rPr>
                <w:rFonts w:hint="eastAsia" w:ascii="楷体" w:hAnsi="楷体" w:eastAsia="楷体" w:cs="楷体"/>
                <w:sz w:val="21"/>
                <w:szCs w:val="21"/>
                <w:lang w:eastAsia="zh-CN"/>
              </w:rPr>
            </w:pPr>
            <w:r>
              <w:rPr>
                <w:rFonts w:hint="eastAsia" w:ascii="楷体" w:hAnsi="楷体" w:eastAsia="楷体" w:cs="楷体"/>
                <w:sz w:val="21"/>
                <w:szCs w:val="21"/>
              </w:rPr>
              <w:t>电工</w:t>
            </w:r>
            <w:r>
              <w:rPr>
                <w:rFonts w:hint="eastAsia" w:ascii="楷体" w:hAnsi="楷体" w:eastAsia="楷体" w:cs="楷体"/>
                <w:sz w:val="21"/>
                <w:szCs w:val="21"/>
              </w:rPr>
              <w:tab/>
            </w:r>
            <w:r>
              <w:rPr>
                <w:rFonts w:hint="eastAsia" w:ascii="楷体" w:hAnsi="楷体" w:eastAsia="楷体" w:cs="楷体"/>
                <w:sz w:val="21"/>
                <w:szCs w:val="21"/>
              </w:rPr>
              <w:t>车建亮</w:t>
            </w:r>
            <w:r>
              <w:rPr>
                <w:rFonts w:hint="eastAsia" w:ascii="楷体" w:hAnsi="楷体" w:eastAsia="楷体" w:cs="楷体"/>
                <w:sz w:val="21"/>
                <w:szCs w:val="21"/>
              </w:rPr>
              <w:tab/>
            </w:r>
            <w:r>
              <w:rPr>
                <w:rFonts w:hint="eastAsia" w:ascii="楷体" w:hAnsi="楷体" w:eastAsia="楷体" w:cs="楷体"/>
                <w:sz w:val="21"/>
                <w:szCs w:val="21"/>
              </w:rPr>
              <w:t>T130124198603180058</w:t>
            </w:r>
          </w:p>
          <w:p>
            <w:pPr>
              <w:rPr>
                <w:rFonts w:hint="eastAsia" w:ascii="楷体" w:hAnsi="楷体" w:eastAsia="楷体" w:cs="楷体"/>
                <w:sz w:val="21"/>
                <w:szCs w:val="21"/>
                <w:lang w:eastAsia="zh-CN"/>
              </w:rPr>
            </w:pPr>
            <w:r>
              <w:rPr>
                <w:rFonts w:hint="eastAsia" w:ascii="楷体" w:hAnsi="楷体" w:eastAsia="楷体" w:cs="楷体"/>
                <w:sz w:val="21"/>
                <w:szCs w:val="21"/>
              </w:rPr>
              <w:t>提供了以上人员资格证书，具体见</w:t>
            </w:r>
            <w:r>
              <w:rPr>
                <w:rFonts w:hint="eastAsia" w:ascii="楷体" w:hAnsi="楷体" w:eastAsia="楷体" w:cs="楷体"/>
                <w:sz w:val="21"/>
                <w:szCs w:val="21"/>
                <w:lang w:val="en-US" w:eastAsia="zh-CN"/>
              </w:rPr>
              <w:t>扫描件</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●项目经理部按规定接收图纸等设计施工文件、参加图纸会审和设计交底，并对结果进行确认。</w:t>
            </w:r>
          </w:p>
          <w:p>
            <w:pPr>
              <w:rPr>
                <w:rFonts w:hint="eastAsia" w:ascii="楷体" w:hAnsi="楷体" w:eastAsia="楷体" w:cs="楷体"/>
                <w:sz w:val="21"/>
                <w:szCs w:val="21"/>
              </w:rPr>
            </w:pPr>
            <w:r>
              <w:rPr>
                <w:rFonts w:hint="eastAsia" w:ascii="楷体" w:hAnsi="楷体" w:eastAsia="楷体" w:cs="楷体"/>
                <w:sz w:val="21"/>
                <w:szCs w:val="21"/>
              </w:rPr>
              <w:t>查图纸会审：</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张经理介绍：企业参与了设计交底、图纸会审等环节，并明确了吊装的关注点、控制点、安全措施 </w:t>
            </w:r>
          </w:p>
          <w:p>
            <w:pPr>
              <w:rPr>
                <w:rFonts w:hint="eastAsia" w:ascii="楷体" w:hAnsi="楷体" w:eastAsia="楷体" w:cs="楷体"/>
                <w:sz w:val="21"/>
                <w:szCs w:val="21"/>
                <w:lang w:val="en-US" w:eastAsia="zh-CN"/>
              </w:rPr>
            </w:pPr>
            <w:r>
              <w:rPr>
                <w:rFonts w:hint="eastAsia" w:ascii="楷体" w:hAnsi="楷体" w:eastAsia="楷体" w:cs="楷体"/>
                <w:sz w:val="21"/>
                <w:szCs w:val="21"/>
                <w:lang w:val="zh-CN"/>
              </w:rPr>
              <w:t>●查阅工程的《</w:t>
            </w:r>
            <w:r>
              <w:rPr>
                <w:rFonts w:hint="eastAsia" w:ascii="楷体" w:hAnsi="楷体" w:eastAsia="楷体" w:cs="楷体"/>
                <w:sz w:val="21"/>
                <w:szCs w:val="21"/>
                <w:lang w:val="en-US" w:eastAsia="zh-CN"/>
              </w:rPr>
              <w:t>施工方案</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张经理介绍企业编制了《吊装专项方案》，该方案作为“</w:t>
            </w:r>
            <w:r>
              <w:rPr>
                <w:rFonts w:hint="eastAsia" w:ascii="楷体" w:hAnsi="楷体" w:eastAsia="楷体" w:cs="楷体"/>
                <w:sz w:val="21"/>
                <w:szCs w:val="21"/>
                <w:lang w:eastAsia="zh-CN"/>
              </w:rPr>
              <w:t>滹沱河漫水桥桥梁运输安装工程</w:t>
            </w:r>
            <w:r>
              <w:rPr>
                <w:rFonts w:hint="eastAsia" w:ascii="楷体" w:hAnsi="楷体" w:eastAsia="楷体" w:cs="楷体"/>
                <w:sz w:val="21"/>
                <w:szCs w:val="21"/>
                <w:lang w:val="en-US" w:eastAsia="zh-CN"/>
              </w:rPr>
              <w:t>”施工方案的一部分，列入到该工程的</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施工方案</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中，</w:t>
            </w:r>
          </w:p>
          <w:p>
            <w:pPr>
              <w:rPr>
                <w:rFonts w:hint="eastAsia" w:ascii="楷体" w:hAnsi="楷体" w:eastAsia="楷体" w:cs="楷体"/>
                <w:sz w:val="21"/>
                <w:szCs w:val="21"/>
                <w:lang w:val="zh-CN"/>
              </w:rPr>
            </w:pPr>
            <w:r>
              <w:rPr>
                <w:rFonts w:hint="eastAsia" w:ascii="楷体" w:hAnsi="楷体" w:eastAsia="楷体" w:cs="楷体"/>
                <w:sz w:val="21"/>
                <w:szCs w:val="21"/>
              </w:rPr>
              <w:t>符合要求。</w:t>
            </w:r>
          </w:p>
          <w:p>
            <w:pPr>
              <w:rPr>
                <w:rFonts w:hint="eastAsia" w:ascii="楷体" w:hAnsi="楷体" w:eastAsia="楷体" w:cs="楷体"/>
                <w:sz w:val="21"/>
                <w:szCs w:val="21"/>
              </w:rPr>
            </w:pPr>
            <w:r>
              <w:rPr>
                <w:rFonts w:hint="eastAsia" w:ascii="楷体" w:hAnsi="楷体" w:eastAsia="楷体" w:cs="楷体"/>
                <w:sz w:val="21"/>
                <w:szCs w:val="21"/>
                <w:lang w:val="en-US" w:eastAsia="zh-CN"/>
              </w:rPr>
              <w:t>公司对</w:t>
            </w:r>
            <w:r>
              <w:rPr>
                <w:rFonts w:hint="eastAsia" w:ascii="楷体" w:hAnsi="楷体" w:eastAsia="楷体" w:cs="楷体"/>
                <w:sz w:val="21"/>
                <w:szCs w:val="21"/>
              </w:rPr>
              <w:t>工程项目的质量管理策划的结果实行动态管理，有变更时及时进行调整。</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●施工工艺：</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1）施工流程：场地准备（总包负责）-设备进场-测量就位-首件吊装---确认-吊装施工-检验（按以上顺序循环施工）</w:t>
            </w:r>
          </w:p>
          <w:p>
            <w:pPr>
              <w:rPr>
                <w:rFonts w:hint="eastAsia" w:ascii="楷体" w:hAnsi="楷体" w:eastAsia="楷体" w:cs="楷体"/>
                <w:sz w:val="21"/>
                <w:szCs w:val="21"/>
              </w:rPr>
            </w:pPr>
            <w:r>
              <w:rPr>
                <w:rFonts w:hint="eastAsia" w:ascii="楷体" w:hAnsi="楷体" w:eastAsia="楷体" w:cs="楷体"/>
                <w:sz w:val="21"/>
                <w:szCs w:val="21"/>
                <w:lang w:val="en-US" w:eastAsia="zh-CN"/>
              </w:rPr>
              <w:t>2）吊装流程：</w:t>
            </w:r>
            <w:r>
              <w:rPr>
                <w:rFonts w:hint="eastAsia" w:ascii="楷体" w:hAnsi="楷体" w:eastAsia="楷体" w:cs="楷体"/>
                <w:sz w:val="21"/>
                <w:szCs w:val="21"/>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项目所需设备：见Q7.1.3，J7条款审核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施工策划符合要求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●查施工过程控制：</w:t>
            </w:r>
          </w:p>
          <w:p>
            <w:pPr>
              <w:rPr>
                <w:rFonts w:hint="eastAsia" w:ascii="楷体" w:hAnsi="楷体" w:eastAsia="楷体" w:cs="楷体"/>
                <w:sz w:val="21"/>
                <w:szCs w:val="21"/>
                <w:lang w:val="zh-CN"/>
              </w:rPr>
            </w:pPr>
            <w:r>
              <w:rPr>
                <w:rFonts w:hint="eastAsia" w:ascii="楷体" w:hAnsi="楷体" w:eastAsia="楷体" w:cs="楷体"/>
                <w:sz w:val="21"/>
                <w:szCs w:val="21"/>
                <w:lang w:val="en-US" w:eastAsia="zh-CN"/>
              </w:rPr>
              <w:t>1、</w:t>
            </w:r>
            <w:r>
              <w:rPr>
                <w:rFonts w:hint="eastAsia" w:ascii="楷体" w:hAnsi="楷体" w:eastAsia="楷体" w:cs="楷体"/>
                <w:sz w:val="21"/>
                <w:szCs w:val="21"/>
              </w:rPr>
              <w:t>项目部按照工程项目质量管理策划的结果实施了施工准备；</w:t>
            </w:r>
          </w:p>
          <w:p>
            <w:pPr>
              <w:rPr>
                <w:rFonts w:hint="eastAsia" w:ascii="楷体" w:hAnsi="楷体" w:eastAsia="楷体" w:cs="楷体"/>
                <w:sz w:val="21"/>
                <w:szCs w:val="21"/>
              </w:rPr>
            </w:pPr>
            <w:r>
              <w:rPr>
                <w:rFonts w:hint="eastAsia" w:ascii="楷体" w:hAnsi="楷体" w:eastAsia="楷体" w:cs="楷体"/>
                <w:sz w:val="21"/>
                <w:szCs w:val="21"/>
                <w:lang w:val="zh-CN"/>
              </w:rPr>
              <w:t>查项目“</w:t>
            </w:r>
            <w:r>
              <w:rPr>
                <w:rFonts w:hint="eastAsia" w:ascii="楷体" w:hAnsi="楷体" w:eastAsia="楷体" w:cs="楷体"/>
                <w:sz w:val="21"/>
                <w:szCs w:val="21"/>
              </w:rPr>
              <w:t>开工报告</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王经理介绍：由于吊装工程为“</w:t>
            </w:r>
            <w:r>
              <w:rPr>
                <w:rFonts w:hint="eastAsia" w:ascii="楷体" w:hAnsi="楷体" w:eastAsia="楷体" w:cs="楷体"/>
                <w:sz w:val="21"/>
                <w:szCs w:val="21"/>
                <w:lang w:eastAsia="zh-CN"/>
              </w:rPr>
              <w:t>滹沱河漫水桥桥梁运输安装工程</w:t>
            </w:r>
            <w:r>
              <w:rPr>
                <w:rFonts w:hint="eastAsia" w:ascii="楷体" w:hAnsi="楷体" w:eastAsia="楷体" w:cs="楷体"/>
                <w:sz w:val="21"/>
                <w:szCs w:val="21"/>
                <w:lang w:val="en-US" w:eastAsia="zh-CN"/>
              </w:rPr>
              <w:t>”的梁板吊装，根据总包方的施工进度，确定吊装工程的开工日期</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技术安全交底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抽1 《高处作业“十不准”》、《起重吊装作业“十不吊”》、《防止触电伤害 操作要求》，2021年11月26日，安全教育：教育人：</w:t>
            </w:r>
            <w:r>
              <w:rPr>
                <w:rFonts w:hint="eastAsia" w:ascii="楷体" w:hAnsi="楷体" w:eastAsia="楷体" w:cs="楷体"/>
                <w:sz w:val="21"/>
                <w:szCs w:val="21"/>
              </w:rPr>
              <w:t>莫利昆</w:t>
            </w:r>
            <w:r>
              <w:rPr>
                <w:rFonts w:hint="eastAsia" w:ascii="楷体" w:hAnsi="楷体" w:eastAsia="楷体" w:cs="楷体"/>
                <w:sz w:val="21"/>
                <w:szCs w:val="21"/>
              </w:rPr>
              <w:tab/>
            </w:r>
            <w:r>
              <w:rPr>
                <w:rFonts w:hint="eastAsia" w:ascii="楷体" w:hAnsi="楷体" w:eastAsia="楷体" w:cs="楷体"/>
                <w:sz w:val="21"/>
                <w:szCs w:val="21"/>
                <w:lang w:val="en-US" w:eastAsia="zh-CN"/>
              </w:rPr>
              <w:t xml:space="preserve">  被教育人：任利广、王雨、王晓博、双敏、甄永涛、马国喜、刘力永、张广乐等；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抽2 《汽车吊装安全措施》，2021年11月26日，安全教育：教育人：王雨  被教育人：任利广、王雨、王晓博、双敏、苏爱军、甄永涛、马国喜、刘力永、张广乐等；</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  </w:t>
            </w:r>
          </w:p>
          <w:p>
            <w:pPr>
              <w:rPr>
                <w:rFonts w:hint="eastAsia" w:ascii="楷体" w:hAnsi="楷体" w:eastAsia="楷体" w:cs="楷体"/>
                <w:sz w:val="21"/>
                <w:szCs w:val="21"/>
                <w:lang w:val="en-US" w:eastAsia="zh-CN"/>
              </w:rPr>
            </w:pPr>
            <w:r>
              <w:rPr>
                <w:rFonts w:hint="eastAsia" w:ascii="楷体" w:hAnsi="楷体" w:eastAsia="楷体" w:cs="楷体"/>
                <w:sz w:val="21"/>
                <w:szCs w:val="21"/>
              </w:rPr>
              <w:t>●查看施工资料，施工过程控制有施工图纸、 设计文件；工程设计施工图纸、有关的文件、会审纪要</w:t>
            </w:r>
            <w:r>
              <w:rPr>
                <w:rFonts w:hint="eastAsia" w:ascii="楷体" w:hAnsi="楷体" w:eastAsia="楷体" w:cs="楷体"/>
                <w:sz w:val="21"/>
                <w:szCs w:val="21"/>
                <w:lang w:val="en-US" w:eastAsia="zh-CN"/>
              </w:rPr>
              <w:t>及相关标准规范</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1、施工准备：前面已经描述，不再赘述</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2、首件吊装：编制有首件吊装方案，并经总包、监理等相关方确认</w:t>
            </w:r>
          </w:p>
          <w:p>
            <w:pPr>
              <w:rPr>
                <w:rFonts w:hint="eastAsia" w:ascii="楷体" w:hAnsi="楷体" w:eastAsia="楷体" w:cs="楷体"/>
                <w:sz w:val="21"/>
                <w:szCs w:val="21"/>
              </w:rPr>
            </w:pPr>
            <w:r>
              <w:rPr>
                <w:rFonts w:hint="eastAsia" w:ascii="楷体" w:hAnsi="楷体" w:eastAsia="楷体" w:cs="楷体"/>
                <w:sz w:val="21"/>
                <w:szCs w:val="21"/>
                <w:lang w:val="en-US" w:eastAsia="zh-CN"/>
              </w:rPr>
              <w:t>3、首件吊装记录：施工日期：2021.11.31，天气：晴，风力：2级，检查吊装半径：符合要求，试吊：两台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根据吊点，确定机位，吊起箱梁梁（兜底吊装），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4、查漫水桥4跨桥梁板吊装：记录有日期、天气、吊装数量、使用设备、操作人员等，监理采用旁站监理，有相关方签字，</w:t>
            </w:r>
          </w:p>
          <w:p>
            <w:pPr>
              <w:rPr>
                <w:rFonts w:hint="eastAsia" w:ascii="楷体" w:hAnsi="楷体" w:eastAsia="楷体" w:cs="楷体"/>
              </w:rPr>
            </w:pPr>
            <w:r>
              <w:rPr>
                <w:rFonts w:hint="eastAsia" w:ascii="楷体" w:hAnsi="楷体" w:eastAsia="楷体" w:cs="楷体"/>
              </w:rPr>
              <w:sym w:font="Wingdings 2" w:char="F098"/>
            </w:r>
            <w:r>
              <w:rPr>
                <w:rFonts w:hint="eastAsia" w:ascii="楷体" w:hAnsi="楷体" w:eastAsia="楷体" w:cs="楷体"/>
              </w:rPr>
              <w:t>查看施工现场，</w:t>
            </w:r>
          </w:p>
          <w:p>
            <w:pPr>
              <w:numPr>
                <w:ilvl w:val="0"/>
                <w:numId w:val="7"/>
              </w:numPr>
              <w:rPr>
                <w:rFonts w:hint="eastAsia" w:ascii="楷体" w:hAnsi="楷体" w:eastAsia="楷体" w:cs="楷体"/>
                <w:lang w:val="en-US" w:eastAsia="zh-CN"/>
              </w:rPr>
            </w:pPr>
            <w:r>
              <w:rPr>
                <w:rFonts w:hint="eastAsia" w:ascii="楷体" w:hAnsi="楷体" w:eastAsia="楷体" w:cs="楷体"/>
              </w:rPr>
              <w:t>施工现场施工人员正</w:t>
            </w:r>
            <w:r>
              <w:rPr>
                <w:rFonts w:hint="eastAsia" w:ascii="楷体" w:hAnsi="楷体" w:eastAsia="楷体" w:cs="楷体"/>
                <w:lang w:val="en-US" w:eastAsia="zh-CN"/>
              </w:rPr>
              <w:t>在进行施工前的安全技术交底（7：30）；正在进行箱梁吊装（8:30）</w:t>
            </w:r>
          </w:p>
          <w:p>
            <w:pPr>
              <w:pStyle w:val="2"/>
              <w:numPr>
                <w:ilvl w:val="0"/>
                <w:numId w:val="0"/>
              </w:numPr>
              <w:rPr>
                <w:rFonts w:hint="eastAsia" w:ascii="楷体" w:hAnsi="楷体" w:eastAsia="楷体" w:cs="楷体"/>
              </w:rPr>
            </w:pPr>
            <w:r>
              <w:rPr>
                <w:rFonts w:hint="eastAsia" w:ascii="楷体" w:hAnsi="楷体" w:eastAsia="楷体" w:cs="楷体"/>
              </w:rPr>
              <w:t xml:space="preserve"> </w:t>
            </w:r>
            <w:r>
              <w:drawing>
                <wp:inline distT="0" distB="0" distL="114300" distR="114300">
                  <wp:extent cx="2940050" cy="1682750"/>
                  <wp:effectExtent l="0" t="0" r="635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2940050" cy="16827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825500" cy="17399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825500" cy="1739900"/>
                          </a:xfrm>
                          <a:prstGeom prst="rect">
                            <a:avLst/>
                          </a:prstGeom>
                          <a:noFill/>
                          <a:ln w="9525">
                            <a:noFill/>
                          </a:ln>
                        </pic:spPr>
                      </pic:pic>
                    </a:graphicData>
                  </a:graphic>
                </wp:inline>
              </w:drawing>
            </w:r>
          </w:p>
          <w:p>
            <w:pPr>
              <w:rPr>
                <w:rFonts w:hint="eastAsia" w:ascii="楷体" w:hAnsi="楷体" w:eastAsia="楷体" w:cs="楷体"/>
              </w:rPr>
            </w:pPr>
            <w:r>
              <w:rPr>
                <w:rFonts w:hint="eastAsia" w:ascii="楷体" w:hAnsi="楷体" w:eastAsia="楷体" w:cs="楷体"/>
              </w:rPr>
              <w:t>2）施工现场实行文明施工：</w:t>
            </w:r>
            <w:r>
              <w:rPr>
                <w:rFonts w:hint="eastAsia" w:ascii="楷体" w:hAnsi="楷体" w:eastAsia="楷体" w:cs="楷体"/>
                <w:lang w:val="en-US" w:eastAsia="zh-CN"/>
              </w:rPr>
              <w:t xml:space="preserve"> </w:t>
            </w:r>
            <w:r>
              <w:rPr>
                <w:rFonts w:hint="eastAsia" w:ascii="楷体" w:hAnsi="楷体" w:eastAsia="楷体" w:cs="楷体"/>
              </w:rPr>
              <w:t>工程完成，做到工完、料净、场清，裸露地面防尘网覆盖，线缆街头采用塑料膜包裹。</w:t>
            </w:r>
          </w:p>
          <w:p>
            <w:pPr>
              <w:rPr>
                <w:rFonts w:hint="eastAsia" w:ascii="楷体" w:hAnsi="楷体" w:eastAsia="楷体" w:cs="楷体"/>
                <w:lang w:eastAsia="zh-CN"/>
              </w:rPr>
            </w:pPr>
            <w:r>
              <w:rPr>
                <w:rFonts w:hint="eastAsia" w:ascii="楷体" w:hAnsi="楷体" w:eastAsia="楷体" w:cs="楷体"/>
              </w:rPr>
              <w:t>3）</w:t>
            </w:r>
            <w:r>
              <w:rPr>
                <w:rFonts w:hint="eastAsia" w:ascii="楷体" w:hAnsi="楷体" w:eastAsia="楷体" w:cs="楷体"/>
                <w:lang w:val="en-US" w:eastAsia="zh-CN"/>
              </w:rPr>
              <w:t>人员：查看现场施工人员</w:t>
            </w:r>
            <w:r>
              <w:rPr>
                <w:rFonts w:hint="eastAsia" w:ascii="楷体" w:hAnsi="楷体" w:eastAsia="楷体" w:cs="楷体"/>
                <w:lang w:eastAsia="zh-CN"/>
              </w:rPr>
              <w:t>，</w:t>
            </w:r>
            <w:r>
              <w:rPr>
                <w:rFonts w:hint="eastAsia" w:ascii="楷体" w:hAnsi="楷体" w:eastAsia="楷体" w:cs="楷体"/>
                <w:lang w:val="en-US" w:eastAsia="zh-CN"/>
              </w:rPr>
              <w:t>均为项目备案人员，佩戴安全施工用具，司索人员现场指挥，</w:t>
            </w:r>
          </w:p>
          <w:p>
            <w:pPr>
              <w:rPr>
                <w:rFonts w:hint="eastAsia" w:ascii="楷体" w:hAnsi="楷体" w:eastAsia="楷体" w:cs="楷体"/>
              </w:rPr>
            </w:pPr>
            <w:r>
              <w:rPr>
                <w:rFonts w:hint="eastAsia" w:ascii="楷体" w:hAnsi="楷体" w:eastAsia="楷体" w:cs="楷体"/>
                <w:lang w:val="en-US" w:eastAsia="zh-CN"/>
              </w:rPr>
              <w:t>4</w:t>
            </w:r>
            <w:r>
              <w:rPr>
                <w:rFonts w:hint="eastAsia" w:ascii="楷体" w:hAnsi="楷体" w:eastAsia="楷体" w:cs="楷体"/>
              </w:rPr>
              <w:t>）与施工人员交谈：</w:t>
            </w:r>
            <w:r>
              <w:rPr>
                <w:rFonts w:hint="eastAsia" w:ascii="楷体" w:hAnsi="楷体" w:eastAsia="楷体" w:cs="楷体"/>
                <w:lang w:val="en-US" w:eastAsia="zh-CN"/>
              </w:rPr>
              <w:t>箱梁吊装</w:t>
            </w:r>
            <w:r>
              <w:rPr>
                <w:rFonts w:hint="eastAsia" w:ascii="楷体" w:hAnsi="楷体" w:eastAsia="楷体" w:cs="楷体"/>
              </w:rPr>
              <w:t>工序较清楚，对产品的防护、施工安全、技术措施等均能够回答，经询问，班前一般进行施工交底，</w:t>
            </w:r>
          </w:p>
          <w:p>
            <w:pPr>
              <w:pStyle w:val="2"/>
              <w:rPr>
                <w:rFonts w:hint="eastAsia" w:ascii="楷体" w:hAnsi="楷体" w:eastAsia="楷体" w:cs="楷体"/>
                <w:lang w:val="en-US" w:eastAsia="zh-CN"/>
              </w:rPr>
            </w:pPr>
            <w:r>
              <w:rPr>
                <w:rFonts w:hint="eastAsia" w:ascii="楷体" w:hAnsi="楷体" w:eastAsia="楷体" w:cs="楷体"/>
                <w:lang w:val="en-US" w:eastAsia="zh-CN"/>
              </w:rPr>
              <w:t>5）施工现场三通一平，符合要求</w:t>
            </w:r>
          </w:p>
          <w:p>
            <w:pPr>
              <w:pStyle w:val="2"/>
              <w:rPr>
                <w:rFonts w:hint="eastAsia" w:ascii="楷体" w:hAnsi="楷体" w:eastAsia="楷体" w:cs="楷体"/>
                <w:lang w:val="en-US" w:eastAsia="zh-CN"/>
              </w:rPr>
            </w:pPr>
            <w:r>
              <w:rPr>
                <w:rFonts w:hint="eastAsia" w:ascii="楷体" w:hAnsi="楷体" w:eastAsia="楷体" w:cs="楷体"/>
                <w:lang w:val="en-US" w:eastAsia="zh-CN"/>
              </w:rPr>
              <w:t>6）箱梁放置地点均在规定的吊装范围内，避免二次搬运</w:t>
            </w:r>
          </w:p>
          <w:p>
            <w:pPr>
              <w:pStyle w:val="2"/>
              <w:rPr>
                <w:rFonts w:hint="eastAsia" w:ascii="楷体" w:hAnsi="楷体" w:eastAsia="楷体" w:cs="楷体"/>
                <w:lang w:val="en-US" w:eastAsia="zh-CN"/>
              </w:rPr>
            </w:pPr>
            <w:r>
              <w:rPr>
                <w:rFonts w:hint="eastAsia" w:ascii="楷体" w:hAnsi="楷体" w:eastAsia="楷体" w:cs="楷体"/>
                <w:lang w:val="en-US" w:eastAsia="zh-CN"/>
              </w:rPr>
              <w:t>7）当日（4.13）气候适宜，风力：2级，视野清晰，</w:t>
            </w:r>
          </w:p>
          <w:p>
            <w:pPr>
              <w:pStyle w:val="2"/>
              <w:rPr>
                <w:rFonts w:hint="eastAsia" w:ascii="楷体" w:hAnsi="楷体" w:eastAsia="楷体" w:cs="楷体"/>
                <w:lang w:val="en-US" w:eastAsia="zh-CN"/>
              </w:rPr>
            </w:pPr>
            <w:r>
              <w:rPr>
                <w:rFonts w:hint="eastAsia" w:ascii="楷体" w:hAnsi="楷体" w:eastAsia="楷体" w:cs="楷体"/>
                <w:lang w:val="en-US" w:eastAsia="zh-CN"/>
              </w:rPr>
              <w:t>8）施工现场距公司总部往返30分钟车程，未单独是项目部，与总包方的沟通、洽商等办公需求均在总包方项目部进行，</w:t>
            </w:r>
          </w:p>
          <w:p>
            <w:pPr>
              <w:pStyle w:val="2"/>
              <w:rPr>
                <w:rFonts w:hint="eastAsia" w:ascii="楷体" w:hAnsi="楷体" w:eastAsia="楷体" w:cs="楷体"/>
                <w:lang w:val="en-US" w:eastAsia="zh-CN"/>
              </w:rPr>
            </w:pPr>
            <w:r>
              <w:rPr>
                <w:rFonts w:hint="eastAsia" w:ascii="楷体" w:hAnsi="楷体" w:eastAsia="楷体" w:cs="楷体"/>
                <w:lang w:val="en-US" w:eastAsia="zh-CN"/>
              </w:rPr>
              <w:t>重要环境因素控制</w:t>
            </w:r>
          </w:p>
          <w:p>
            <w:pPr>
              <w:pStyle w:val="2"/>
              <w:rPr>
                <w:rFonts w:hint="eastAsia" w:ascii="楷体" w:hAnsi="楷体" w:eastAsia="楷体" w:cs="楷体"/>
                <w:lang w:val="en-US" w:eastAsia="zh-CN"/>
              </w:rPr>
            </w:pPr>
            <w:r>
              <w:rPr>
                <w:rFonts w:hint="eastAsia" w:ascii="楷体" w:hAnsi="楷体" w:eastAsia="楷体" w:cs="楷体"/>
                <w:lang w:val="en-US" w:eastAsia="zh-CN"/>
              </w:rPr>
              <w:t>1施工噪声控制：</w:t>
            </w:r>
          </w:p>
          <w:p>
            <w:pPr>
              <w:pStyle w:val="2"/>
              <w:rPr>
                <w:rFonts w:hint="eastAsia" w:ascii="楷体" w:hAnsi="楷体" w:eastAsia="楷体" w:cs="楷体"/>
                <w:lang w:val="en-US" w:eastAsia="zh-CN"/>
              </w:rPr>
            </w:pPr>
            <w:r>
              <w:rPr>
                <w:rFonts w:hint="eastAsia" w:ascii="楷体" w:hAnsi="楷体" w:eastAsia="楷体" w:cs="楷体"/>
                <w:lang w:val="en-US" w:eastAsia="zh-CN"/>
              </w:rPr>
              <w:t>施工期间主要的噪声来源是施工机械等，如施工机械昼间噪声不得高于 85分贝，夜间禁止施工；其它强噪声设备如挖掘机昼间噪声不得高于 75 分贝，夜间噪声不得高于 55 分贝；吊装机昼间噪声不得高于70 分贝，夜间噪声不得高于 55 分贝；应有有效的吸声、隔音措施，将噪音控制在《中华人民共和国建筑施工场界噪声限值》（GB12523-1990）规定的噪声限值。</w:t>
            </w:r>
          </w:p>
          <w:p>
            <w:pPr>
              <w:pStyle w:val="2"/>
              <w:rPr>
                <w:rFonts w:hint="eastAsia" w:ascii="楷体" w:hAnsi="楷体" w:eastAsia="楷体" w:cs="楷体"/>
                <w:lang w:val="en-US" w:eastAsia="zh-CN"/>
              </w:rPr>
            </w:pPr>
            <w:r>
              <w:rPr>
                <w:rFonts w:hint="eastAsia" w:ascii="楷体" w:hAnsi="楷体" w:eastAsia="楷体" w:cs="楷体"/>
                <w:lang w:val="en-US" w:eastAsia="zh-CN"/>
              </w:rPr>
              <w:t>1）施工场界噪声按《建筑施工场界噪声限值》的要求。</w:t>
            </w:r>
          </w:p>
          <w:p>
            <w:pPr>
              <w:pStyle w:val="2"/>
              <w:rPr>
                <w:rFonts w:hint="eastAsia" w:ascii="楷体" w:hAnsi="楷体" w:eastAsia="楷体" w:cs="楷体"/>
                <w:lang w:val="en-US" w:eastAsia="zh-CN"/>
              </w:rPr>
            </w:pPr>
            <w:r>
              <w:rPr>
                <w:rFonts w:hint="eastAsia" w:ascii="楷体" w:hAnsi="楷体" w:eastAsia="楷体" w:cs="楷体"/>
                <w:lang w:val="en-US" w:eastAsia="zh-CN"/>
              </w:rPr>
              <w:t>2）采取措施，保证在各施工阶段尽量选用 VY-12 低噪声空压机。并且在满足施工要求的条件下，尽量选择低噪声的机具。</w:t>
            </w:r>
          </w:p>
          <w:p>
            <w:pPr>
              <w:pStyle w:val="2"/>
              <w:rPr>
                <w:rFonts w:hint="eastAsia" w:ascii="楷体" w:hAnsi="楷体" w:eastAsia="楷体" w:cs="楷体"/>
                <w:lang w:val="en-US" w:eastAsia="zh-CN"/>
              </w:rPr>
            </w:pPr>
            <w:r>
              <w:rPr>
                <w:rFonts w:hint="eastAsia" w:ascii="楷体" w:hAnsi="楷体" w:eastAsia="楷体" w:cs="楷体"/>
                <w:lang w:val="en-US" w:eastAsia="zh-CN"/>
              </w:rPr>
              <w:t>3）夜间施工经批准领取“夜施许可证”或“昼夜施工许可证”，并采取上述措施减少噪声扰民。目前没有夜间施工。</w:t>
            </w:r>
          </w:p>
          <w:p>
            <w:pPr>
              <w:pStyle w:val="2"/>
              <w:rPr>
                <w:rFonts w:hint="eastAsia" w:ascii="楷体" w:hAnsi="楷体" w:eastAsia="楷体" w:cs="楷体"/>
                <w:lang w:val="en-US" w:eastAsia="zh-CN"/>
              </w:rPr>
            </w:pPr>
            <w:r>
              <w:rPr>
                <w:rFonts w:hint="eastAsia" w:ascii="楷体" w:hAnsi="楷体" w:eastAsia="楷体" w:cs="楷体"/>
                <w:lang w:val="en-US" w:eastAsia="zh-CN"/>
              </w:rPr>
              <w:t>4）确定施工场地合理布局、优化作业方案和运输方案，保证施工安排和场地布局考虑尽量减少施工对周围居民生活的影响，减小噪声的强度和敏感点受噪声干扰的时间。建立必要的噪声控制设施，如隔声屏障等，或将高噪声设备尽量放在隧道内。。</w:t>
            </w:r>
          </w:p>
          <w:p>
            <w:pPr>
              <w:pStyle w:val="2"/>
              <w:rPr>
                <w:rFonts w:hint="eastAsia" w:ascii="楷体" w:hAnsi="楷体" w:eastAsia="楷体" w:cs="楷体"/>
                <w:lang w:val="en-US" w:eastAsia="zh-CN"/>
              </w:rPr>
            </w:pPr>
            <w:r>
              <w:rPr>
                <w:rFonts w:hint="eastAsia" w:ascii="楷体" w:hAnsi="楷体" w:eastAsia="楷体" w:cs="楷体"/>
                <w:lang w:val="en-US" w:eastAsia="zh-CN"/>
              </w:rPr>
              <w:t>2施工污水控制：不涉及。</w:t>
            </w:r>
          </w:p>
          <w:p>
            <w:pPr>
              <w:pStyle w:val="2"/>
              <w:rPr>
                <w:rFonts w:hint="eastAsia" w:ascii="楷体" w:hAnsi="楷体" w:eastAsia="楷体" w:cs="楷体"/>
                <w:lang w:val="en-US" w:eastAsia="zh-CN"/>
              </w:rPr>
            </w:pPr>
            <w:r>
              <w:rPr>
                <w:rFonts w:hint="eastAsia" w:ascii="楷体" w:hAnsi="楷体" w:eastAsia="楷体" w:cs="楷体"/>
                <w:lang w:val="en-US" w:eastAsia="zh-CN"/>
              </w:rPr>
              <w:t>3大气污染、粉尘控制：大气的主要污染来源有：车辆尾气等；采取的控制措施：定期对车辆进行年检；</w:t>
            </w:r>
          </w:p>
          <w:p>
            <w:pPr>
              <w:pStyle w:val="2"/>
              <w:rPr>
                <w:rFonts w:hint="eastAsia" w:ascii="楷体" w:hAnsi="楷体" w:eastAsia="楷体" w:cs="楷体"/>
                <w:lang w:val="en-US" w:eastAsia="zh-CN"/>
              </w:rPr>
            </w:pPr>
            <w:r>
              <w:rPr>
                <w:rFonts w:hint="eastAsia" w:ascii="楷体" w:hAnsi="楷体" w:eastAsia="楷体" w:cs="楷体"/>
                <w:lang w:val="en-US" w:eastAsia="zh-CN"/>
              </w:rPr>
              <w:t>4固体废弃物：固体废弃物的主要来源是管材下脚料、包装物。</w:t>
            </w:r>
          </w:p>
          <w:p>
            <w:pPr>
              <w:pStyle w:val="2"/>
              <w:rPr>
                <w:rFonts w:hint="eastAsia" w:ascii="楷体" w:hAnsi="楷体" w:eastAsia="楷体" w:cs="楷体"/>
                <w:lang w:val="en-US" w:eastAsia="zh-CN"/>
              </w:rPr>
            </w:pPr>
            <w:r>
              <w:rPr>
                <w:rFonts w:hint="eastAsia" w:ascii="楷体" w:hAnsi="楷体" w:eastAsia="楷体" w:cs="楷体"/>
                <w:lang w:val="en-US" w:eastAsia="zh-CN"/>
              </w:rPr>
              <w:t>采取的控制措施：</w:t>
            </w:r>
          </w:p>
          <w:p>
            <w:pPr>
              <w:pStyle w:val="2"/>
              <w:rPr>
                <w:rFonts w:hint="eastAsia" w:ascii="楷体" w:hAnsi="楷体" w:eastAsia="楷体" w:cs="楷体"/>
                <w:lang w:val="en-US" w:eastAsia="zh-CN"/>
              </w:rPr>
            </w:pPr>
            <w:r>
              <w:rPr>
                <w:rFonts w:hint="eastAsia" w:ascii="楷体" w:hAnsi="楷体" w:eastAsia="楷体" w:cs="楷体"/>
                <w:lang w:val="en-US" w:eastAsia="zh-CN"/>
              </w:rPr>
              <w:t>5意外火灾控制：施工现场有严禁吸烟，禁止明火标识，配电线有保护装置；临时用电拉线规范符合要求；划分了防火责任区，按规定配置灭火器，并检验合格。施工现场废弃的包装箱等易燃品的堆放要远离火源并按规定放置，并尽快清运。项目部现场配备了灭火器，压力符合要求，均有效。</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●公司施工过程中需要确认的过程有：</w:t>
            </w:r>
            <w:r>
              <w:rPr>
                <w:rFonts w:hint="eastAsia" w:ascii="楷体" w:hAnsi="楷体" w:eastAsia="楷体" w:cs="楷体"/>
                <w:sz w:val="21"/>
                <w:szCs w:val="21"/>
                <w:lang w:val="en-US" w:eastAsia="zh-CN"/>
              </w:rPr>
              <w:t>吊装</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张经理</w:t>
            </w:r>
            <w:r>
              <w:rPr>
                <w:rFonts w:hint="eastAsia" w:ascii="楷体" w:hAnsi="楷体" w:eastAsia="楷体" w:cs="楷体"/>
                <w:sz w:val="21"/>
                <w:szCs w:val="21"/>
              </w:rPr>
              <w:t>介绍说，对于需要确认的过程，主要通过：</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1</w:t>
            </w:r>
            <w:r>
              <w:rPr>
                <w:rFonts w:hint="eastAsia" w:ascii="楷体" w:hAnsi="楷体" w:eastAsia="楷体" w:cs="楷体"/>
                <w:sz w:val="21"/>
                <w:szCs w:val="21"/>
              </w:rPr>
              <w:t>）</w:t>
            </w:r>
            <w:r>
              <w:rPr>
                <w:rFonts w:hint="eastAsia" w:ascii="楷体" w:hAnsi="楷体" w:eastAsia="楷体" w:cs="楷体"/>
                <w:sz w:val="21"/>
                <w:szCs w:val="21"/>
                <w:lang w:val="en-US" w:eastAsia="zh-CN"/>
              </w:rPr>
              <w:t>对“施工方案”进行评审和确认，对首件吊装进行验证</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）对施工机具与设施、人员的能力进行核实；</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）定期或在人员、材料、工艺参数、设备、环境发生变化时，重新进行确认；</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）记录必要的确认记录。</w:t>
            </w:r>
          </w:p>
          <w:p>
            <w:pPr>
              <w:rPr>
                <w:rFonts w:hint="eastAsia" w:ascii="楷体" w:hAnsi="楷体" w:eastAsia="楷体" w:cs="楷体"/>
                <w:sz w:val="21"/>
                <w:szCs w:val="21"/>
                <w:lang w:eastAsia="zh-CN"/>
              </w:rPr>
            </w:pPr>
          </w:p>
          <w:p>
            <w:pPr>
              <w:rPr>
                <w:rFonts w:hint="eastAsia" w:ascii="楷体" w:hAnsi="楷体" w:eastAsia="楷体" w:cs="楷体"/>
                <w:sz w:val="21"/>
                <w:szCs w:val="21"/>
              </w:rPr>
            </w:pPr>
            <w:r>
              <w:rPr>
                <w:rFonts w:hint="eastAsia" w:ascii="楷体" w:hAnsi="楷体" w:eastAsia="楷体" w:cs="楷体"/>
                <w:sz w:val="21"/>
                <w:szCs w:val="21"/>
              </w:rPr>
              <w:t>●项目部负责工程移交期间的防护管理工作。</w:t>
            </w:r>
          </w:p>
          <w:p>
            <w:pPr>
              <w:rPr>
                <w:rFonts w:hint="eastAsia" w:ascii="楷体" w:hAnsi="楷体" w:eastAsia="楷体" w:cs="楷体"/>
                <w:sz w:val="21"/>
                <w:szCs w:val="21"/>
              </w:rPr>
            </w:pPr>
            <w:r>
              <w:rPr>
                <w:rFonts w:hint="eastAsia" w:ascii="楷体" w:hAnsi="楷体" w:eastAsia="楷体" w:cs="楷体"/>
                <w:sz w:val="21"/>
                <w:szCs w:val="21"/>
              </w:rPr>
              <w:t>项目施工过程中的防护主要有：</w:t>
            </w:r>
          </w:p>
          <w:p>
            <w:pPr>
              <w:rPr>
                <w:rFonts w:hint="eastAsia" w:ascii="楷体" w:hAnsi="楷体" w:eastAsia="楷体" w:cs="楷体"/>
                <w:sz w:val="21"/>
                <w:szCs w:val="21"/>
              </w:rPr>
            </w:pPr>
            <w:r>
              <w:rPr>
                <w:rFonts w:hint="eastAsia" w:ascii="楷体" w:hAnsi="楷体" w:eastAsia="楷体" w:cs="楷体"/>
                <w:sz w:val="21"/>
                <w:szCs w:val="21"/>
              </w:rPr>
              <w:t>1）、对材料标识、状态标识、工程进度标识等按标识和可追溯性要求进行保护 ，防止因标识错移、丢失、损坏、不清等情况造成产品混淆、错用现象的发生。</w:t>
            </w:r>
          </w:p>
          <w:p>
            <w:pPr>
              <w:rPr>
                <w:rFonts w:hint="eastAsia" w:ascii="楷体" w:hAnsi="楷体" w:eastAsia="楷体" w:cs="楷体"/>
                <w:sz w:val="21"/>
                <w:szCs w:val="21"/>
              </w:rPr>
            </w:pPr>
            <w:r>
              <w:rPr>
                <w:rFonts w:hint="eastAsia" w:ascii="楷体" w:hAnsi="楷体" w:eastAsia="楷体" w:cs="楷体"/>
                <w:sz w:val="21"/>
                <w:szCs w:val="21"/>
              </w:rPr>
              <w:t>2）、对物资的运输、搬运过程中的防护，特别是对大体积、超重量的物资，尽量一次到位，避免二次搬运，必要时搬运前应策划出具体的搬运方案。</w:t>
            </w:r>
          </w:p>
          <w:p>
            <w:pPr>
              <w:rPr>
                <w:rFonts w:hint="eastAsia" w:ascii="楷体" w:hAnsi="楷体" w:eastAsia="楷体" w:cs="楷体"/>
                <w:sz w:val="21"/>
                <w:szCs w:val="21"/>
              </w:rPr>
            </w:pPr>
            <w:r>
              <w:rPr>
                <w:rFonts w:hint="eastAsia" w:ascii="楷体" w:hAnsi="楷体" w:eastAsia="楷体" w:cs="楷体"/>
                <w:sz w:val="21"/>
                <w:szCs w:val="21"/>
              </w:rPr>
              <w:t>3）、物资的贮存防护，适宜的场所，进行妥善保管；建立帐目，并办理入出库交接手续；遵循“先进先出”的原则，物资出库后应及时登记，保证帐、物相符等。</w:t>
            </w:r>
          </w:p>
          <w:p>
            <w:pPr>
              <w:rPr>
                <w:rFonts w:hint="eastAsia" w:ascii="楷体" w:hAnsi="楷体" w:eastAsia="楷体" w:cs="楷体"/>
                <w:sz w:val="21"/>
                <w:szCs w:val="21"/>
              </w:rPr>
            </w:pPr>
            <w:r>
              <w:rPr>
                <w:rFonts w:hint="eastAsia" w:ascii="楷体" w:hAnsi="楷体" w:eastAsia="楷体" w:cs="楷体"/>
                <w:sz w:val="21"/>
                <w:szCs w:val="21"/>
              </w:rPr>
              <w:t>4）、各分部分项工程完工后的防护，针对工程特点制定防护责任制和防护方法。工序交接须包含安全防护交接。</w:t>
            </w:r>
          </w:p>
          <w:p>
            <w:pPr>
              <w:rPr>
                <w:rFonts w:hint="eastAsia" w:ascii="楷体" w:hAnsi="楷体" w:eastAsia="楷体" w:cs="楷体"/>
                <w:sz w:val="21"/>
                <w:szCs w:val="21"/>
              </w:rPr>
            </w:pPr>
            <w:r>
              <w:rPr>
                <w:rFonts w:hint="eastAsia" w:ascii="楷体" w:hAnsi="楷体" w:eastAsia="楷体" w:cs="楷体"/>
                <w:sz w:val="21"/>
                <w:szCs w:val="21"/>
              </w:rPr>
              <w:t>5）、竣工验收期保护，组织专人保护完工工程，对发生丢失、损坏记录报告并及时补救。</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●管理手册8.5.2中对材料标识、过程产品状态标识和施工状态标识的内容、方法、管理及必要时实现产品追溯等管理做了相应的规定。</w:t>
            </w:r>
          </w:p>
          <w:p>
            <w:pPr>
              <w:rPr>
                <w:rFonts w:hint="eastAsia" w:ascii="楷体" w:hAnsi="楷体" w:eastAsia="楷体" w:cs="楷体"/>
                <w:sz w:val="21"/>
                <w:szCs w:val="21"/>
              </w:rPr>
            </w:pPr>
            <w:r>
              <w:rPr>
                <w:rFonts w:hint="eastAsia" w:ascii="楷体" w:hAnsi="楷体" w:eastAsia="楷体" w:cs="楷体"/>
                <w:sz w:val="21"/>
                <w:szCs w:val="21"/>
                <w:lang w:val="en-US" w:eastAsia="zh-CN"/>
              </w:rPr>
              <w:t>张经理</w:t>
            </w:r>
            <w:r>
              <w:rPr>
                <w:rFonts w:hint="eastAsia" w:ascii="楷体" w:hAnsi="楷体" w:eastAsia="楷体" w:cs="楷体"/>
                <w:sz w:val="21"/>
                <w:szCs w:val="21"/>
              </w:rPr>
              <w:t>介绍说：</w:t>
            </w:r>
          </w:p>
          <w:p>
            <w:pPr>
              <w:rPr>
                <w:rFonts w:hint="eastAsia" w:ascii="楷体" w:hAnsi="楷体" w:eastAsia="楷体" w:cs="楷体"/>
                <w:sz w:val="21"/>
                <w:szCs w:val="21"/>
              </w:rPr>
            </w:pPr>
            <w:r>
              <w:rPr>
                <w:rFonts w:hint="eastAsia" w:ascii="楷体" w:hAnsi="楷体" w:eastAsia="楷体" w:cs="楷体"/>
                <w:sz w:val="21"/>
                <w:szCs w:val="21"/>
              </w:rPr>
              <w:t>1、项目施工过程中，根据需要对施工全过程进行标识：1）材料采用标牌形式，包括顾客（甲方）提供的设备和材料，标识牌内容包括产品名称、规格、数量、施工厂家（产地）等；2）半成品、成品也应贴标签或挂牌标识；3）一般过程（工序）以工程质量记录形式进行标识；4）根据现场需要采用的其他标识，其形式可采用标签、标牌、标记、印记等。</w:t>
            </w:r>
          </w:p>
          <w:p>
            <w:pPr>
              <w:rPr>
                <w:rFonts w:hint="eastAsia" w:ascii="楷体" w:hAnsi="楷体" w:eastAsia="楷体" w:cs="楷体"/>
                <w:sz w:val="21"/>
                <w:szCs w:val="21"/>
              </w:rPr>
            </w:pPr>
            <w:r>
              <w:rPr>
                <w:rFonts w:hint="eastAsia" w:ascii="楷体" w:hAnsi="楷体" w:eastAsia="楷体" w:cs="楷体"/>
                <w:sz w:val="21"/>
                <w:szCs w:val="21"/>
              </w:rPr>
              <w:t>2、状态标识：根据需要对施工全过程的监视和测量状态进行标识，1）产品的检验和试验状态分为四种：分合格、不合格、待检、待定，在施工现场以标牌表示；2）部位固定的过程产品，项目部采用质量验收及质量评定表记录的方式进行标识，如检验批、分项、分部工程质量验收记录中的“合格”表明产品合格，“不符合”表明产品不符合。</w:t>
            </w:r>
          </w:p>
          <w:p>
            <w:pPr>
              <w:rPr>
                <w:rFonts w:hint="eastAsia" w:ascii="楷体" w:hAnsi="楷体" w:eastAsia="楷体" w:cs="楷体"/>
                <w:sz w:val="21"/>
                <w:szCs w:val="21"/>
              </w:rPr>
            </w:pPr>
            <w:r>
              <w:rPr>
                <w:rFonts w:hint="eastAsia" w:ascii="楷体" w:hAnsi="楷体" w:eastAsia="楷体" w:cs="楷体"/>
                <w:sz w:val="21"/>
                <w:szCs w:val="21"/>
              </w:rPr>
              <w:t>3、对有可追溯性的要求的：</w:t>
            </w:r>
          </w:p>
          <w:p>
            <w:pPr>
              <w:rPr>
                <w:rFonts w:hint="eastAsia" w:ascii="楷体" w:hAnsi="楷体" w:eastAsia="楷体" w:cs="楷体"/>
                <w:sz w:val="21"/>
                <w:szCs w:val="21"/>
              </w:rPr>
            </w:pPr>
            <w:r>
              <w:rPr>
                <w:rFonts w:hint="eastAsia" w:ascii="楷体" w:hAnsi="楷体" w:eastAsia="楷体" w:cs="楷体"/>
                <w:sz w:val="21"/>
                <w:szCs w:val="21"/>
              </w:rPr>
              <w:t>1）原材料等应进行唯一性标识，并将标识记录在进货检验记录、分项检验评定记录上；</w:t>
            </w:r>
          </w:p>
          <w:p>
            <w:pPr>
              <w:rPr>
                <w:rFonts w:hint="eastAsia" w:ascii="楷体" w:hAnsi="楷体" w:eastAsia="楷体" w:cs="楷体"/>
                <w:sz w:val="21"/>
                <w:szCs w:val="21"/>
              </w:rPr>
            </w:pPr>
            <w:r>
              <w:rPr>
                <w:rFonts w:hint="eastAsia" w:ascii="楷体" w:hAnsi="楷体" w:eastAsia="楷体" w:cs="楷体"/>
                <w:sz w:val="21"/>
                <w:szCs w:val="21"/>
              </w:rPr>
              <w:t>2）对关键工序、特殊工序如</w:t>
            </w:r>
            <w:r>
              <w:rPr>
                <w:rFonts w:hint="eastAsia" w:ascii="楷体" w:hAnsi="楷体" w:eastAsia="楷体" w:cs="楷体"/>
                <w:sz w:val="21"/>
                <w:szCs w:val="21"/>
                <w:lang w:val="en-US" w:eastAsia="zh-CN"/>
              </w:rPr>
              <w:t>吊装</w:t>
            </w:r>
            <w:r>
              <w:rPr>
                <w:rFonts w:hint="eastAsia" w:ascii="楷体" w:hAnsi="楷体" w:eastAsia="楷体" w:cs="楷体"/>
                <w:sz w:val="21"/>
                <w:szCs w:val="21"/>
              </w:rPr>
              <w:t>过程、涉及结构安全与环保等检验批应做好施工记录，以便于追溯。确保依据产品标识记录表可追溯各类主要物资的使用部位，依据竣工文件可追溯到项目的形成过程直至最终产（成）品。</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●管理手册8.5.3及公司的相关程序文件中对顾客或外部供方的财产管理作了相应的规定。</w:t>
            </w:r>
          </w:p>
          <w:p>
            <w:pPr>
              <w:rPr>
                <w:rFonts w:hint="eastAsia" w:ascii="楷体" w:hAnsi="楷体" w:eastAsia="楷体" w:cs="楷体"/>
                <w:sz w:val="21"/>
                <w:szCs w:val="21"/>
              </w:rPr>
            </w:pPr>
            <w:r>
              <w:rPr>
                <w:rFonts w:hint="eastAsia" w:ascii="楷体" w:hAnsi="楷体" w:eastAsia="楷体" w:cs="楷体"/>
                <w:sz w:val="21"/>
                <w:szCs w:val="21"/>
                <w:lang w:val="en-US" w:eastAsia="zh-CN"/>
              </w:rPr>
              <w:t>张经理</w:t>
            </w:r>
            <w:r>
              <w:rPr>
                <w:rFonts w:hint="eastAsia" w:ascii="楷体" w:hAnsi="楷体" w:eastAsia="楷体" w:cs="楷体"/>
                <w:sz w:val="21"/>
                <w:szCs w:val="21"/>
              </w:rPr>
              <w:t>讲，公司目前涉及的顾客财产主要是甲方供应的工程材料、构配件和设备，施工图纸、施工现场附属设施以及顾客的信息。</w:t>
            </w:r>
          </w:p>
          <w:p>
            <w:pPr>
              <w:rPr>
                <w:rFonts w:hint="eastAsia" w:ascii="楷体" w:hAnsi="楷体" w:eastAsia="楷体" w:cs="楷体"/>
                <w:sz w:val="21"/>
                <w:szCs w:val="21"/>
              </w:rPr>
            </w:pPr>
            <w:r>
              <w:rPr>
                <w:rFonts w:hint="eastAsia" w:ascii="楷体" w:hAnsi="楷体" w:eastAsia="楷体" w:cs="楷体"/>
                <w:sz w:val="21"/>
                <w:szCs w:val="21"/>
              </w:rPr>
              <w:t>甲供材、施工图纸、项目附属设施主要由项目部管理控制，顾客的信息由</w:t>
            </w:r>
            <w:r>
              <w:rPr>
                <w:rFonts w:hint="eastAsia" w:ascii="楷体" w:hAnsi="楷体" w:eastAsia="楷体" w:cs="楷体"/>
                <w:sz w:val="21"/>
                <w:szCs w:val="21"/>
                <w:lang w:eastAsia="zh-CN"/>
              </w:rPr>
              <w:t>办公室</w:t>
            </w:r>
            <w:r>
              <w:rPr>
                <w:rFonts w:hint="eastAsia" w:ascii="楷体" w:hAnsi="楷体" w:eastAsia="楷体" w:cs="楷体"/>
                <w:sz w:val="21"/>
                <w:szCs w:val="21"/>
              </w:rPr>
              <w:t>存档管理。</w:t>
            </w:r>
          </w:p>
          <w:p>
            <w:pPr>
              <w:rPr>
                <w:rFonts w:hint="eastAsia" w:ascii="楷体" w:hAnsi="楷体" w:eastAsia="楷体" w:cs="楷体"/>
                <w:sz w:val="21"/>
                <w:szCs w:val="21"/>
              </w:rPr>
            </w:pPr>
            <w:r>
              <w:rPr>
                <w:rFonts w:hint="eastAsia" w:ascii="楷体" w:hAnsi="楷体" w:eastAsia="楷体" w:cs="楷体"/>
                <w:sz w:val="21"/>
                <w:szCs w:val="21"/>
              </w:rPr>
              <w:t>经询查至今没有发现泄露顾客信息的情况发生。</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●负责人讲，在施工过程中，工程部与项目部保持与发包方、监理方、质量监督站、安全环境监督等管理部门、周边居民、当地交通、市政等保持沟通、协商，对相关信息进行处理，并保存必要的记录。</w:t>
            </w:r>
          </w:p>
          <w:p>
            <w:pPr>
              <w:rPr>
                <w:rFonts w:hint="eastAsia" w:ascii="楷体" w:hAnsi="楷体" w:eastAsia="楷体" w:cs="楷体"/>
                <w:sz w:val="21"/>
                <w:szCs w:val="21"/>
              </w:rPr>
            </w:pPr>
            <w:r>
              <w:rPr>
                <w:rFonts w:hint="eastAsia" w:ascii="楷体" w:hAnsi="楷体" w:eastAsia="楷体" w:cs="楷体"/>
                <w:sz w:val="21"/>
                <w:szCs w:val="21"/>
              </w:rPr>
              <w:t>沟通、协商的内容有：</w:t>
            </w:r>
          </w:p>
          <w:p>
            <w:pPr>
              <w:rPr>
                <w:rFonts w:hint="eastAsia" w:ascii="楷体" w:hAnsi="楷体" w:eastAsia="楷体" w:cs="楷体"/>
                <w:sz w:val="21"/>
                <w:szCs w:val="21"/>
              </w:rPr>
            </w:pPr>
            <w:r>
              <w:rPr>
                <w:rFonts w:hint="eastAsia" w:ascii="楷体" w:hAnsi="楷体" w:eastAsia="楷体" w:cs="楷体"/>
                <w:sz w:val="21"/>
                <w:szCs w:val="21"/>
              </w:rPr>
              <w:t>1）工程质量、安全、环保情况；</w:t>
            </w:r>
          </w:p>
          <w:p>
            <w:pPr>
              <w:rPr>
                <w:rFonts w:hint="eastAsia" w:ascii="楷体" w:hAnsi="楷体" w:eastAsia="楷体" w:cs="楷体"/>
                <w:sz w:val="21"/>
                <w:szCs w:val="21"/>
              </w:rPr>
            </w:pPr>
            <w:r>
              <w:rPr>
                <w:rFonts w:hint="eastAsia" w:ascii="楷体" w:hAnsi="楷体" w:eastAsia="楷体" w:cs="楷体"/>
                <w:sz w:val="21"/>
                <w:szCs w:val="21"/>
              </w:rPr>
              <w:t>2）技术复核、工程变更与洽商要求；</w:t>
            </w:r>
          </w:p>
          <w:p>
            <w:pPr>
              <w:rPr>
                <w:rFonts w:hint="eastAsia" w:ascii="楷体" w:hAnsi="楷体" w:eastAsia="楷体" w:cs="楷体"/>
                <w:sz w:val="21"/>
                <w:szCs w:val="21"/>
              </w:rPr>
            </w:pPr>
            <w:r>
              <w:rPr>
                <w:rFonts w:hint="eastAsia" w:ascii="楷体" w:hAnsi="楷体" w:eastAsia="楷体" w:cs="楷体"/>
                <w:sz w:val="21"/>
                <w:szCs w:val="21"/>
              </w:rPr>
              <w:t>3）施工过程中环境、安全投诉的处理等。</w:t>
            </w:r>
          </w:p>
          <w:p>
            <w:pPr>
              <w:rPr>
                <w:rFonts w:hint="eastAsia" w:ascii="楷体" w:hAnsi="楷体" w:eastAsia="楷体" w:cs="楷体"/>
                <w:sz w:val="21"/>
                <w:szCs w:val="21"/>
              </w:rPr>
            </w:pPr>
            <w:r>
              <w:rPr>
                <w:rFonts w:hint="eastAsia" w:ascii="楷体" w:hAnsi="楷体" w:eastAsia="楷体" w:cs="楷体"/>
                <w:sz w:val="21"/>
                <w:szCs w:val="21"/>
              </w:rPr>
              <w:t>负责人讲，公司项目主要是</w:t>
            </w:r>
            <w:r>
              <w:rPr>
                <w:rFonts w:hint="eastAsia" w:ascii="楷体" w:hAnsi="楷体" w:eastAsia="楷体" w:cs="楷体"/>
                <w:sz w:val="21"/>
                <w:szCs w:val="21"/>
                <w:lang w:val="en-US" w:eastAsia="zh-CN"/>
              </w:rPr>
              <w:t>道路桥梁的吊装</w:t>
            </w:r>
            <w:r>
              <w:rPr>
                <w:rFonts w:hint="eastAsia" w:ascii="楷体" w:hAnsi="楷体" w:eastAsia="楷体" w:cs="楷体"/>
                <w:sz w:val="21"/>
                <w:szCs w:val="21"/>
              </w:rPr>
              <w:t>，发包方对项目现场的质量、环境、安全异常关注，并随时沟通，发现问题，及时通过电话、网络进行沟通。</w:t>
            </w:r>
          </w:p>
          <w:p>
            <w:pPr>
              <w:rPr>
                <w:rFonts w:hint="eastAsia" w:ascii="楷体" w:hAnsi="楷体" w:eastAsia="楷体" w:cs="楷体"/>
                <w:sz w:val="21"/>
                <w:szCs w:val="21"/>
              </w:rPr>
            </w:pPr>
            <w:r>
              <w:rPr>
                <w:rFonts w:hint="eastAsia" w:ascii="楷体" w:hAnsi="楷体" w:eastAsia="楷体" w:cs="楷体"/>
                <w:sz w:val="21"/>
                <w:szCs w:val="21"/>
              </w:rPr>
              <w:t>体系运行以来，与建设相关方沟通畅通，无不符。</w:t>
            </w:r>
          </w:p>
          <w:p>
            <w:pPr>
              <w:rPr>
                <w:rFonts w:hint="eastAsia" w:ascii="楷体" w:hAnsi="楷体" w:eastAsia="楷体" w:cs="楷体"/>
                <w:sz w:val="21"/>
                <w:szCs w:val="21"/>
              </w:rPr>
            </w:pPr>
            <w:r>
              <w:rPr>
                <w:rFonts w:hint="eastAsia" w:ascii="楷体" w:hAnsi="楷体" w:eastAsia="楷体" w:cs="楷体"/>
                <w:sz w:val="21"/>
                <w:szCs w:val="21"/>
              </w:rPr>
              <w:t>没有对相关沟通信息进行统计整理，已口头提出。</w:t>
            </w:r>
          </w:p>
          <w:p>
            <w:pPr>
              <w:rPr>
                <w:rFonts w:hint="eastAsia" w:ascii="楷体" w:hAnsi="楷体" w:eastAsia="楷体" w:cs="楷体"/>
                <w:sz w:val="21"/>
                <w:szCs w:val="21"/>
              </w:rPr>
            </w:pPr>
            <w:r>
              <w:rPr>
                <w:rFonts w:hint="eastAsia" w:ascii="楷体" w:hAnsi="楷体" w:eastAsia="楷体" w:cs="楷体"/>
                <w:sz w:val="21"/>
                <w:szCs w:val="21"/>
              </w:rPr>
              <w:t>●负责人讲，施工过程的质量记录有各种形式，主要有：</w:t>
            </w:r>
          </w:p>
          <w:p>
            <w:pPr>
              <w:rPr>
                <w:rFonts w:hint="eastAsia" w:ascii="楷体" w:hAnsi="楷体" w:eastAsia="楷体" w:cs="楷体"/>
                <w:sz w:val="21"/>
                <w:szCs w:val="21"/>
              </w:rPr>
            </w:pPr>
            <w:r>
              <w:rPr>
                <w:rFonts w:hint="eastAsia" w:ascii="楷体" w:hAnsi="楷体" w:eastAsia="楷体" w:cs="楷体"/>
                <w:sz w:val="21"/>
                <w:szCs w:val="21"/>
              </w:rPr>
              <w:t>1）图纸的接收、发放、会审与设计变更的有关记录；</w:t>
            </w:r>
          </w:p>
          <w:p>
            <w:pPr>
              <w:rPr>
                <w:rFonts w:hint="eastAsia" w:ascii="楷体" w:hAnsi="楷体" w:eastAsia="楷体" w:cs="楷体"/>
                <w:sz w:val="21"/>
                <w:szCs w:val="21"/>
              </w:rPr>
            </w:pPr>
            <w:r>
              <w:rPr>
                <w:rFonts w:hint="eastAsia" w:ascii="楷体" w:hAnsi="楷体" w:eastAsia="楷体" w:cs="楷体"/>
                <w:sz w:val="21"/>
                <w:szCs w:val="21"/>
              </w:rPr>
              <w:t>2）施工日记；</w:t>
            </w:r>
          </w:p>
          <w:p>
            <w:pPr>
              <w:rPr>
                <w:rFonts w:hint="eastAsia" w:ascii="楷体" w:hAnsi="楷体" w:eastAsia="楷体" w:cs="楷体"/>
                <w:sz w:val="21"/>
                <w:szCs w:val="21"/>
              </w:rPr>
            </w:pPr>
            <w:r>
              <w:rPr>
                <w:rFonts w:hint="eastAsia" w:ascii="楷体" w:hAnsi="楷体" w:eastAsia="楷体" w:cs="楷体"/>
                <w:sz w:val="21"/>
                <w:szCs w:val="21"/>
              </w:rPr>
              <w:t>3）交底记录；</w:t>
            </w:r>
          </w:p>
          <w:p>
            <w:pPr>
              <w:rPr>
                <w:rFonts w:hint="eastAsia" w:ascii="楷体" w:hAnsi="楷体" w:eastAsia="楷体" w:cs="楷体"/>
                <w:sz w:val="21"/>
                <w:szCs w:val="21"/>
              </w:rPr>
            </w:pPr>
            <w:r>
              <w:rPr>
                <w:rFonts w:hint="eastAsia" w:ascii="楷体" w:hAnsi="楷体" w:eastAsia="楷体" w:cs="楷体"/>
                <w:sz w:val="21"/>
                <w:szCs w:val="21"/>
              </w:rPr>
              <w:t>4）岗位资格证书；</w:t>
            </w:r>
          </w:p>
          <w:p>
            <w:pPr>
              <w:rPr>
                <w:rFonts w:hint="eastAsia" w:ascii="楷体" w:hAnsi="楷体" w:eastAsia="楷体" w:cs="楷体"/>
                <w:sz w:val="21"/>
                <w:szCs w:val="21"/>
              </w:rPr>
            </w:pPr>
            <w:r>
              <w:rPr>
                <w:rFonts w:hint="eastAsia" w:ascii="楷体" w:hAnsi="楷体" w:eastAsia="楷体" w:cs="楷体"/>
                <w:sz w:val="21"/>
                <w:szCs w:val="21"/>
              </w:rPr>
              <w:t>5）工程测量、技术复核、隐蔽工程验收记录；</w:t>
            </w:r>
          </w:p>
          <w:p>
            <w:pPr>
              <w:rPr>
                <w:rFonts w:hint="eastAsia" w:ascii="楷体" w:hAnsi="楷体" w:eastAsia="楷体" w:cs="楷体"/>
                <w:sz w:val="21"/>
                <w:szCs w:val="21"/>
              </w:rPr>
            </w:pPr>
            <w:r>
              <w:rPr>
                <w:rFonts w:hint="eastAsia" w:ascii="楷体" w:hAnsi="楷体" w:eastAsia="楷体" w:cs="楷体"/>
                <w:sz w:val="21"/>
                <w:szCs w:val="21"/>
              </w:rPr>
              <w:t>6）工程材料、构配件和设备的检查验收记录；</w:t>
            </w:r>
          </w:p>
          <w:p>
            <w:pPr>
              <w:rPr>
                <w:rFonts w:hint="eastAsia" w:ascii="楷体" w:hAnsi="楷体" w:eastAsia="楷体" w:cs="楷体"/>
                <w:sz w:val="21"/>
                <w:szCs w:val="21"/>
              </w:rPr>
            </w:pPr>
            <w:r>
              <w:rPr>
                <w:rFonts w:hint="eastAsia" w:ascii="楷体" w:hAnsi="楷体" w:eastAsia="楷体" w:cs="楷体"/>
                <w:sz w:val="21"/>
                <w:szCs w:val="21"/>
              </w:rPr>
              <w:t>7）施工机具与设施、检测设备的验收及管理记录；</w:t>
            </w:r>
          </w:p>
          <w:p>
            <w:pPr>
              <w:rPr>
                <w:rFonts w:hint="eastAsia" w:ascii="楷体" w:hAnsi="楷体" w:eastAsia="楷体" w:cs="楷体"/>
                <w:sz w:val="21"/>
                <w:szCs w:val="21"/>
              </w:rPr>
            </w:pPr>
            <w:r>
              <w:rPr>
                <w:rFonts w:hint="eastAsia" w:ascii="楷体" w:hAnsi="楷体" w:eastAsia="楷体" w:cs="楷体"/>
                <w:sz w:val="21"/>
                <w:szCs w:val="21"/>
              </w:rPr>
              <w:t>8）施工过程检测、检查及验收记录；</w:t>
            </w:r>
          </w:p>
          <w:p>
            <w:pPr>
              <w:rPr>
                <w:rFonts w:hint="eastAsia" w:ascii="楷体" w:hAnsi="楷体" w:eastAsia="楷体" w:cs="楷体"/>
                <w:sz w:val="21"/>
                <w:szCs w:val="21"/>
              </w:rPr>
            </w:pPr>
            <w:r>
              <w:rPr>
                <w:rFonts w:hint="eastAsia" w:ascii="楷体" w:hAnsi="楷体" w:eastAsia="楷体" w:cs="楷体"/>
                <w:sz w:val="21"/>
                <w:szCs w:val="21"/>
              </w:rPr>
              <w:t>9）质量问题的整改、复查记录；</w:t>
            </w:r>
          </w:p>
          <w:p>
            <w:pPr>
              <w:rPr>
                <w:rFonts w:hint="eastAsia" w:ascii="楷体" w:hAnsi="楷体" w:eastAsia="楷体" w:cs="楷体"/>
                <w:sz w:val="21"/>
                <w:szCs w:val="21"/>
              </w:rPr>
            </w:pPr>
            <w:r>
              <w:rPr>
                <w:rFonts w:hint="eastAsia" w:ascii="楷体" w:hAnsi="楷体" w:eastAsia="楷体" w:cs="楷体"/>
                <w:sz w:val="21"/>
                <w:szCs w:val="21"/>
              </w:rPr>
              <w:t>10）项目质量管理策划结果规定的其他记录。</w:t>
            </w:r>
          </w:p>
          <w:p>
            <w:pPr>
              <w:rPr>
                <w:rFonts w:hint="eastAsia" w:ascii="楷体" w:hAnsi="楷体" w:eastAsia="楷体" w:cs="楷体"/>
                <w:sz w:val="21"/>
                <w:szCs w:val="21"/>
              </w:rPr>
            </w:pPr>
            <w:r>
              <w:rPr>
                <w:rFonts w:hint="eastAsia" w:ascii="楷体" w:hAnsi="楷体" w:eastAsia="楷体" w:cs="楷体"/>
                <w:sz w:val="21"/>
                <w:szCs w:val="21"/>
              </w:rPr>
              <w:t>负责人讲：以上记录，基本能与施工过程同步。</w:t>
            </w:r>
          </w:p>
          <w:p>
            <w:pPr>
              <w:rPr>
                <w:rFonts w:hint="eastAsia" w:ascii="楷体" w:hAnsi="楷体" w:eastAsia="楷体" w:cs="楷体"/>
                <w:sz w:val="21"/>
                <w:szCs w:val="21"/>
              </w:rPr>
            </w:pPr>
            <w:r>
              <w:rPr>
                <w:rFonts w:hint="eastAsia" w:ascii="楷体" w:hAnsi="楷体" w:eastAsia="楷体" w:cs="楷体"/>
                <w:sz w:val="21"/>
                <w:szCs w:val="21"/>
              </w:rPr>
              <w:t>具体见项目部审核记录。</w:t>
            </w:r>
          </w:p>
          <w:p>
            <w:pPr>
              <w:rPr>
                <w:rFonts w:hint="eastAsia" w:ascii="楷体" w:hAnsi="楷体" w:eastAsia="楷体" w:cs="楷体"/>
                <w:sz w:val="21"/>
                <w:szCs w:val="21"/>
              </w:rPr>
            </w:pPr>
            <w:r>
              <w:rPr>
                <w:rFonts w:hint="eastAsia" w:ascii="楷体" w:hAnsi="楷体" w:eastAsia="楷体" w:cs="楷体"/>
                <w:sz w:val="21"/>
                <w:szCs w:val="21"/>
              </w:rPr>
              <w:t>工程结束后，按照相关规定，把以上质量记录整理成册，归档，交发包方、档案管等相关部门。</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●管理手册8.5.6对工程变更的管理范围、岗位职责和工作权限等均做了相应的规定。</w:t>
            </w:r>
          </w:p>
          <w:p>
            <w:pPr>
              <w:rPr>
                <w:rFonts w:hint="eastAsia" w:ascii="楷体" w:hAnsi="楷体" w:eastAsia="楷体" w:cs="楷体"/>
                <w:sz w:val="21"/>
                <w:szCs w:val="21"/>
              </w:rPr>
            </w:pPr>
            <w:r>
              <w:rPr>
                <w:rFonts w:hint="eastAsia" w:ascii="楷体" w:hAnsi="楷体" w:eastAsia="楷体" w:cs="楷体"/>
                <w:sz w:val="21"/>
                <w:szCs w:val="21"/>
              </w:rPr>
              <w:t>同</w:t>
            </w:r>
            <w:r>
              <w:rPr>
                <w:rFonts w:hint="eastAsia" w:ascii="楷体" w:hAnsi="楷体" w:eastAsia="楷体" w:cs="楷体"/>
                <w:sz w:val="21"/>
                <w:szCs w:val="21"/>
                <w:lang w:val="en-US" w:eastAsia="zh-CN"/>
              </w:rPr>
              <w:t>项目经理</w:t>
            </w:r>
            <w:r>
              <w:rPr>
                <w:rFonts w:hint="eastAsia" w:ascii="楷体" w:hAnsi="楷体" w:eastAsia="楷体" w:cs="楷体"/>
                <w:sz w:val="21"/>
                <w:szCs w:val="21"/>
              </w:rPr>
              <w:t>交谈了解到：</w:t>
            </w:r>
          </w:p>
          <w:p>
            <w:pPr>
              <w:rPr>
                <w:rFonts w:hint="eastAsia" w:ascii="楷体" w:hAnsi="楷体" w:eastAsia="楷体" w:cs="楷体"/>
                <w:sz w:val="21"/>
                <w:szCs w:val="21"/>
              </w:rPr>
            </w:pPr>
            <w:r>
              <w:rPr>
                <w:rFonts w:hint="eastAsia" w:ascii="楷体" w:hAnsi="楷体" w:eastAsia="楷体" w:cs="楷体"/>
                <w:sz w:val="21"/>
                <w:szCs w:val="21"/>
              </w:rPr>
              <w:t>若需对项目实施过程及方法进行更改时，工程部在更改前组织</w:t>
            </w:r>
            <w:r>
              <w:rPr>
                <w:rFonts w:hint="eastAsia" w:ascii="楷体" w:hAnsi="楷体" w:eastAsia="楷体" w:cs="楷体"/>
                <w:sz w:val="21"/>
                <w:szCs w:val="21"/>
                <w:lang w:eastAsia="zh-CN"/>
              </w:rPr>
              <w:t>经营部</w:t>
            </w:r>
            <w:r>
              <w:rPr>
                <w:rFonts w:hint="eastAsia" w:ascii="楷体" w:hAnsi="楷体" w:eastAsia="楷体" w:cs="楷体"/>
                <w:sz w:val="21"/>
                <w:szCs w:val="21"/>
              </w:rPr>
              <w:t>、</w:t>
            </w:r>
            <w:r>
              <w:rPr>
                <w:rFonts w:hint="eastAsia" w:ascii="楷体" w:hAnsi="楷体" w:eastAsia="楷体" w:cs="楷体"/>
                <w:sz w:val="21"/>
                <w:szCs w:val="21"/>
                <w:lang w:eastAsia="zh-CN"/>
              </w:rPr>
              <w:t>办公室</w:t>
            </w:r>
            <w:r>
              <w:rPr>
                <w:rFonts w:hint="eastAsia" w:ascii="楷体" w:hAnsi="楷体" w:eastAsia="楷体" w:cs="楷体"/>
                <w:sz w:val="21"/>
                <w:szCs w:val="21"/>
              </w:rPr>
              <w:t>、工程部、项目部相关部门进行评审，并根据评审结果制定必要的控制措施，以确保质量偏差得到有效预防，确保项目质量能够符合设计、标准规范要求。</w:t>
            </w:r>
          </w:p>
          <w:p>
            <w:pPr>
              <w:rPr>
                <w:rFonts w:hint="eastAsia" w:ascii="楷体" w:hAnsi="楷体" w:eastAsia="楷体" w:cs="楷体"/>
                <w:sz w:val="21"/>
                <w:szCs w:val="21"/>
              </w:rPr>
            </w:pPr>
            <w:r>
              <w:rPr>
                <w:rFonts w:hint="eastAsia" w:ascii="楷体" w:hAnsi="楷体" w:eastAsia="楷体" w:cs="楷体"/>
                <w:sz w:val="21"/>
                <w:szCs w:val="21"/>
              </w:rPr>
              <w:t>并保留更改过程中所形成的记录，包括评审的结果、授权进行更改的人员以及根据评审结果所采取的控制措施。</w:t>
            </w:r>
          </w:p>
          <w:p>
            <w:pPr>
              <w:rPr>
                <w:rFonts w:hint="eastAsia" w:ascii="楷体" w:hAnsi="楷体" w:eastAsia="楷体" w:cs="楷体"/>
                <w:sz w:val="21"/>
                <w:szCs w:val="21"/>
              </w:rPr>
            </w:pPr>
            <w:r>
              <w:rPr>
                <w:rFonts w:hint="eastAsia" w:ascii="楷体" w:hAnsi="楷体" w:eastAsia="楷体" w:cs="楷体"/>
                <w:sz w:val="21"/>
                <w:szCs w:val="21"/>
              </w:rPr>
              <w:t>●《 质量管理制度》和《工程质量回访保修制度》对工程的移交、移交期间的防护以及保修等服务作了规定，符合要求。</w:t>
            </w:r>
          </w:p>
          <w:p>
            <w:pPr>
              <w:rPr>
                <w:rFonts w:hint="eastAsia" w:ascii="楷体" w:hAnsi="楷体" w:eastAsia="楷体" w:cs="楷体"/>
                <w:sz w:val="21"/>
                <w:szCs w:val="21"/>
              </w:rPr>
            </w:pPr>
            <w:r>
              <w:rPr>
                <w:rFonts w:hint="eastAsia" w:ascii="楷体" w:hAnsi="楷体" w:eastAsia="楷体" w:cs="楷体"/>
                <w:sz w:val="21"/>
                <w:szCs w:val="21"/>
              </w:rPr>
              <w:t>工程移交期间的保护由各项目经理部负责实施。</w:t>
            </w:r>
          </w:p>
          <w:p>
            <w:pPr>
              <w:rPr>
                <w:rFonts w:hint="eastAsia" w:ascii="楷体" w:hAnsi="楷体" w:eastAsia="楷体" w:cs="楷体"/>
                <w:sz w:val="21"/>
                <w:szCs w:val="21"/>
              </w:rPr>
            </w:pPr>
            <w:r>
              <w:rPr>
                <w:rFonts w:hint="eastAsia" w:ascii="楷体" w:hAnsi="楷体" w:eastAsia="楷体" w:cs="楷体"/>
                <w:sz w:val="21"/>
                <w:szCs w:val="21"/>
              </w:rPr>
              <w:t>公司规定在竣工项目交付后有移交资料清单等；应有有交接人、甲方代表和存档人员签字。</w:t>
            </w:r>
          </w:p>
          <w:p>
            <w:pPr>
              <w:rPr>
                <w:rFonts w:hint="eastAsia" w:ascii="楷体" w:hAnsi="楷体" w:eastAsia="楷体" w:cs="楷体"/>
                <w:sz w:val="21"/>
                <w:szCs w:val="21"/>
              </w:rPr>
            </w:pPr>
            <w:r>
              <w:rPr>
                <w:rFonts w:hint="eastAsia" w:ascii="楷体" w:hAnsi="楷体" w:eastAsia="楷体" w:cs="楷体"/>
                <w:sz w:val="21"/>
                <w:szCs w:val="21"/>
              </w:rPr>
              <w:t>在施工组织设计中策划了服务和保修的要求</w:t>
            </w:r>
          </w:p>
          <w:p>
            <w:pPr>
              <w:rPr>
                <w:rFonts w:hint="eastAsia" w:ascii="楷体" w:hAnsi="楷体" w:eastAsia="楷体" w:cs="楷体"/>
                <w:sz w:val="21"/>
                <w:szCs w:val="21"/>
              </w:rPr>
            </w:pPr>
            <w:r>
              <w:rPr>
                <w:rFonts w:hint="eastAsia" w:ascii="楷体" w:hAnsi="楷体" w:eastAsia="楷体" w:cs="楷体"/>
                <w:sz w:val="21"/>
                <w:szCs w:val="21"/>
              </w:rPr>
              <w:t>责任部门：工程部，执行单位：</w:t>
            </w:r>
            <w:r>
              <w:rPr>
                <w:rFonts w:hint="eastAsia" w:ascii="楷体" w:hAnsi="楷体" w:eastAsia="楷体" w:cs="楷体"/>
                <w:sz w:val="21"/>
                <w:szCs w:val="21"/>
                <w:lang w:val="en-US" w:eastAsia="zh-CN"/>
              </w:rPr>
              <w:t>项目部</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按照《工程质量保修书》进行承诺，明确了维修要求和维修后验收的要求。确定了质量保修的经济责任等要求。</w:t>
            </w:r>
          </w:p>
          <w:p>
            <w:pPr>
              <w:rPr>
                <w:rFonts w:hint="eastAsia" w:ascii="楷体" w:hAnsi="楷体" w:eastAsia="楷体" w:cs="楷体"/>
                <w:sz w:val="21"/>
                <w:szCs w:val="21"/>
              </w:rPr>
            </w:pPr>
            <w:r>
              <w:rPr>
                <w:rFonts w:hint="eastAsia" w:ascii="楷体" w:hAnsi="楷体" w:eastAsia="楷体" w:cs="楷体"/>
                <w:sz w:val="21"/>
                <w:szCs w:val="21"/>
              </w:rPr>
              <w:t>目前未发生保修的情况。</w:t>
            </w:r>
          </w:p>
          <w:p>
            <w:pPr>
              <w:rPr>
                <w:rFonts w:hint="eastAsia" w:ascii="楷体" w:hAnsi="楷体" w:eastAsia="楷体" w:cs="楷体"/>
                <w:sz w:val="21"/>
                <w:szCs w:val="21"/>
              </w:rPr>
            </w:pPr>
            <w:r>
              <w:rPr>
                <w:rFonts w:hint="eastAsia" w:ascii="楷体" w:hAnsi="楷体" w:eastAsia="楷体" w:cs="楷体"/>
                <w:sz w:val="21"/>
                <w:szCs w:val="21"/>
              </w:rPr>
              <w:t>查该项目的“工程施工合同”中均附有工程质量保修相应条款，规定了保修范围、内容以及各项工程的保修期限等。符合要求。</w:t>
            </w:r>
          </w:p>
        </w:tc>
        <w:tc>
          <w:tcPr>
            <w:tcW w:w="883"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799" w:type="dxa"/>
            <w:vAlign w:val="top"/>
          </w:tcPr>
          <w:p>
            <w:pPr>
              <w:rPr>
                <w:rFonts w:hint="eastAsia" w:ascii="楷体" w:hAnsi="楷体" w:eastAsia="楷体" w:cs="楷体"/>
                <w:sz w:val="21"/>
                <w:szCs w:val="21"/>
              </w:rPr>
            </w:pPr>
            <w:r>
              <w:rPr>
                <w:rFonts w:hint="eastAsia" w:ascii="楷体" w:hAnsi="楷体" w:eastAsia="楷体" w:cs="楷体"/>
                <w:sz w:val="21"/>
                <w:szCs w:val="21"/>
                <w:lang w:val="zh-CN"/>
              </w:rPr>
              <w:t>施工质量检查与验收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施工质量检查验收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隐蔽工程验收</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竣工验收</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施工质量问题处理</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不合格品的处理</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检测设备管理</w:t>
            </w:r>
          </w:p>
          <w:p>
            <w:pPr>
              <w:rPr>
                <w:rFonts w:hint="eastAsia" w:ascii="楷体" w:hAnsi="楷体" w:eastAsia="楷体" w:cs="楷体"/>
                <w:sz w:val="21"/>
                <w:szCs w:val="21"/>
              </w:rPr>
            </w:pPr>
          </w:p>
        </w:tc>
        <w:tc>
          <w:tcPr>
            <w:tcW w:w="1003" w:type="dxa"/>
            <w:vAlign w:val="top"/>
          </w:tcPr>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11.1</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11.2</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11.3</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8.1</w:t>
            </w:r>
          </w:p>
          <w:p>
            <w:pPr>
              <w:rPr>
                <w:rFonts w:hint="eastAsia" w:ascii="楷体" w:hAnsi="楷体" w:eastAsia="楷体" w:cs="楷体"/>
                <w:sz w:val="21"/>
                <w:szCs w:val="21"/>
              </w:rPr>
            </w:pPr>
            <w:r>
              <w:rPr>
                <w:rFonts w:hint="eastAsia" w:ascii="楷体" w:hAnsi="楷体" w:eastAsia="楷体" w:cs="楷体"/>
                <w:sz w:val="21"/>
                <w:szCs w:val="21"/>
              </w:rPr>
              <w:t>8.6</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pStyle w:val="14"/>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8.3.2</w:t>
            </w:r>
          </w:p>
          <w:p>
            <w:pPr>
              <w:rPr>
                <w:rFonts w:hint="eastAsia" w:ascii="楷体" w:hAnsi="楷体" w:eastAsia="楷体" w:cs="楷体"/>
                <w:sz w:val="21"/>
                <w:szCs w:val="21"/>
              </w:rPr>
            </w:pPr>
            <w:r>
              <w:rPr>
                <w:rFonts w:hint="eastAsia" w:ascii="楷体" w:hAnsi="楷体" w:eastAsia="楷体" w:cs="楷体"/>
                <w:sz w:val="21"/>
                <w:szCs w:val="21"/>
              </w:rPr>
              <w:t>11.5</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8.7</w:t>
            </w:r>
          </w:p>
          <w:p>
            <w:pPr>
              <w:rPr>
                <w:rFonts w:hint="eastAsia" w:ascii="楷体" w:hAnsi="楷体" w:eastAsia="楷体" w:cs="楷体"/>
                <w:sz w:val="21"/>
                <w:szCs w:val="21"/>
              </w:rPr>
            </w:pPr>
            <w:r>
              <w:rPr>
                <w:rFonts w:hint="eastAsia" w:ascii="楷体" w:hAnsi="楷体" w:eastAsia="楷体" w:cs="楷体"/>
                <w:sz w:val="21"/>
                <w:szCs w:val="21"/>
              </w:rPr>
              <w:t>10.2</w:t>
            </w:r>
          </w:p>
          <w:p>
            <w:pPr>
              <w:rPr>
                <w:rFonts w:hint="eastAsia" w:ascii="楷体" w:hAnsi="楷体" w:eastAsia="楷体" w:cs="楷体"/>
                <w:sz w:val="21"/>
                <w:szCs w:val="21"/>
              </w:rPr>
            </w:pPr>
            <w:r>
              <w:rPr>
                <w:rFonts w:hint="eastAsia" w:ascii="楷体" w:hAnsi="楷体" w:eastAsia="楷体" w:cs="楷体"/>
                <w:sz w:val="21"/>
                <w:szCs w:val="21"/>
              </w:rPr>
              <w:t xml:space="preserve"> </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JC</w:t>
            </w:r>
          </w:p>
          <w:p>
            <w:pPr>
              <w:rPr>
                <w:rFonts w:hint="eastAsia" w:ascii="楷体" w:hAnsi="楷体" w:eastAsia="楷体" w:cs="楷体"/>
                <w:sz w:val="21"/>
                <w:szCs w:val="21"/>
              </w:rPr>
            </w:pPr>
            <w:r>
              <w:rPr>
                <w:rFonts w:hint="eastAsia" w:ascii="楷体" w:hAnsi="楷体" w:eastAsia="楷体" w:cs="楷体"/>
                <w:sz w:val="21"/>
                <w:szCs w:val="21"/>
              </w:rPr>
              <w:t>11.4</w:t>
            </w:r>
          </w:p>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7.1.5</w:t>
            </w:r>
          </w:p>
          <w:p>
            <w:pPr>
              <w:rPr>
                <w:rFonts w:hint="eastAsia" w:ascii="楷体" w:hAnsi="楷体" w:eastAsia="楷体" w:cs="楷体"/>
                <w:sz w:val="21"/>
                <w:szCs w:val="21"/>
              </w:rPr>
            </w:pPr>
          </w:p>
        </w:tc>
        <w:tc>
          <w:tcPr>
            <w:tcW w:w="11024" w:type="dxa"/>
            <w:vAlign w:val="top"/>
          </w:tcPr>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企业编制有《</w:t>
            </w:r>
            <w:r>
              <w:rPr>
                <w:rFonts w:hint="eastAsia" w:ascii="楷体" w:hAnsi="楷体" w:eastAsia="楷体" w:cs="楷体"/>
                <w:sz w:val="21"/>
                <w:szCs w:val="21"/>
              </w:rPr>
              <w:t>产品的监视和测量控制程序》</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张经理介绍：企业目前对施工质量的检查主要体现在提前对施工设备的检查及吊装过程是否符合施工方案的要求的检查，桥梁吊装梁板的定位主要有总包方控制</w:t>
            </w:r>
          </w:p>
          <w:p>
            <w:pPr>
              <w:rPr>
                <w:rFonts w:hint="eastAsia" w:ascii="楷体" w:hAnsi="楷体" w:eastAsia="楷体" w:cs="楷体"/>
                <w:sz w:val="21"/>
                <w:szCs w:val="21"/>
              </w:rPr>
            </w:pPr>
            <w:r>
              <w:rPr>
                <w:rFonts w:hint="eastAsia" w:ascii="楷体" w:hAnsi="楷体" w:eastAsia="楷体" w:cs="楷体"/>
                <w:sz w:val="21"/>
                <w:szCs w:val="21"/>
              </w:rPr>
              <w:t>●公司质检员均经培训，经考核符合要求后上岗。每个项目部均配备一名质量员，质量员持证上岗。</w:t>
            </w:r>
          </w:p>
          <w:p>
            <w:pPr>
              <w:rPr>
                <w:rFonts w:hint="eastAsia" w:ascii="楷体" w:hAnsi="楷体" w:eastAsia="楷体" w:cs="楷体"/>
                <w:sz w:val="21"/>
                <w:szCs w:val="21"/>
                <w:lang w:eastAsia="zh-CN"/>
              </w:rPr>
            </w:pPr>
            <w:r>
              <w:rPr>
                <w:rFonts w:hint="eastAsia" w:ascii="楷体" w:hAnsi="楷体" w:eastAsia="楷体" w:cs="楷体"/>
                <w:sz w:val="21"/>
                <w:szCs w:val="21"/>
              </w:rPr>
              <w:t>●检查依据准则包括：</w:t>
            </w:r>
            <w:r>
              <w:rPr>
                <w:rFonts w:hint="eastAsia" w:ascii="楷体" w:hAnsi="楷体" w:eastAsia="楷体" w:cs="楷体"/>
                <w:sz w:val="21"/>
                <w:szCs w:val="21"/>
                <w:lang w:val="en-US" w:eastAsia="zh-CN"/>
              </w:rPr>
              <w:t xml:space="preserve">见8.1条款审核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滹沱河漫水桥桥梁运输安装工程</w:t>
            </w:r>
            <w:r>
              <w:rPr>
                <w:rFonts w:hint="eastAsia" w:ascii="楷体" w:hAnsi="楷体" w:eastAsia="楷体" w:cs="楷体"/>
                <w:sz w:val="21"/>
                <w:szCs w:val="21"/>
                <w:lang w:val="en-US" w:eastAsia="zh-CN"/>
              </w:rPr>
              <w:t>项目质量要求</w:t>
            </w:r>
          </w:p>
          <w:p>
            <w:pPr>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5594350" cy="17653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594350" cy="1765300"/>
                          </a:xfrm>
                          <a:prstGeom prst="rect">
                            <a:avLst/>
                          </a:prstGeom>
                          <a:noFill/>
                          <a:ln>
                            <a:noFill/>
                          </a:ln>
                        </pic:spPr>
                      </pic:pic>
                    </a:graphicData>
                  </a:graphic>
                </wp:inline>
              </w:drawing>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查见20</w:t>
            </w:r>
            <w:r>
              <w:rPr>
                <w:rFonts w:hint="eastAsia" w:ascii="楷体" w:hAnsi="楷体" w:eastAsia="楷体" w:cs="楷体"/>
                <w:sz w:val="21"/>
                <w:szCs w:val="21"/>
                <w:lang w:val="en-US" w:eastAsia="zh-CN"/>
              </w:rPr>
              <w:t>21</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25</w:t>
            </w:r>
            <w:r>
              <w:rPr>
                <w:rFonts w:hint="eastAsia" w:ascii="楷体" w:hAnsi="楷体" w:eastAsia="楷体" w:cs="楷体"/>
                <w:sz w:val="21"/>
                <w:szCs w:val="21"/>
              </w:rPr>
              <w:t xml:space="preserve">日 </w:t>
            </w:r>
            <w:r>
              <w:rPr>
                <w:rFonts w:hint="eastAsia" w:ascii="楷体" w:hAnsi="楷体" w:eastAsia="楷体" w:cs="楷体"/>
                <w:sz w:val="21"/>
                <w:szCs w:val="21"/>
                <w:lang w:val="en-US" w:eastAsia="zh-CN"/>
              </w:rPr>
              <w:t>桥墩</w:t>
            </w:r>
            <w:r>
              <w:rPr>
                <w:rFonts w:hint="eastAsia" w:ascii="楷体" w:hAnsi="楷体" w:eastAsia="楷体" w:cs="楷体"/>
                <w:sz w:val="21"/>
                <w:szCs w:val="21"/>
              </w:rPr>
              <w:t>测量</w:t>
            </w:r>
            <w:r>
              <w:rPr>
                <w:rFonts w:hint="eastAsia" w:ascii="楷体" w:hAnsi="楷体" w:eastAsia="楷体" w:cs="楷体"/>
                <w:sz w:val="21"/>
                <w:szCs w:val="21"/>
                <w:lang w:val="en-US" w:eastAsia="zh-CN"/>
              </w:rPr>
              <w:t>及复测</w:t>
            </w:r>
            <w:r>
              <w:rPr>
                <w:rFonts w:hint="eastAsia" w:ascii="楷体" w:hAnsi="楷体" w:eastAsia="楷体" w:cs="楷体"/>
                <w:sz w:val="21"/>
                <w:szCs w:val="21"/>
              </w:rPr>
              <w:t>记录，复测结果；符合要求；有相关人员签字确认；</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●查该项目检验批验收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原材料、设备进场</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甄部长介绍：该施工材料主要为甲供小箱梁，吊装前查看进场验收情况，符合要求，进行吊装（小箱梁进场总包方控制），</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设备进场：</w:t>
            </w:r>
          </w:p>
          <w:p>
            <w:pPr>
              <w:rPr>
                <w:rFonts w:hint="eastAsia" w:ascii="楷体" w:hAnsi="楷体" w:eastAsia="楷体" w:cs="楷体"/>
                <w:sz w:val="21"/>
                <w:szCs w:val="21"/>
              </w:rPr>
            </w:pPr>
            <w:r>
              <w:rPr>
                <w:rFonts w:hint="eastAsia" w:ascii="楷体" w:hAnsi="楷体" w:eastAsia="楷体" w:cs="楷体"/>
                <w:sz w:val="21"/>
                <w:szCs w:val="21"/>
              </w:rPr>
              <w:t>●查该项目</w:t>
            </w:r>
            <w:r>
              <w:rPr>
                <w:rFonts w:hint="eastAsia" w:ascii="楷体" w:hAnsi="楷体" w:eastAsia="楷体" w:cs="楷体"/>
                <w:sz w:val="21"/>
                <w:szCs w:val="21"/>
                <w:lang w:val="en-US" w:eastAsia="zh-CN"/>
              </w:rPr>
              <w:t>工序检查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施工过程</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--2021.11.26《</w:t>
            </w:r>
            <w:r>
              <w:rPr>
                <w:rFonts w:hint="eastAsia" w:ascii="楷体" w:hAnsi="楷体" w:eastAsia="楷体" w:cs="楷体"/>
                <w:sz w:val="21"/>
                <w:szCs w:val="21"/>
                <w:lang w:eastAsia="zh-CN"/>
              </w:rPr>
              <w:t>滹沱河漫水桥桥梁运输安装工程</w:t>
            </w:r>
            <w:r>
              <w:rPr>
                <w:rFonts w:hint="eastAsia" w:ascii="楷体" w:hAnsi="楷体" w:eastAsia="楷体" w:cs="楷体"/>
                <w:sz w:val="21"/>
                <w:szCs w:val="21"/>
                <w:lang w:val="en-US" w:eastAsia="zh-CN"/>
              </w:rPr>
              <w:t>项目起重吊装机械进场安全验收记录》，设备名称：全地面起重机200T，验收日期：2021年11月26日，验收项目包括：起重工、电工、焊工持证上岗、安全监控、试吊检验等，验收记录包括：起重安全装置的限位、力矩限制器，动作灵活可靠有效；吊钩保险装置齐全有效、检验起重机钢丝绳无磨损，无断丝现象；滑轮符合规定、试吊检验符合规定；验收结论：验收合格，可以进场。</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--查2021.2.28首件吊装检查记录：</w:t>
            </w:r>
          </w:p>
          <w:p>
            <w:pPr>
              <w:rPr>
                <w:rFonts w:hint="eastAsia" w:ascii="楷体" w:hAnsi="楷体" w:eastAsia="楷体" w:cs="楷体"/>
                <w:sz w:val="21"/>
                <w:szCs w:val="21"/>
              </w:rPr>
            </w:pPr>
            <w:r>
              <w:rPr>
                <w:rFonts w:hint="eastAsia" w:ascii="楷体" w:hAnsi="楷体" w:eastAsia="楷体" w:cs="楷体"/>
                <w:sz w:val="21"/>
                <w:szCs w:val="21"/>
                <w:lang w:val="en-US" w:eastAsia="zh-CN"/>
              </w:rPr>
              <w:t>1、首件吊装工程量：</w:t>
            </w:r>
            <w:r>
              <w:rPr>
                <w:rFonts w:hint="eastAsia" w:ascii="楷体" w:hAnsi="楷体" w:eastAsia="楷体" w:cs="楷体"/>
                <w:sz w:val="21"/>
                <w:szCs w:val="21"/>
              </w:rPr>
              <w:t>预制</w:t>
            </w:r>
            <w:r>
              <w:rPr>
                <w:rFonts w:hint="eastAsia" w:ascii="楷体" w:hAnsi="楷体" w:eastAsia="楷体" w:cs="楷体"/>
                <w:sz w:val="21"/>
                <w:szCs w:val="21"/>
                <w:lang w:val="en-US" w:eastAsia="zh-CN"/>
              </w:rPr>
              <w:t>小箱</w:t>
            </w:r>
            <w:r>
              <w:rPr>
                <w:rFonts w:hint="eastAsia" w:ascii="楷体" w:hAnsi="楷体" w:eastAsia="楷体" w:cs="楷体"/>
                <w:sz w:val="21"/>
                <w:szCs w:val="21"/>
              </w:rPr>
              <w:t>梁架设首件工程</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，其桥上部结构采用先简支后桥面连续</w:t>
            </w:r>
            <w:r>
              <w:rPr>
                <w:rFonts w:hint="eastAsia" w:ascii="楷体" w:hAnsi="楷体" w:eastAsia="楷体" w:cs="楷体"/>
                <w:sz w:val="21"/>
                <w:szCs w:val="21"/>
                <w:lang w:val="en-US" w:eastAsia="zh-CN"/>
              </w:rPr>
              <w:t>小箱</w:t>
            </w:r>
            <w:r>
              <w:rPr>
                <w:rFonts w:hint="eastAsia" w:ascii="楷体" w:hAnsi="楷体" w:eastAsia="楷体" w:cs="楷体"/>
                <w:sz w:val="21"/>
                <w:szCs w:val="21"/>
              </w:rPr>
              <w:t>梁结构形式，共有40m预制</w:t>
            </w:r>
            <w:r>
              <w:rPr>
                <w:rFonts w:hint="eastAsia" w:ascii="楷体" w:hAnsi="楷体" w:eastAsia="楷体" w:cs="楷体"/>
                <w:sz w:val="21"/>
                <w:szCs w:val="21"/>
                <w:lang w:val="en-US" w:eastAsia="zh-CN"/>
              </w:rPr>
              <w:t>小箱</w:t>
            </w:r>
            <w:r>
              <w:rPr>
                <w:rFonts w:hint="eastAsia" w:ascii="楷体" w:hAnsi="楷体" w:eastAsia="楷体" w:cs="楷体"/>
                <w:sz w:val="21"/>
                <w:szCs w:val="21"/>
              </w:rPr>
              <w:t>梁3</w:t>
            </w:r>
            <w:r>
              <w:rPr>
                <w:rFonts w:hint="eastAsia" w:ascii="楷体" w:hAnsi="楷体" w:eastAsia="楷体" w:cs="楷体"/>
                <w:sz w:val="21"/>
                <w:szCs w:val="21"/>
                <w:lang w:val="en-US" w:eastAsia="zh-CN"/>
              </w:rPr>
              <w:t>2</w:t>
            </w:r>
            <w:r>
              <w:rPr>
                <w:rFonts w:hint="eastAsia" w:ascii="楷体" w:hAnsi="楷体" w:eastAsia="楷体" w:cs="楷体"/>
                <w:sz w:val="21"/>
                <w:szCs w:val="21"/>
              </w:rPr>
              <w:t>0片，设计每片最大吊装重量1</w:t>
            </w:r>
            <w:r>
              <w:rPr>
                <w:rFonts w:hint="eastAsia" w:ascii="楷体" w:hAnsi="楷体" w:eastAsia="楷体" w:cs="楷体"/>
                <w:sz w:val="21"/>
                <w:szCs w:val="21"/>
                <w:lang w:val="en-US" w:eastAsia="zh-CN"/>
              </w:rPr>
              <w:t>30</w:t>
            </w:r>
            <w:r>
              <w:rPr>
                <w:rFonts w:hint="eastAsia" w:ascii="楷体" w:hAnsi="楷体" w:eastAsia="楷体" w:cs="楷体"/>
                <w:sz w:val="21"/>
                <w:szCs w:val="21"/>
              </w:rPr>
              <w:t>t（边梁），箱梁混凝土采用C50。首件箱梁为左幅0-1#墩跨5#箱梁，该梁为外边梁，吊装重量</w:t>
            </w:r>
            <w:r>
              <w:rPr>
                <w:rFonts w:hint="eastAsia" w:ascii="楷体" w:hAnsi="楷体" w:eastAsia="楷体" w:cs="楷体"/>
                <w:sz w:val="21"/>
                <w:szCs w:val="21"/>
                <w:lang w:val="en-US" w:eastAsia="zh-CN"/>
              </w:rPr>
              <w:t>130</w:t>
            </w:r>
            <w:r>
              <w:rPr>
                <w:rFonts w:hint="eastAsia" w:ascii="楷体" w:hAnsi="楷体" w:eastAsia="楷体" w:cs="楷体"/>
                <w:sz w:val="21"/>
                <w:szCs w:val="21"/>
              </w:rPr>
              <w:t>t。</w:t>
            </w:r>
          </w:p>
          <w:p>
            <w:pPr>
              <w:rPr>
                <w:rFonts w:hint="eastAsia" w:ascii="楷体" w:hAnsi="楷体" w:eastAsia="楷体" w:cs="楷体"/>
                <w:sz w:val="21"/>
                <w:szCs w:val="21"/>
              </w:rPr>
            </w:pPr>
            <w:r>
              <w:rPr>
                <w:rFonts w:hint="eastAsia" w:ascii="楷体" w:hAnsi="楷体" w:eastAsia="楷体" w:cs="楷体"/>
                <w:sz w:val="21"/>
                <w:szCs w:val="21"/>
                <w:lang w:val="en-US" w:eastAsia="zh-CN"/>
              </w:rPr>
              <w:t>2、吊装过程记录：施工日期：2021.12.28，天气：晴，风力：2级，检查吊装半径：符合要求，试吊：两台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根据吊点，确定机位，吊起小箱梁（兜底吊装），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有监理工程师、建设单位负责人签字，验收结论：符合要求</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--查2022.3.22  漫水桥3跨桥梁板吊装：记录有日期、天气、吊装数量、使用设备、操作人员等，监理采用旁站监理，有相关方签字</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--查2022.3.29 漫水桥6跨桥梁板吊装：记录有日期、天气、吊装数量、使用设备、操作人员等，监理采用旁站监理，有相关方签字</w:t>
            </w:r>
          </w:p>
          <w:p>
            <w:pPr>
              <w:rPr>
                <w:rFonts w:hint="eastAsia" w:ascii="楷体" w:hAnsi="楷体" w:eastAsia="楷体" w:cs="楷体"/>
                <w:sz w:val="21"/>
                <w:szCs w:val="21"/>
                <w:lang w:val="en-US" w:eastAsia="zh-CN"/>
              </w:rPr>
            </w:pP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●隐蔽工程作业指导书，规定了隐蔽作业相关要求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该项目无隐蔽工程</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w:t>
            </w:r>
            <w:r>
              <w:rPr>
                <w:rFonts w:hint="eastAsia" w:ascii="楷体" w:hAnsi="楷体" w:eastAsia="楷体" w:cs="楷体"/>
                <w:sz w:val="21"/>
                <w:szCs w:val="21"/>
                <w:lang w:val="en-US" w:eastAsia="zh-CN"/>
              </w:rPr>
              <w:t>该工程的竣工验收以结算单的形式，公司只负责吊装，总包方对公司的要求：准时进场、设备能力、人员能力、吊装进度等进行考核，梁板定位等施工内容由总包方负责，目前该工程尚未竣工</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●建立了《质量问题处理制度》，制度对发现、处理问题的职责、权限、流程等予以规定。对质量问题的分类、分级报告流程作出规定，按照要求分别报告工程建设有关方。</w:t>
            </w:r>
          </w:p>
          <w:p>
            <w:pPr>
              <w:rPr>
                <w:rFonts w:hint="eastAsia" w:ascii="楷体" w:hAnsi="楷体" w:eastAsia="楷体" w:cs="楷体"/>
                <w:sz w:val="21"/>
                <w:szCs w:val="21"/>
              </w:rPr>
            </w:pPr>
            <w:r>
              <w:rPr>
                <w:rFonts w:hint="eastAsia" w:ascii="楷体" w:hAnsi="楷体" w:eastAsia="楷体" w:cs="楷体"/>
                <w:sz w:val="21"/>
                <w:szCs w:val="21"/>
              </w:rPr>
              <w:t>已对各类质量问题的处理制定相应措施，经批准后实施，对质量问题的处理结果进行检查验收并保留记录。</w:t>
            </w:r>
          </w:p>
          <w:p>
            <w:pPr>
              <w:rPr>
                <w:rFonts w:hint="eastAsia" w:ascii="楷体" w:hAnsi="楷体" w:eastAsia="楷体" w:cs="楷体"/>
                <w:sz w:val="21"/>
                <w:szCs w:val="21"/>
              </w:rPr>
            </w:pPr>
            <w:r>
              <w:rPr>
                <w:rFonts w:hint="eastAsia" w:ascii="楷体" w:hAnsi="楷体" w:eastAsia="楷体" w:cs="楷体"/>
                <w:sz w:val="21"/>
                <w:szCs w:val="21"/>
              </w:rPr>
              <w:t>发生不合格服务时, 由部门确认发生不合格服务的内容，并采取积极措施予以纠正；针对所发生的不合格服务，所在部门应根据内容进行评审，评审不合格发生的原因和所纠正措施的有效性，并提出预防措施；由</w:t>
            </w:r>
            <w:r>
              <w:rPr>
                <w:rFonts w:hint="eastAsia" w:ascii="楷体" w:hAnsi="楷体" w:eastAsia="楷体" w:cs="楷体"/>
                <w:sz w:val="21"/>
                <w:szCs w:val="21"/>
                <w:lang w:eastAsia="zh-CN"/>
              </w:rPr>
              <w:t>办公室</w:t>
            </w:r>
            <w:r>
              <w:rPr>
                <w:rFonts w:hint="eastAsia" w:ascii="楷体" w:hAnsi="楷体" w:eastAsia="楷体" w:cs="楷体"/>
                <w:sz w:val="21"/>
                <w:szCs w:val="21"/>
              </w:rPr>
              <w:t>负责根据公司的相关规定进行考核，并对纠正和预防措施的结果进行验证。</w:t>
            </w:r>
          </w:p>
          <w:p>
            <w:pPr>
              <w:rPr>
                <w:rFonts w:hint="eastAsia" w:ascii="楷体" w:hAnsi="楷体" w:eastAsia="楷体" w:cs="楷体"/>
                <w:sz w:val="21"/>
                <w:szCs w:val="21"/>
              </w:rPr>
            </w:pPr>
            <w:r>
              <w:rPr>
                <w:rFonts w:hint="eastAsia" w:ascii="楷体" w:hAnsi="楷体" w:eastAsia="楷体" w:cs="楷体"/>
                <w:sz w:val="21"/>
                <w:szCs w:val="21"/>
              </w:rPr>
              <w:t>施工企业按照规定的职责、权限和方式对验收不合格的建筑材料、构配件和设备进行处理，退货、降级使用、改变用途等，并记录处理结果，确保不合格品得到及时有效的控制，使发包方满意。</w:t>
            </w:r>
          </w:p>
          <w:p>
            <w:pPr>
              <w:rPr>
                <w:rFonts w:hint="eastAsia" w:ascii="楷体" w:hAnsi="楷体" w:eastAsia="楷体" w:cs="楷体"/>
                <w:sz w:val="21"/>
                <w:szCs w:val="21"/>
              </w:rPr>
            </w:pPr>
            <w:r>
              <w:rPr>
                <w:rFonts w:hint="eastAsia" w:ascii="楷体" w:hAnsi="楷体" w:eastAsia="楷体" w:cs="楷体"/>
                <w:sz w:val="21"/>
                <w:szCs w:val="21"/>
              </w:rPr>
              <w:t>在施工、交付的过程中发现不合格产品及时标识（可采用标签/标记、记录等的方法）必要时进行隔离，由相关人员进行退换事宜；</w:t>
            </w:r>
          </w:p>
          <w:p>
            <w:pPr>
              <w:rPr>
                <w:rFonts w:hint="eastAsia" w:ascii="楷体" w:hAnsi="楷体" w:eastAsia="楷体" w:cs="楷体"/>
                <w:sz w:val="21"/>
                <w:szCs w:val="21"/>
              </w:rPr>
            </w:pPr>
            <w:r>
              <w:rPr>
                <w:rFonts w:hint="eastAsia" w:ascii="楷体" w:hAnsi="楷体" w:eastAsia="楷体" w:cs="楷体"/>
                <w:sz w:val="21"/>
                <w:szCs w:val="21"/>
              </w:rPr>
              <w:t>在交付或开始使用后发现产品不合格时，工程部负责联系顾客针对不合格产品所造成的后果或潜在的后果采取相应的措施。</w:t>
            </w:r>
          </w:p>
          <w:p>
            <w:pPr>
              <w:rPr>
                <w:rFonts w:hint="eastAsia" w:ascii="楷体" w:hAnsi="楷体" w:eastAsia="楷体" w:cs="楷体"/>
                <w:sz w:val="21"/>
                <w:szCs w:val="21"/>
              </w:rPr>
            </w:pPr>
            <w:r>
              <w:rPr>
                <w:rFonts w:hint="eastAsia" w:ascii="楷体" w:hAnsi="楷体" w:eastAsia="楷体" w:cs="楷体"/>
                <w:sz w:val="21"/>
                <w:szCs w:val="21"/>
              </w:rPr>
              <w:t>该工程无工程材料、构配件和设备不合格品处理记录。</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质量手册相应条款对监视和测量设备的控制作了规定，规定了设备的管理控制职责和要求。各项目部的监视和测量设备由公司统一配备、检定。施工质量检查所需的各类检测设备并按规定对检测设备进行管理，对检测设备进行必要的维护和保养，以保持其完好状态。</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●本公司目前施工内容属于特种设备吊装服务，无生产过程，暂时没有计量器具，不涉及计量器具检定/校准。</w:t>
            </w:r>
          </w:p>
          <w:p>
            <w:pPr>
              <w:rPr>
                <w:rFonts w:hint="eastAsia" w:ascii="楷体" w:hAnsi="楷体" w:eastAsia="楷体" w:cs="楷体"/>
                <w:sz w:val="21"/>
                <w:szCs w:val="21"/>
              </w:rPr>
            </w:pPr>
            <w:r>
              <w:rPr>
                <w:rFonts w:hint="eastAsia" w:ascii="楷体" w:hAnsi="楷体" w:eastAsia="楷体" w:cs="楷体"/>
                <w:sz w:val="21"/>
                <w:szCs w:val="21"/>
              </w:rPr>
              <w:t>●经查，没有计算机软件用于监视和测量情况。</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●项目部经理</w:t>
            </w:r>
            <w:r>
              <w:rPr>
                <w:rFonts w:hint="eastAsia" w:ascii="楷体" w:hAnsi="楷体" w:eastAsia="楷体" w:cs="楷体"/>
                <w:sz w:val="21"/>
                <w:szCs w:val="21"/>
              </w:rPr>
              <w:t>回答：</w:t>
            </w:r>
            <w:r>
              <w:rPr>
                <w:rFonts w:hint="eastAsia" w:ascii="楷体" w:hAnsi="楷体" w:eastAsia="楷体" w:cs="楷体"/>
                <w:sz w:val="21"/>
                <w:szCs w:val="21"/>
                <w:lang w:val="en-US" w:eastAsia="zh-CN"/>
              </w:rPr>
              <w:t>如果需要计量器具的管控，则执行</w:t>
            </w:r>
            <w:r>
              <w:rPr>
                <w:rFonts w:hint="eastAsia" w:ascii="楷体" w:hAnsi="楷体" w:eastAsia="楷体" w:cs="楷体"/>
                <w:sz w:val="21"/>
                <w:szCs w:val="21"/>
              </w:rPr>
              <w:t>公司建立</w:t>
            </w:r>
            <w:r>
              <w:rPr>
                <w:rFonts w:hint="eastAsia" w:ascii="楷体" w:hAnsi="楷体" w:eastAsia="楷体" w:cs="楷体"/>
                <w:sz w:val="21"/>
                <w:szCs w:val="21"/>
                <w:lang w:val="en-US" w:eastAsia="zh-CN"/>
              </w:rPr>
              <w:t>的“</w:t>
            </w:r>
            <w:r>
              <w:rPr>
                <w:rFonts w:hint="eastAsia" w:ascii="楷体" w:hAnsi="楷体" w:eastAsia="楷体" w:cs="楷体"/>
                <w:sz w:val="21"/>
                <w:szCs w:val="21"/>
              </w:rPr>
              <w:t>监视和测量设备管理制度</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符合要求。</w:t>
            </w:r>
          </w:p>
        </w:tc>
        <w:tc>
          <w:tcPr>
            <w:tcW w:w="883" w:type="dxa"/>
          </w:tcPr>
          <w:p>
            <w:pPr>
              <w:rPr>
                <w:rFonts w:hint="eastAsia" w:ascii="楷体" w:hAnsi="楷体" w:eastAsia="楷体" w:cs="楷体"/>
                <w:sz w:val="21"/>
                <w:szCs w:val="21"/>
              </w:rPr>
            </w:pPr>
          </w:p>
        </w:tc>
      </w:tr>
    </w:tbl>
    <w:p>
      <w:pPr>
        <w:pStyle w:val="8"/>
      </w:pPr>
    </w:p>
    <w:p>
      <w:pPr>
        <w:pStyle w:val="8"/>
      </w:pPr>
    </w:p>
    <w:p>
      <w:pPr>
        <w:pStyle w:val="8"/>
        <w:rPr>
          <w:rFonts w:ascii="华文隶书" w:eastAsia="华文隶书" w:hAnsiTheme="minorEastAsia"/>
          <w:bCs/>
          <w:color w:val="000000"/>
          <w:sz w:val="32"/>
          <w:szCs w:val="32"/>
        </w:rPr>
      </w:pPr>
      <w:r>
        <w:rPr>
          <w:rFonts w:hint="eastAsia"/>
        </w:rPr>
        <w:t>说明：不符合标注N</w:t>
      </w:r>
    </w:p>
    <w:p>
      <w:pPr>
        <w:rPr>
          <w:rFonts w:asciiTheme="minorEastAsia" w:hAnsiTheme="minorEastAsia" w:eastAsiaTheme="minorEastAsia"/>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62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0" t="0" r="9525" b="9525"/>
          <wp:wrapTopAndBottom/>
          <wp:docPr id="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ISC-B-II-12(05版）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C82EE"/>
    <w:multiLevelType w:val="singleLevel"/>
    <w:tmpl w:val="621C82EE"/>
    <w:lvl w:ilvl="0" w:tentative="0">
      <w:start w:val="1"/>
      <w:numFmt w:val="decimal"/>
      <w:suff w:val="nothing"/>
      <w:lvlText w:val="%1）"/>
      <w:lvlJc w:val="left"/>
    </w:lvl>
  </w:abstractNum>
  <w:abstractNum w:abstractNumId="1">
    <w:nsid w:val="62552897"/>
    <w:multiLevelType w:val="singleLevel"/>
    <w:tmpl w:val="62552897"/>
    <w:lvl w:ilvl="0" w:tentative="0">
      <w:start w:val="1"/>
      <w:numFmt w:val="decimal"/>
      <w:suff w:val="nothing"/>
      <w:lvlText w:val="%1、"/>
      <w:lvlJc w:val="left"/>
    </w:lvl>
  </w:abstractNum>
  <w:abstractNum w:abstractNumId="2">
    <w:nsid w:val="6255FBC1"/>
    <w:multiLevelType w:val="singleLevel"/>
    <w:tmpl w:val="6255FBC1"/>
    <w:lvl w:ilvl="0" w:tentative="0">
      <w:start w:val="2"/>
      <w:numFmt w:val="decimal"/>
      <w:suff w:val="nothing"/>
      <w:lvlText w:val="%1、"/>
      <w:lvlJc w:val="left"/>
    </w:lvl>
  </w:abstractNum>
  <w:abstractNum w:abstractNumId="3">
    <w:nsid w:val="6255FC45"/>
    <w:multiLevelType w:val="singleLevel"/>
    <w:tmpl w:val="6255FC45"/>
    <w:lvl w:ilvl="0" w:tentative="0">
      <w:start w:val="1"/>
      <w:numFmt w:val="decimal"/>
      <w:suff w:val="nothing"/>
      <w:lvlText w:val="%1、"/>
      <w:lvlJc w:val="left"/>
    </w:lvl>
  </w:abstractNum>
  <w:abstractNum w:abstractNumId="4">
    <w:nsid w:val="625A036A"/>
    <w:multiLevelType w:val="singleLevel"/>
    <w:tmpl w:val="625A036A"/>
    <w:lvl w:ilvl="0" w:tentative="0">
      <w:start w:val="1"/>
      <w:numFmt w:val="decimal"/>
      <w:suff w:val="nothing"/>
      <w:lvlText w:val="%1、"/>
      <w:lvlJc w:val="left"/>
    </w:lvl>
  </w:abstractNum>
  <w:abstractNum w:abstractNumId="5">
    <w:nsid w:val="625A0595"/>
    <w:multiLevelType w:val="singleLevel"/>
    <w:tmpl w:val="625A0595"/>
    <w:lvl w:ilvl="0" w:tentative="0">
      <w:start w:val="4"/>
      <w:numFmt w:val="decimal"/>
      <w:suff w:val="nothing"/>
      <w:lvlText w:val="（%1）"/>
      <w:lvlJc w:val="left"/>
    </w:lvl>
  </w:abstractNum>
  <w:abstractNum w:abstractNumId="6">
    <w:nsid w:val="69B35747"/>
    <w:multiLevelType w:val="multilevel"/>
    <w:tmpl w:val="69B357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11ECD"/>
    <w:rsid w:val="000055C2"/>
    <w:rsid w:val="00007230"/>
    <w:rsid w:val="000073AB"/>
    <w:rsid w:val="00015A20"/>
    <w:rsid w:val="00023EDE"/>
    <w:rsid w:val="000333CE"/>
    <w:rsid w:val="000367B2"/>
    <w:rsid w:val="00057DD8"/>
    <w:rsid w:val="000616FA"/>
    <w:rsid w:val="00064913"/>
    <w:rsid w:val="00065163"/>
    <w:rsid w:val="00071D37"/>
    <w:rsid w:val="00073F90"/>
    <w:rsid w:val="00087B1B"/>
    <w:rsid w:val="000907AD"/>
    <w:rsid w:val="000A1EAD"/>
    <w:rsid w:val="000B35FD"/>
    <w:rsid w:val="000B6A4D"/>
    <w:rsid w:val="000D0F04"/>
    <w:rsid w:val="000F15BF"/>
    <w:rsid w:val="000F242E"/>
    <w:rsid w:val="000F6393"/>
    <w:rsid w:val="001312A0"/>
    <w:rsid w:val="00151AC5"/>
    <w:rsid w:val="00157127"/>
    <w:rsid w:val="00177AEB"/>
    <w:rsid w:val="00195BFD"/>
    <w:rsid w:val="001A34CE"/>
    <w:rsid w:val="001A7882"/>
    <w:rsid w:val="001B12E0"/>
    <w:rsid w:val="001B3303"/>
    <w:rsid w:val="001D5BBB"/>
    <w:rsid w:val="001F00A3"/>
    <w:rsid w:val="00211831"/>
    <w:rsid w:val="00211970"/>
    <w:rsid w:val="0022176E"/>
    <w:rsid w:val="00255824"/>
    <w:rsid w:val="00261862"/>
    <w:rsid w:val="0026609B"/>
    <w:rsid w:val="0028085E"/>
    <w:rsid w:val="00282DB0"/>
    <w:rsid w:val="00287D74"/>
    <w:rsid w:val="0029015F"/>
    <w:rsid w:val="002977FE"/>
    <w:rsid w:val="002B5418"/>
    <w:rsid w:val="002B6735"/>
    <w:rsid w:val="002C1C05"/>
    <w:rsid w:val="002F40DC"/>
    <w:rsid w:val="003051EF"/>
    <w:rsid w:val="003242E9"/>
    <w:rsid w:val="00341F2E"/>
    <w:rsid w:val="00352E1A"/>
    <w:rsid w:val="003540C3"/>
    <w:rsid w:val="00354670"/>
    <w:rsid w:val="003557B9"/>
    <w:rsid w:val="00377BDD"/>
    <w:rsid w:val="00386996"/>
    <w:rsid w:val="00390A3F"/>
    <w:rsid w:val="00395603"/>
    <w:rsid w:val="00396D04"/>
    <w:rsid w:val="003A1723"/>
    <w:rsid w:val="003A2ED7"/>
    <w:rsid w:val="003C12A9"/>
    <w:rsid w:val="003C3779"/>
    <w:rsid w:val="003C4B0D"/>
    <w:rsid w:val="003D2E0F"/>
    <w:rsid w:val="003D793A"/>
    <w:rsid w:val="003E4CB6"/>
    <w:rsid w:val="003F1783"/>
    <w:rsid w:val="003F3B89"/>
    <w:rsid w:val="004028DD"/>
    <w:rsid w:val="0040407B"/>
    <w:rsid w:val="004051EE"/>
    <w:rsid w:val="00411A77"/>
    <w:rsid w:val="00424309"/>
    <w:rsid w:val="0042495E"/>
    <w:rsid w:val="00432668"/>
    <w:rsid w:val="0045211F"/>
    <w:rsid w:val="0046195D"/>
    <w:rsid w:val="00481CDB"/>
    <w:rsid w:val="004930B8"/>
    <w:rsid w:val="0049458A"/>
    <w:rsid w:val="004978A2"/>
    <w:rsid w:val="00497EFF"/>
    <w:rsid w:val="004E6F08"/>
    <w:rsid w:val="004F029F"/>
    <w:rsid w:val="004F5CA0"/>
    <w:rsid w:val="00511ECD"/>
    <w:rsid w:val="0053197F"/>
    <w:rsid w:val="00534A91"/>
    <w:rsid w:val="00540FF8"/>
    <w:rsid w:val="005A71FB"/>
    <w:rsid w:val="005E5F97"/>
    <w:rsid w:val="005F35FD"/>
    <w:rsid w:val="0062014E"/>
    <w:rsid w:val="006357D7"/>
    <w:rsid w:val="00635A0D"/>
    <w:rsid w:val="00652FEB"/>
    <w:rsid w:val="00660028"/>
    <w:rsid w:val="00670174"/>
    <w:rsid w:val="006926ED"/>
    <w:rsid w:val="006A1BF7"/>
    <w:rsid w:val="006A51C0"/>
    <w:rsid w:val="006C74FA"/>
    <w:rsid w:val="006D2929"/>
    <w:rsid w:val="006F44EC"/>
    <w:rsid w:val="00706C57"/>
    <w:rsid w:val="0071203A"/>
    <w:rsid w:val="007123CE"/>
    <w:rsid w:val="00724581"/>
    <w:rsid w:val="00727CFB"/>
    <w:rsid w:val="007415C3"/>
    <w:rsid w:val="007759FD"/>
    <w:rsid w:val="007A717A"/>
    <w:rsid w:val="007C72BB"/>
    <w:rsid w:val="007D30C0"/>
    <w:rsid w:val="007D5AE8"/>
    <w:rsid w:val="00813B4E"/>
    <w:rsid w:val="008373E8"/>
    <w:rsid w:val="0086103C"/>
    <w:rsid w:val="00883387"/>
    <w:rsid w:val="00893523"/>
    <w:rsid w:val="008A5D9A"/>
    <w:rsid w:val="008C6911"/>
    <w:rsid w:val="009031F6"/>
    <w:rsid w:val="0090645E"/>
    <w:rsid w:val="00907E4E"/>
    <w:rsid w:val="009249FE"/>
    <w:rsid w:val="0093521F"/>
    <w:rsid w:val="00936FBC"/>
    <w:rsid w:val="009608C2"/>
    <w:rsid w:val="00974368"/>
    <w:rsid w:val="00983018"/>
    <w:rsid w:val="0098381A"/>
    <w:rsid w:val="00983F36"/>
    <w:rsid w:val="00987B16"/>
    <w:rsid w:val="0099499F"/>
    <w:rsid w:val="009B4BCD"/>
    <w:rsid w:val="009B4D25"/>
    <w:rsid w:val="009C2B32"/>
    <w:rsid w:val="009C65E4"/>
    <w:rsid w:val="009C6D57"/>
    <w:rsid w:val="009C76F4"/>
    <w:rsid w:val="009D4D25"/>
    <w:rsid w:val="009F4BBB"/>
    <w:rsid w:val="009F52BE"/>
    <w:rsid w:val="00A10EAD"/>
    <w:rsid w:val="00A237BB"/>
    <w:rsid w:val="00A60B6C"/>
    <w:rsid w:val="00A7276A"/>
    <w:rsid w:val="00A7470D"/>
    <w:rsid w:val="00A830C9"/>
    <w:rsid w:val="00AA3088"/>
    <w:rsid w:val="00AA31E5"/>
    <w:rsid w:val="00AB51C1"/>
    <w:rsid w:val="00B07616"/>
    <w:rsid w:val="00B27FE9"/>
    <w:rsid w:val="00B34379"/>
    <w:rsid w:val="00B4455F"/>
    <w:rsid w:val="00B45CCE"/>
    <w:rsid w:val="00B46A93"/>
    <w:rsid w:val="00B615B0"/>
    <w:rsid w:val="00B73E2F"/>
    <w:rsid w:val="00BC42C4"/>
    <w:rsid w:val="00BC590F"/>
    <w:rsid w:val="00BE1ED3"/>
    <w:rsid w:val="00BF16F2"/>
    <w:rsid w:val="00BF3328"/>
    <w:rsid w:val="00BF5F70"/>
    <w:rsid w:val="00C046B8"/>
    <w:rsid w:val="00C06286"/>
    <w:rsid w:val="00C0678A"/>
    <w:rsid w:val="00C118E0"/>
    <w:rsid w:val="00C33CEA"/>
    <w:rsid w:val="00C34D23"/>
    <w:rsid w:val="00C95022"/>
    <w:rsid w:val="00C97F05"/>
    <w:rsid w:val="00CB7F0C"/>
    <w:rsid w:val="00CC0CC0"/>
    <w:rsid w:val="00CC1108"/>
    <w:rsid w:val="00CD1D61"/>
    <w:rsid w:val="00CD332C"/>
    <w:rsid w:val="00CE36D6"/>
    <w:rsid w:val="00CE372B"/>
    <w:rsid w:val="00CE7F45"/>
    <w:rsid w:val="00CF5F43"/>
    <w:rsid w:val="00D03542"/>
    <w:rsid w:val="00D27DDC"/>
    <w:rsid w:val="00D34903"/>
    <w:rsid w:val="00D3657F"/>
    <w:rsid w:val="00D45E69"/>
    <w:rsid w:val="00D546C3"/>
    <w:rsid w:val="00D668F8"/>
    <w:rsid w:val="00D73DC8"/>
    <w:rsid w:val="00D778C2"/>
    <w:rsid w:val="00D97C54"/>
    <w:rsid w:val="00DA0ED3"/>
    <w:rsid w:val="00DA657A"/>
    <w:rsid w:val="00DD2082"/>
    <w:rsid w:val="00DD3ADB"/>
    <w:rsid w:val="00DE460A"/>
    <w:rsid w:val="00DE7141"/>
    <w:rsid w:val="00E11389"/>
    <w:rsid w:val="00E123F5"/>
    <w:rsid w:val="00E41B98"/>
    <w:rsid w:val="00E47BCC"/>
    <w:rsid w:val="00E8598E"/>
    <w:rsid w:val="00EA346C"/>
    <w:rsid w:val="00EB61EF"/>
    <w:rsid w:val="00ED3A7F"/>
    <w:rsid w:val="00ED4521"/>
    <w:rsid w:val="00ED5D41"/>
    <w:rsid w:val="00EE275E"/>
    <w:rsid w:val="00EF02E0"/>
    <w:rsid w:val="00F12C2A"/>
    <w:rsid w:val="00F12F52"/>
    <w:rsid w:val="00F207F1"/>
    <w:rsid w:val="00F30D4F"/>
    <w:rsid w:val="00F47FEC"/>
    <w:rsid w:val="00F70FF1"/>
    <w:rsid w:val="00F73893"/>
    <w:rsid w:val="00F92846"/>
    <w:rsid w:val="00FD1E1C"/>
    <w:rsid w:val="00FE2107"/>
    <w:rsid w:val="00FE54CA"/>
    <w:rsid w:val="00FE692C"/>
    <w:rsid w:val="00FE7B7C"/>
    <w:rsid w:val="00FF453C"/>
    <w:rsid w:val="05F013A4"/>
    <w:rsid w:val="07D56FD9"/>
    <w:rsid w:val="08704BBF"/>
    <w:rsid w:val="098530FC"/>
    <w:rsid w:val="0B3205FF"/>
    <w:rsid w:val="0C3D1605"/>
    <w:rsid w:val="0EC91AA7"/>
    <w:rsid w:val="0F171D9E"/>
    <w:rsid w:val="137959DE"/>
    <w:rsid w:val="14FA6B92"/>
    <w:rsid w:val="157A3395"/>
    <w:rsid w:val="1A007E96"/>
    <w:rsid w:val="1BEC78F9"/>
    <w:rsid w:val="1C5A0A17"/>
    <w:rsid w:val="1CD22DCA"/>
    <w:rsid w:val="1FE24575"/>
    <w:rsid w:val="27585F18"/>
    <w:rsid w:val="27FC2F43"/>
    <w:rsid w:val="29A15A3A"/>
    <w:rsid w:val="2DF309AE"/>
    <w:rsid w:val="2F255EEB"/>
    <w:rsid w:val="3E1A7AEE"/>
    <w:rsid w:val="3F703A2E"/>
    <w:rsid w:val="40BA04B3"/>
    <w:rsid w:val="43C0760A"/>
    <w:rsid w:val="43C12B17"/>
    <w:rsid w:val="445B0D7C"/>
    <w:rsid w:val="44B7641C"/>
    <w:rsid w:val="47636374"/>
    <w:rsid w:val="47B345E8"/>
    <w:rsid w:val="488F4EC8"/>
    <w:rsid w:val="49A77F84"/>
    <w:rsid w:val="51353BA8"/>
    <w:rsid w:val="51A33909"/>
    <w:rsid w:val="52C960DA"/>
    <w:rsid w:val="5A3B6074"/>
    <w:rsid w:val="5A73184C"/>
    <w:rsid w:val="5A7F0AB7"/>
    <w:rsid w:val="5D6E4ACC"/>
    <w:rsid w:val="60403D67"/>
    <w:rsid w:val="636F0728"/>
    <w:rsid w:val="64715C97"/>
    <w:rsid w:val="66E3495F"/>
    <w:rsid w:val="675F785E"/>
    <w:rsid w:val="678C1D47"/>
    <w:rsid w:val="6CE61826"/>
    <w:rsid w:val="714C5AFD"/>
    <w:rsid w:val="740678BB"/>
    <w:rsid w:val="74323B4B"/>
    <w:rsid w:val="77623C9B"/>
    <w:rsid w:val="77CE393E"/>
    <w:rsid w:val="7A4B72FE"/>
    <w:rsid w:val="7FD412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next w:val="4"/>
    <w:qFormat/>
    <w:uiPriority w:val="0"/>
    <w:pPr>
      <w:adjustRightInd w:val="0"/>
      <w:spacing w:line="312" w:lineRule="atLeast"/>
      <w:jc w:val="right"/>
    </w:pPr>
  </w:style>
  <w:style w:type="paragraph" w:styleId="6">
    <w:name w:val="Body Text Indent"/>
    <w:basedOn w:val="1"/>
    <w:qFormat/>
    <w:uiPriority w:val="0"/>
    <w:pPr>
      <w:spacing w:line="440" w:lineRule="exact"/>
      <w:ind w:firstLine="552" w:firstLineChars="230"/>
    </w:pPr>
    <w:rPr>
      <w:rFonts w:ascii="宋体" w:hAnsi="宋体"/>
      <w:sz w:val="24"/>
    </w:rPr>
  </w:style>
  <w:style w:type="paragraph" w:styleId="7">
    <w:name w:val="Balloon Text"/>
    <w:basedOn w:val="1"/>
    <w:link w:val="17"/>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customStyle="1" w:styleId="14">
    <w:name w:val="Default"/>
    <w:qFormat/>
    <w:uiPriority w:val="0"/>
    <w:pPr>
      <w:widowControl w:val="0"/>
      <w:autoSpaceDE w:val="0"/>
      <w:autoSpaceDN w:val="0"/>
    </w:pPr>
    <w:rPr>
      <w:rFonts w:hint="eastAsia" w:ascii="宋体" w:hAnsi="宋体" w:eastAsia="宋体" w:cs="Times New Roman"/>
      <w:color w:val="000000"/>
      <w:sz w:val="24"/>
      <w:szCs w:val="22"/>
      <w:lang w:val="en-US" w:eastAsia="zh-CN" w:bidi="ar-SA"/>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reader-word-layer reader-word-s38-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List Paragraph"/>
    <w:basedOn w:val="1"/>
    <w:unhideWhenUsed/>
    <w:qFormat/>
    <w:uiPriority w:val="99"/>
    <w:pPr>
      <w:ind w:firstLine="420" w:firstLineChars="200"/>
    </w:pPr>
  </w:style>
  <w:style w:type="character" w:customStyle="1" w:styleId="21">
    <w:name w:val="标题 1 Char"/>
    <w:basedOn w:val="13"/>
    <w:link w:val="3"/>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E0DC1-83E8-49B9-9631-FA0A1605A078}">
  <ds:schemaRefs/>
</ds:datastoreItem>
</file>

<file path=docProps/app.xml><?xml version="1.0" encoding="utf-8"?>
<Properties xmlns="http://schemas.openxmlformats.org/officeDocument/2006/extended-properties" xmlns:vt="http://schemas.openxmlformats.org/officeDocument/2006/docPropsVTypes">
  <Template>Normal</Template>
  <Pages>66</Pages>
  <Words>7256</Words>
  <Characters>41365</Characters>
  <Lines>344</Lines>
  <Paragraphs>97</Paragraphs>
  <TotalTime>4</TotalTime>
  <ScaleCrop>false</ScaleCrop>
  <LinksUpToDate>false</LinksUpToDate>
  <CharactersWithSpaces>48524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2022-04-20T07:45:41Z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A5DC1657BF15490BA6363AC15AA4A841</vt:lpwstr>
  </property>
  <property fmtid="{D5CDD505-2E9C-101B-9397-08002B2CF9AE}" pid="4" name="commondata">
    <vt:lpwstr>eyJoZGlkIjoiM2Y3MmNiNTA4Y2RiYTNkMzhmODU1Yjg5OTYxMzY5NzMifQ==</vt:lpwstr>
  </property>
</Properties>
</file>