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E9D" w:rsidRDefault="00C37AC7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0329-2022</w:t>
      </w:r>
      <w:bookmarkEnd w:id="0"/>
    </w:p>
    <w:p w:rsidR="001C3E9D" w:rsidRDefault="00C37AC7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a9"/>
        <w:tblW w:w="11232" w:type="dxa"/>
        <w:jc w:val="center"/>
        <w:tblLayout w:type="fixed"/>
        <w:tblLook w:val="04A0" w:firstRow="1" w:lastRow="0" w:firstColumn="1" w:lastColumn="0" w:noHBand="0" w:noVBand="1"/>
      </w:tblPr>
      <w:tblGrid>
        <w:gridCol w:w="850"/>
        <w:gridCol w:w="819"/>
        <w:gridCol w:w="1300"/>
        <w:gridCol w:w="992"/>
        <w:gridCol w:w="2552"/>
        <w:gridCol w:w="2020"/>
        <w:gridCol w:w="871"/>
        <w:gridCol w:w="1079"/>
        <w:gridCol w:w="749"/>
      </w:tblGrid>
      <w:tr w:rsidR="001C3E9D" w:rsidTr="002F5369">
        <w:trPr>
          <w:trHeight w:val="628"/>
          <w:jc w:val="center"/>
        </w:trPr>
        <w:tc>
          <w:tcPr>
            <w:tcW w:w="850" w:type="dxa"/>
            <w:vAlign w:val="center"/>
          </w:tcPr>
          <w:p w:rsidR="001C3E9D" w:rsidRDefault="00C37AC7">
            <w:pPr>
              <w:jc w:val="center"/>
            </w:pPr>
            <w:r>
              <w:rPr>
                <w:rFonts w:hint="eastAsia"/>
              </w:rPr>
              <w:t>企业名称</w:t>
            </w:r>
          </w:p>
        </w:tc>
        <w:tc>
          <w:tcPr>
            <w:tcW w:w="10382" w:type="dxa"/>
            <w:gridSpan w:val="8"/>
            <w:vAlign w:val="center"/>
          </w:tcPr>
          <w:p w:rsidR="001C3E9D" w:rsidRDefault="00C37AC7">
            <w:pPr>
              <w:jc w:val="center"/>
            </w:pPr>
            <w:bookmarkStart w:id="1" w:name="组织名称"/>
            <w:r>
              <w:rPr>
                <w:rFonts w:hint="eastAsia"/>
              </w:rPr>
              <w:t>河北申科智能制造有限公司</w:t>
            </w:r>
            <w:bookmarkEnd w:id="1"/>
          </w:p>
        </w:tc>
      </w:tr>
      <w:tr w:rsidR="001C3E9D" w:rsidTr="002F5369">
        <w:trPr>
          <w:trHeight w:val="628"/>
          <w:jc w:val="center"/>
        </w:trPr>
        <w:tc>
          <w:tcPr>
            <w:tcW w:w="850" w:type="dxa"/>
            <w:vAlign w:val="center"/>
          </w:tcPr>
          <w:p w:rsidR="001C3E9D" w:rsidRDefault="00C37AC7">
            <w:pPr>
              <w:jc w:val="center"/>
            </w:pPr>
            <w:r>
              <w:rPr>
                <w:rFonts w:hint="eastAsia"/>
              </w:rPr>
              <w:t>部门</w:t>
            </w:r>
          </w:p>
        </w:tc>
        <w:tc>
          <w:tcPr>
            <w:tcW w:w="819" w:type="dxa"/>
            <w:vAlign w:val="center"/>
          </w:tcPr>
          <w:p w:rsidR="001C3E9D" w:rsidRDefault="00C37AC7">
            <w:pPr>
              <w:jc w:val="center"/>
            </w:pPr>
            <w:r>
              <w:rPr>
                <w:rFonts w:hint="eastAsia"/>
              </w:rPr>
              <w:t>测量设备名称</w:t>
            </w:r>
          </w:p>
        </w:tc>
        <w:tc>
          <w:tcPr>
            <w:tcW w:w="1300" w:type="dxa"/>
            <w:vAlign w:val="center"/>
          </w:tcPr>
          <w:p w:rsidR="001C3E9D" w:rsidRDefault="00C37AC7">
            <w:pPr>
              <w:jc w:val="center"/>
            </w:pPr>
            <w:r>
              <w:rPr>
                <w:rFonts w:hint="eastAsia"/>
              </w:rPr>
              <w:t>测量设备编号</w:t>
            </w:r>
          </w:p>
        </w:tc>
        <w:tc>
          <w:tcPr>
            <w:tcW w:w="992" w:type="dxa"/>
            <w:vAlign w:val="center"/>
          </w:tcPr>
          <w:p w:rsidR="001C3E9D" w:rsidRDefault="00C37AC7">
            <w:pPr>
              <w:jc w:val="center"/>
            </w:pPr>
            <w:r>
              <w:rPr>
                <w:rFonts w:hint="eastAsia"/>
              </w:rPr>
              <w:t>型号</w:t>
            </w:r>
          </w:p>
          <w:p w:rsidR="001C3E9D" w:rsidRDefault="00C37AC7">
            <w:pPr>
              <w:jc w:val="center"/>
            </w:pPr>
            <w:r>
              <w:rPr>
                <w:rFonts w:hint="eastAsia"/>
              </w:rPr>
              <w:t>规格</w:t>
            </w:r>
          </w:p>
        </w:tc>
        <w:tc>
          <w:tcPr>
            <w:tcW w:w="2552" w:type="dxa"/>
            <w:vAlign w:val="center"/>
          </w:tcPr>
          <w:p w:rsidR="001C3E9D" w:rsidRDefault="00C37AC7">
            <w:pPr>
              <w:jc w:val="center"/>
            </w:pPr>
            <w:r>
              <w:rPr>
                <w:rFonts w:hint="eastAsia"/>
              </w:rPr>
              <w:t>测量设备</w:t>
            </w:r>
          </w:p>
          <w:p w:rsidR="001C3E9D" w:rsidRDefault="00C37AC7">
            <w:pPr>
              <w:jc w:val="center"/>
            </w:pPr>
            <w:r>
              <w:rPr>
                <w:rFonts w:hint="eastAsia"/>
              </w:rPr>
              <w:t>计量特性</w:t>
            </w:r>
          </w:p>
        </w:tc>
        <w:tc>
          <w:tcPr>
            <w:tcW w:w="2020" w:type="dxa"/>
            <w:vAlign w:val="center"/>
          </w:tcPr>
          <w:p w:rsidR="001C3E9D" w:rsidRDefault="00C37AC7">
            <w:pPr>
              <w:jc w:val="center"/>
            </w:pPr>
            <w:r>
              <w:rPr>
                <w:rFonts w:hint="eastAsia"/>
              </w:rPr>
              <w:t>测量标准装置名称及技术参数</w:t>
            </w:r>
          </w:p>
        </w:tc>
        <w:tc>
          <w:tcPr>
            <w:tcW w:w="871" w:type="dxa"/>
            <w:vAlign w:val="center"/>
          </w:tcPr>
          <w:p w:rsidR="001C3E9D" w:rsidRDefault="00C37AC7">
            <w:pPr>
              <w:jc w:val="center"/>
            </w:pP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校准机构</w:t>
            </w:r>
          </w:p>
        </w:tc>
        <w:tc>
          <w:tcPr>
            <w:tcW w:w="1079" w:type="dxa"/>
            <w:vAlign w:val="center"/>
          </w:tcPr>
          <w:p w:rsidR="001C3E9D" w:rsidRDefault="00C37AC7">
            <w:pPr>
              <w:jc w:val="center"/>
            </w:pP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校准日期</w:t>
            </w:r>
          </w:p>
        </w:tc>
        <w:tc>
          <w:tcPr>
            <w:tcW w:w="749" w:type="dxa"/>
            <w:vAlign w:val="center"/>
          </w:tcPr>
          <w:p w:rsidR="001C3E9D" w:rsidRDefault="00C37AC7">
            <w:pPr>
              <w:jc w:val="center"/>
            </w:pPr>
            <w:r>
              <w:rPr>
                <w:rFonts w:hint="eastAsia"/>
              </w:rPr>
              <w:t>符合打√</w:t>
            </w:r>
          </w:p>
          <w:p w:rsidR="001C3E9D" w:rsidRDefault="00C37AC7">
            <w:pPr>
              <w:jc w:val="center"/>
            </w:pPr>
            <w:r>
              <w:rPr>
                <w:rFonts w:hint="eastAsia"/>
              </w:rPr>
              <w:t>不符合打×</w:t>
            </w:r>
          </w:p>
        </w:tc>
      </w:tr>
      <w:tr w:rsidR="001C3E9D" w:rsidTr="002F5369">
        <w:trPr>
          <w:trHeight w:val="1568"/>
          <w:jc w:val="center"/>
        </w:trPr>
        <w:tc>
          <w:tcPr>
            <w:tcW w:w="850" w:type="dxa"/>
            <w:vAlign w:val="center"/>
          </w:tcPr>
          <w:p w:rsidR="001C3E9D" w:rsidRDefault="00C37AC7">
            <w:pPr>
              <w:jc w:val="center"/>
            </w:pPr>
            <w:r>
              <w:rPr>
                <w:rFonts w:hint="eastAsia"/>
              </w:rPr>
              <w:t>质量管理部</w:t>
            </w:r>
          </w:p>
        </w:tc>
        <w:tc>
          <w:tcPr>
            <w:tcW w:w="819" w:type="dxa"/>
            <w:vAlign w:val="center"/>
          </w:tcPr>
          <w:p w:rsidR="001C3E9D" w:rsidRDefault="00C37AC7">
            <w:pPr>
              <w:jc w:val="center"/>
            </w:pPr>
            <w:r>
              <w:rPr>
                <w:rFonts w:hint="eastAsia"/>
              </w:rPr>
              <w:t>水表检定装置</w:t>
            </w:r>
          </w:p>
        </w:tc>
        <w:tc>
          <w:tcPr>
            <w:tcW w:w="1300" w:type="dxa"/>
            <w:vAlign w:val="center"/>
          </w:tcPr>
          <w:p w:rsidR="001C3E9D" w:rsidRDefault="00C37AC7">
            <w:pPr>
              <w:jc w:val="center"/>
            </w:pPr>
            <w:r>
              <w:rPr>
                <w:rFonts w:hint="eastAsia"/>
              </w:rPr>
              <w:t>LL-20201203</w:t>
            </w:r>
          </w:p>
        </w:tc>
        <w:tc>
          <w:tcPr>
            <w:tcW w:w="992" w:type="dxa"/>
            <w:vAlign w:val="center"/>
          </w:tcPr>
          <w:p w:rsidR="001C3E9D" w:rsidRDefault="00C37AC7">
            <w:pPr>
              <w:jc w:val="center"/>
            </w:pPr>
            <w:r>
              <w:rPr>
                <w:rFonts w:hint="eastAsia"/>
              </w:rPr>
              <w:t>ZP-S-I</w:t>
            </w:r>
          </w:p>
        </w:tc>
        <w:tc>
          <w:tcPr>
            <w:tcW w:w="2552" w:type="dxa"/>
            <w:vAlign w:val="center"/>
          </w:tcPr>
          <w:p w:rsidR="001C3E9D" w:rsidRDefault="00C37AC7">
            <w:pPr>
              <w:jc w:val="center"/>
            </w:pPr>
            <w:r>
              <w:rPr>
                <w:rFonts w:hint="eastAsia"/>
              </w:rPr>
              <w:t>0.2</w:t>
            </w:r>
            <w:r>
              <w:rPr>
                <w:rFonts w:hint="eastAsia"/>
              </w:rPr>
              <w:t>级</w:t>
            </w:r>
          </w:p>
        </w:tc>
        <w:tc>
          <w:tcPr>
            <w:tcW w:w="2020" w:type="dxa"/>
            <w:vAlign w:val="center"/>
          </w:tcPr>
          <w:p w:rsidR="001C3E9D" w:rsidRDefault="00C37AC7">
            <w:pPr>
              <w:jc w:val="center"/>
            </w:pPr>
            <w:r>
              <w:rPr>
                <w:rFonts w:hint="eastAsia"/>
              </w:rPr>
              <w:t>二等金属量器、砝码</w:t>
            </w:r>
          </w:p>
          <w:p w:rsidR="001C3E9D" w:rsidRDefault="00C37AC7">
            <w:pPr>
              <w:jc w:val="center"/>
            </w:pPr>
            <w:r>
              <w:rPr>
                <w:rFonts w:hint="eastAsia"/>
              </w:rPr>
              <w:t>F2</w:t>
            </w:r>
            <w:r>
              <w:rPr>
                <w:rFonts w:hint="eastAsia"/>
              </w:rPr>
              <w:t>等级</w:t>
            </w:r>
          </w:p>
        </w:tc>
        <w:tc>
          <w:tcPr>
            <w:tcW w:w="871" w:type="dxa"/>
            <w:vAlign w:val="center"/>
          </w:tcPr>
          <w:p w:rsidR="001C3E9D" w:rsidRDefault="00C37AC7">
            <w:pPr>
              <w:jc w:val="center"/>
            </w:pPr>
            <w:r>
              <w:rPr>
                <w:rFonts w:hint="eastAsia"/>
              </w:rPr>
              <w:t>河北省计量监督研究院</w:t>
            </w:r>
          </w:p>
        </w:tc>
        <w:tc>
          <w:tcPr>
            <w:tcW w:w="1079" w:type="dxa"/>
            <w:vAlign w:val="center"/>
          </w:tcPr>
          <w:p w:rsidR="001C3E9D" w:rsidRDefault="00C37AC7">
            <w:pPr>
              <w:jc w:val="center"/>
            </w:pPr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日（检定周期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月）</w:t>
            </w:r>
          </w:p>
        </w:tc>
        <w:tc>
          <w:tcPr>
            <w:tcW w:w="749" w:type="dxa"/>
            <w:vAlign w:val="center"/>
          </w:tcPr>
          <w:p w:rsidR="001C3E9D" w:rsidRDefault="00C37AC7">
            <w:pPr>
              <w:jc w:val="center"/>
            </w:pPr>
            <w:r>
              <w:rPr>
                <w:rFonts w:hint="eastAsia"/>
              </w:rPr>
              <w:t>√</w:t>
            </w:r>
          </w:p>
        </w:tc>
      </w:tr>
      <w:tr w:rsidR="001C3E9D" w:rsidTr="002F5369">
        <w:trPr>
          <w:trHeight w:val="546"/>
          <w:jc w:val="center"/>
        </w:trPr>
        <w:tc>
          <w:tcPr>
            <w:tcW w:w="850" w:type="dxa"/>
            <w:vAlign w:val="center"/>
          </w:tcPr>
          <w:p w:rsidR="001C3E9D" w:rsidRDefault="00C37AC7">
            <w:pPr>
              <w:jc w:val="center"/>
            </w:pPr>
            <w:r>
              <w:rPr>
                <w:rFonts w:hint="eastAsia"/>
              </w:rPr>
              <w:t>质量管理部</w:t>
            </w:r>
          </w:p>
        </w:tc>
        <w:tc>
          <w:tcPr>
            <w:tcW w:w="819" w:type="dxa"/>
            <w:vAlign w:val="center"/>
          </w:tcPr>
          <w:p w:rsidR="001C3E9D" w:rsidRDefault="00C37AC7">
            <w:pPr>
              <w:jc w:val="center"/>
            </w:pPr>
            <w:r>
              <w:rPr>
                <w:rFonts w:hint="eastAsia"/>
              </w:rPr>
              <w:t>数显卡尺</w:t>
            </w:r>
          </w:p>
        </w:tc>
        <w:tc>
          <w:tcPr>
            <w:tcW w:w="1300" w:type="dxa"/>
            <w:vAlign w:val="center"/>
          </w:tcPr>
          <w:p w:rsidR="001C3E9D" w:rsidRDefault="00C37AC7">
            <w:pPr>
              <w:jc w:val="center"/>
            </w:pPr>
            <w:r>
              <w:rPr>
                <w:rFonts w:hint="eastAsia"/>
              </w:rPr>
              <w:t>J11148471</w:t>
            </w:r>
          </w:p>
        </w:tc>
        <w:tc>
          <w:tcPr>
            <w:tcW w:w="992" w:type="dxa"/>
            <w:vAlign w:val="center"/>
          </w:tcPr>
          <w:p w:rsidR="001C3E9D" w:rsidRDefault="00C37AC7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0--300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mm</w:t>
            </w:r>
          </w:p>
        </w:tc>
        <w:tc>
          <w:tcPr>
            <w:tcW w:w="2552" w:type="dxa"/>
            <w:vAlign w:val="center"/>
          </w:tcPr>
          <w:p w:rsidR="001C3E9D" w:rsidRDefault="00C37AC7">
            <w:pPr>
              <w:jc w:val="center"/>
            </w:pPr>
            <w:r>
              <w:rPr>
                <w:rFonts w:hint="eastAsia"/>
              </w:rPr>
              <w:t>0.02mm</w:t>
            </w:r>
          </w:p>
        </w:tc>
        <w:tc>
          <w:tcPr>
            <w:tcW w:w="2020" w:type="dxa"/>
            <w:vAlign w:val="center"/>
          </w:tcPr>
          <w:p w:rsidR="001C3E9D" w:rsidRDefault="00C37AC7">
            <w:pPr>
              <w:jc w:val="center"/>
            </w:pPr>
            <w:r>
              <w:rPr>
                <w:rFonts w:hint="eastAsia"/>
              </w:rPr>
              <w:t>三等量块、</w:t>
            </w:r>
          </w:p>
          <w:p w:rsidR="001C3E9D" w:rsidRDefault="00C37AC7">
            <w:pPr>
              <w:jc w:val="center"/>
            </w:pPr>
            <w:r>
              <w:rPr>
                <w:rFonts w:hint="eastAsia"/>
              </w:rPr>
              <w:t>五等量块</w:t>
            </w:r>
          </w:p>
        </w:tc>
        <w:tc>
          <w:tcPr>
            <w:tcW w:w="871" w:type="dxa"/>
            <w:vAlign w:val="center"/>
          </w:tcPr>
          <w:p w:rsidR="001C3E9D" w:rsidRDefault="00C37AC7">
            <w:pPr>
              <w:jc w:val="center"/>
            </w:pPr>
            <w:r>
              <w:rPr>
                <w:rFonts w:hint="eastAsia"/>
              </w:rPr>
              <w:t>河北正信检测技术服务有限公司</w:t>
            </w:r>
          </w:p>
        </w:tc>
        <w:tc>
          <w:tcPr>
            <w:tcW w:w="1079" w:type="dxa"/>
            <w:vAlign w:val="center"/>
          </w:tcPr>
          <w:p w:rsidR="001C3E9D" w:rsidRDefault="00C37AC7">
            <w:pPr>
              <w:jc w:val="center"/>
            </w:pPr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28</w:t>
            </w:r>
            <w:r>
              <w:rPr>
                <w:rFonts w:hint="eastAsia"/>
              </w:rPr>
              <w:t>日</w:t>
            </w:r>
          </w:p>
        </w:tc>
        <w:tc>
          <w:tcPr>
            <w:tcW w:w="749" w:type="dxa"/>
            <w:vAlign w:val="center"/>
          </w:tcPr>
          <w:p w:rsidR="001C3E9D" w:rsidRDefault="00C37AC7">
            <w:pPr>
              <w:jc w:val="center"/>
            </w:pPr>
            <w:r>
              <w:rPr>
                <w:rFonts w:hint="eastAsia"/>
              </w:rPr>
              <w:t>√</w:t>
            </w:r>
          </w:p>
        </w:tc>
      </w:tr>
      <w:tr w:rsidR="001C3E9D" w:rsidTr="002F5369">
        <w:trPr>
          <w:trHeight w:val="568"/>
          <w:jc w:val="center"/>
        </w:trPr>
        <w:tc>
          <w:tcPr>
            <w:tcW w:w="850" w:type="dxa"/>
            <w:vAlign w:val="center"/>
          </w:tcPr>
          <w:p w:rsidR="001C3E9D" w:rsidRDefault="00C37AC7">
            <w:pPr>
              <w:jc w:val="center"/>
            </w:pPr>
            <w:r>
              <w:rPr>
                <w:rFonts w:hint="eastAsia"/>
              </w:rPr>
              <w:t>质量管理部</w:t>
            </w:r>
          </w:p>
        </w:tc>
        <w:tc>
          <w:tcPr>
            <w:tcW w:w="819" w:type="dxa"/>
            <w:vAlign w:val="center"/>
          </w:tcPr>
          <w:p w:rsidR="001C3E9D" w:rsidRDefault="00C37AC7">
            <w:pPr>
              <w:jc w:val="center"/>
            </w:pPr>
            <w:r>
              <w:rPr>
                <w:rFonts w:hint="eastAsia"/>
              </w:rPr>
              <w:t>万用表</w:t>
            </w:r>
          </w:p>
        </w:tc>
        <w:tc>
          <w:tcPr>
            <w:tcW w:w="1300" w:type="dxa"/>
            <w:vAlign w:val="center"/>
          </w:tcPr>
          <w:p w:rsidR="001C3E9D" w:rsidRDefault="00C37AC7">
            <w:pPr>
              <w:jc w:val="center"/>
            </w:pPr>
            <w:r>
              <w:rPr>
                <w:rFonts w:hint="eastAsia"/>
              </w:rPr>
              <w:t>095454327</w:t>
            </w:r>
          </w:p>
        </w:tc>
        <w:tc>
          <w:tcPr>
            <w:tcW w:w="992" w:type="dxa"/>
            <w:vAlign w:val="center"/>
          </w:tcPr>
          <w:p w:rsidR="001C3E9D" w:rsidRDefault="00C37AC7">
            <w:pPr>
              <w:jc w:val="center"/>
            </w:pPr>
            <w:r>
              <w:rPr>
                <w:rFonts w:hint="eastAsia"/>
              </w:rPr>
              <w:t>VC9808+</w:t>
            </w:r>
          </w:p>
        </w:tc>
        <w:tc>
          <w:tcPr>
            <w:tcW w:w="2552" w:type="dxa"/>
            <w:vAlign w:val="center"/>
          </w:tcPr>
          <w:p w:rsidR="001C3E9D" w:rsidRDefault="00C37AC7">
            <w:pPr>
              <w:jc w:val="left"/>
            </w:pPr>
            <w:r>
              <w:rPr>
                <w:rFonts w:hint="eastAsia"/>
              </w:rPr>
              <w:t>DC-V:</w:t>
            </w:r>
          </w:p>
          <w:p w:rsidR="001C3E9D" w:rsidRDefault="00C37AC7">
            <w:pPr>
              <w:jc w:val="left"/>
            </w:pPr>
            <w:r>
              <w:rPr>
                <w:rFonts w:hint="eastAsia"/>
              </w:rPr>
              <w:t>200mV:</w:t>
            </w:r>
            <w:r>
              <w:rPr>
                <w:rFonts w:hint="eastAsia"/>
              </w:rPr>
              <w:t>允许误差±</w:t>
            </w:r>
            <w:r>
              <w:rPr>
                <w:rFonts w:hint="eastAsia"/>
              </w:rPr>
              <w:t>0.5%</w:t>
            </w:r>
          </w:p>
          <w:p w:rsidR="001C3E9D" w:rsidRDefault="00C37AC7">
            <w:pPr>
              <w:jc w:val="left"/>
            </w:pPr>
            <w:r>
              <w:rPr>
                <w:rFonts w:hint="eastAsia"/>
              </w:rPr>
              <w:t>2V</w:t>
            </w:r>
            <w:r>
              <w:rPr>
                <w:rFonts w:hint="eastAsia"/>
              </w:rPr>
              <w:t>：允许误差±</w:t>
            </w:r>
            <w:r>
              <w:rPr>
                <w:rFonts w:hint="eastAsia"/>
              </w:rPr>
              <w:t>0.5%</w:t>
            </w:r>
          </w:p>
          <w:p w:rsidR="001C3E9D" w:rsidRDefault="00C37AC7">
            <w:pPr>
              <w:jc w:val="left"/>
            </w:pPr>
            <w:r>
              <w:rPr>
                <w:rFonts w:hint="eastAsia"/>
              </w:rPr>
              <w:t>20V</w:t>
            </w:r>
            <w:r>
              <w:rPr>
                <w:rFonts w:hint="eastAsia"/>
              </w:rPr>
              <w:t>：允许误差±</w:t>
            </w:r>
            <w:r>
              <w:rPr>
                <w:rFonts w:hint="eastAsia"/>
              </w:rPr>
              <w:t>0.5%</w:t>
            </w:r>
          </w:p>
          <w:p w:rsidR="006D2B15" w:rsidRDefault="006D2B15">
            <w:pPr>
              <w:jc w:val="left"/>
            </w:pPr>
            <w:r>
              <w:rPr>
                <w:rFonts w:ascii="Times New Roman" w:eastAsia="宋体" w:hAnsi="Times New Roman" w:cs="Times New Roman"/>
                <w:i/>
                <w:iCs/>
                <w:szCs w:val="21"/>
                <w:lang w:bidi="ar"/>
              </w:rPr>
              <w:t>u</w:t>
            </w: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=0.0</w:t>
            </w:r>
            <w:r>
              <w:rPr>
                <w:rFonts w:ascii="Times New Roman" w:eastAsia="宋体" w:hAnsi="Times New Roman" w:cs="Times New Roman" w:hint="eastAsia"/>
                <w:szCs w:val="21"/>
                <w:lang w:bidi="ar"/>
              </w:rPr>
              <w:t>2</w:t>
            </w: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V,</w:t>
            </w:r>
            <w:r>
              <w:rPr>
                <w:rFonts w:ascii="Times New Roman" w:eastAsia="宋体" w:hAnsi="Times New Roman" w:cs="Times New Roman"/>
                <w:i/>
                <w:iCs/>
                <w:szCs w:val="21"/>
                <w:lang w:bidi="ar"/>
              </w:rPr>
              <w:t>k</w:t>
            </w: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=2</w:t>
            </w:r>
          </w:p>
          <w:p w:rsidR="001C3E9D" w:rsidRDefault="00C37AC7">
            <w:pPr>
              <w:jc w:val="left"/>
            </w:pPr>
            <w:r>
              <w:rPr>
                <w:rFonts w:hint="eastAsia"/>
              </w:rPr>
              <w:t>200V</w:t>
            </w:r>
            <w:r>
              <w:rPr>
                <w:rFonts w:hint="eastAsia"/>
              </w:rPr>
              <w:t>：允许误差±</w:t>
            </w:r>
            <w:r>
              <w:rPr>
                <w:rFonts w:hint="eastAsia"/>
              </w:rPr>
              <w:t>0.5%</w:t>
            </w:r>
          </w:p>
          <w:p w:rsidR="001C3E9D" w:rsidRDefault="00C37AC7">
            <w:pPr>
              <w:jc w:val="left"/>
            </w:pPr>
            <w:r>
              <w:rPr>
                <w:rFonts w:hint="eastAsia"/>
              </w:rPr>
              <w:t>1000V</w:t>
            </w:r>
            <w:r>
              <w:rPr>
                <w:rFonts w:hint="eastAsia"/>
              </w:rPr>
              <w:t>：允许误差±</w:t>
            </w:r>
            <w:r>
              <w:rPr>
                <w:rFonts w:hint="eastAsia"/>
              </w:rPr>
              <w:t>0.8%</w:t>
            </w:r>
          </w:p>
          <w:p w:rsidR="001C3E9D" w:rsidRDefault="00C37AC7">
            <w:pPr>
              <w:jc w:val="left"/>
            </w:pPr>
            <w:r>
              <w:rPr>
                <w:rFonts w:hint="eastAsia"/>
              </w:rPr>
              <w:t>DC-I:</w:t>
            </w:r>
          </w:p>
          <w:p w:rsidR="001C3E9D" w:rsidRDefault="00C37AC7">
            <w:pPr>
              <w:jc w:val="left"/>
            </w:pPr>
            <w:r>
              <w:rPr>
                <w:rFonts w:hint="eastAsia"/>
              </w:rPr>
              <w:t>2mA:</w:t>
            </w:r>
            <w:r>
              <w:rPr>
                <w:rFonts w:hint="eastAsia"/>
              </w:rPr>
              <w:t>允许误差±</w:t>
            </w:r>
            <w:r>
              <w:rPr>
                <w:rFonts w:hint="eastAsia"/>
              </w:rPr>
              <w:t>0.8%</w:t>
            </w:r>
          </w:p>
          <w:p w:rsidR="001C3E9D" w:rsidRDefault="00C37AC7">
            <w:pPr>
              <w:jc w:val="left"/>
            </w:pPr>
            <w:r>
              <w:rPr>
                <w:rFonts w:hint="eastAsia"/>
              </w:rPr>
              <w:t>20mA</w:t>
            </w:r>
            <w:r>
              <w:rPr>
                <w:rFonts w:hint="eastAsia"/>
              </w:rPr>
              <w:t>：允许误差±</w:t>
            </w:r>
            <w:r>
              <w:rPr>
                <w:rFonts w:hint="eastAsia"/>
              </w:rPr>
              <w:t>0.8%</w:t>
            </w:r>
          </w:p>
          <w:p w:rsidR="001C3E9D" w:rsidRDefault="00C37AC7">
            <w:pPr>
              <w:jc w:val="left"/>
            </w:pPr>
            <w:r>
              <w:rPr>
                <w:rFonts w:hint="eastAsia"/>
              </w:rPr>
              <w:t>200mA</w:t>
            </w:r>
            <w:r>
              <w:rPr>
                <w:rFonts w:hint="eastAsia"/>
              </w:rPr>
              <w:t>：允许误差±</w:t>
            </w:r>
            <w:r>
              <w:rPr>
                <w:rFonts w:hint="eastAsia"/>
              </w:rPr>
              <w:t>0.8%</w:t>
            </w:r>
          </w:p>
          <w:p w:rsidR="001C3E9D" w:rsidRDefault="00C37AC7">
            <w:pPr>
              <w:jc w:val="left"/>
            </w:pPr>
            <w:r>
              <w:rPr>
                <w:rFonts w:hint="eastAsia"/>
              </w:rPr>
              <w:t>20A</w:t>
            </w:r>
            <w:r>
              <w:rPr>
                <w:rFonts w:hint="eastAsia"/>
              </w:rPr>
              <w:t>：允许误差±</w:t>
            </w:r>
            <w:r>
              <w:rPr>
                <w:rFonts w:hint="eastAsia"/>
              </w:rPr>
              <w:t>2.0%</w:t>
            </w:r>
          </w:p>
          <w:p w:rsidR="001C3E9D" w:rsidRDefault="00C37AC7">
            <w:pPr>
              <w:jc w:val="left"/>
            </w:pPr>
            <w:r>
              <w:rPr>
                <w:rFonts w:hint="eastAsia"/>
              </w:rPr>
              <w:t>AC-v:</w:t>
            </w:r>
          </w:p>
          <w:p w:rsidR="001C3E9D" w:rsidRDefault="00C37AC7">
            <w:pPr>
              <w:jc w:val="left"/>
            </w:pPr>
            <w:r>
              <w:rPr>
                <w:rFonts w:hint="eastAsia"/>
              </w:rPr>
              <w:t>200mV:</w:t>
            </w:r>
            <w:r>
              <w:rPr>
                <w:rFonts w:hint="eastAsia"/>
              </w:rPr>
              <w:t>允许误差±</w:t>
            </w:r>
            <w:r>
              <w:rPr>
                <w:rFonts w:hint="eastAsia"/>
              </w:rPr>
              <w:t>0.8%</w:t>
            </w:r>
          </w:p>
          <w:p w:rsidR="001C3E9D" w:rsidRDefault="00C37AC7">
            <w:pPr>
              <w:jc w:val="left"/>
            </w:pPr>
            <w:r>
              <w:rPr>
                <w:rFonts w:hint="eastAsia"/>
              </w:rPr>
              <w:t>2V</w:t>
            </w:r>
            <w:r>
              <w:rPr>
                <w:rFonts w:hint="eastAsia"/>
              </w:rPr>
              <w:t>：允许误差±</w:t>
            </w:r>
            <w:r>
              <w:rPr>
                <w:rFonts w:hint="eastAsia"/>
              </w:rPr>
              <w:t>0.8%</w:t>
            </w:r>
          </w:p>
          <w:p w:rsidR="001C3E9D" w:rsidRDefault="00C37AC7">
            <w:pPr>
              <w:jc w:val="left"/>
            </w:pPr>
            <w:r>
              <w:rPr>
                <w:rFonts w:hint="eastAsia"/>
              </w:rPr>
              <w:t>20V</w:t>
            </w:r>
            <w:r>
              <w:rPr>
                <w:rFonts w:hint="eastAsia"/>
              </w:rPr>
              <w:t>：允许误差±</w:t>
            </w:r>
            <w:r>
              <w:rPr>
                <w:rFonts w:hint="eastAsia"/>
              </w:rPr>
              <w:t>0.8%</w:t>
            </w:r>
          </w:p>
          <w:p w:rsidR="006D2B15" w:rsidRDefault="006D2B15">
            <w:pPr>
              <w:jc w:val="left"/>
            </w:pPr>
            <w:r>
              <w:rPr>
                <w:rFonts w:ascii="Times New Roman" w:eastAsia="宋体" w:hAnsi="Times New Roman" w:cs="Times New Roman"/>
                <w:i/>
                <w:iCs/>
                <w:szCs w:val="21"/>
                <w:lang w:bidi="ar"/>
              </w:rPr>
              <w:t>u</w:t>
            </w: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=0.0</w:t>
            </w:r>
            <w:r>
              <w:rPr>
                <w:rFonts w:ascii="Times New Roman" w:eastAsia="宋体" w:hAnsi="Times New Roman" w:cs="Times New Roman" w:hint="eastAsia"/>
                <w:szCs w:val="21"/>
                <w:lang w:bidi="ar"/>
              </w:rPr>
              <w:t>2</w:t>
            </w: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V,</w:t>
            </w:r>
            <w:r>
              <w:rPr>
                <w:rFonts w:ascii="Times New Roman" w:eastAsia="宋体" w:hAnsi="Times New Roman" w:cs="Times New Roman"/>
                <w:i/>
                <w:iCs/>
                <w:szCs w:val="21"/>
                <w:lang w:bidi="ar"/>
              </w:rPr>
              <w:t>k</w:t>
            </w: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=2</w:t>
            </w:r>
          </w:p>
          <w:p w:rsidR="001C3E9D" w:rsidRDefault="00C37AC7">
            <w:pPr>
              <w:jc w:val="left"/>
            </w:pPr>
            <w:r>
              <w:rPr>
                <w:rFonts w:hint="eastAsia"/>
              </w:rPr>
              <w:t>200V</w:t>
            </w:r>
            <w:r>
              <w:rPr>
                <w:rFonts w:hint="eastAsia"/>
              </w:rPr>
              <w:t>：允许误差±</w:t>
            </w:r>
            <w:r>
              <w:rPr>
                <w:rFonts w:hint="eastAsia"/>
              </w:rPr>
              <w:t>0.8%</w:t>
            </w:r>
          </w:p>
          <w:p w:rsidR="001C3E9D" w:rsidRDefault="00C37AC7">
            <w:pPr>
              <w:jc w:val="left"/>
            </w:pPr>
            <w:r>
              <w:rPr>
                <w:rFonts w:hint="eastAsia"/>
              </w:rPr>
              <w:t>750V</w:t>
            </w:r>
            <w:r>
              <w:rPr>
                <w:rFonts w:hint="eastAsia"/>
              </w:rPr>
              <w:t>：允许误差±</w:t>
            </w:r>
            <w:r>
              <w:rPr>
                <w:rFonts w:hint="eastAsia"/>
              </w:rPr>
              <w:t>1.2%</w:t>
            </w:r>
          </w:p>
          <w:p w:rsidR="001C3E9D" w:rsidRDefault="00C37AC7">
            <w:pPr>
              <w:jc w:val="left"/>
            </w:pPr>
            <w:r>
              <w:rPr>
                <w:rFonts w:hint="eastAsia"/>
              </w:rPr>
              <w:t>AC-I:</w:t>
            </w:r>
          </w:p>
          <w:p w:rsidR="001C3E9D" w:rsidRDefault="00C37AC7">
            <w:pPr>
              <w:jc w:val="left"/>
            </w:pPr>
            <w:r>
              <w:rPr>
                <w:rFonts w:hint="eastAsia"/>
              </w:rPr>
              <w:t>2mA:</w:t>
            </w:r>
            <w:r>
              <w:rPr>
                <w:rFonts w:hint="eastAsia"/>
              </w:rPr>
              <w:t>允许误差±</w:t>
            </w:r>
            <w:r>
              <w:rPr>
                <w:rFonts w:hint="eastAsia"/>
              </w:rPr>
              <w:t>0.8%</w:t>
            </w:r>
          </w:p>
          <w:p w:rsidR="001C3E9D" w:rsidRDefault="00C37AC7">
            <w:pPr>
              <w:jc w:val="left"/>
            </w:pPr>
            <w:r>
              <w:rPr>
                <w:rFonts w:hint="eastAsia"/>
              </w:rPr>
              <w:t>20mA</w:t>
            </w:r>
            <w:r>
              <w:rPr>
                <w:rFonts w:hint="eastAsia"/>
              </w:rPr>
              <w:t>：允许误差±</w:t>
            </w:r>
            <w:r>
              <w:rPr>
                <w:rFonts w:hint="eastAsia"/>
              </w:rPr>
              <w:t>0.8%</w:t>
            </w:r>
          </w:p>
          <w:p w:rsidR="001C3E9D" w:rsidRDefault="00C37AC7">
            <w:pPr>
              <w:jc w:val="left"/>
            </w:pPr>
            <w:r>
              <w:rPr>
                <w:rFonts w:hint="eastAsia"/>
              </w:rPr>
              <w:t>200mA</w:t>
            </w:r>
            <w:r>
              <w:rPr>
                <w:rFonts w:hint="eastAsia"/>
              </w:rPr>
              <w:t>：允许误差±</w:t>
            </w:r>
            <w:r>
              <w:rPr>
                <w:rFonts w:hint="eastAsia"/>
              </w:rPr>
              <w:t>0.8%</w:t>
            </w:r>
          </w:p>
          <w:p w:rsidR="001C3E9D" w:rsidRDefault="00C37AC7">
            <w:pPr>
              <w:jc w:val="left"/>
            </w:pPr>
            <w:r>
              <w:rPr>
                <w:rFonts w:hint="eastAsia"/>
              </w:rPr>
              <w:t>20A</w:t>
            </w:r>
            <w:r>
              <w:rPr>
                <w:rFonts w:hint="eastAsia"/>
              </w:rPr>
              <w:t>：允许误差±</w:t>
            </w:r>
            <w:r>
              <w:rPr>
                <w:rFonts w:hint="eastAsia"/>
              </w:rPr>
              <w:t>2.0%</w:t>
            </w:r>
          </w:p>
          <w:p w:rsidR="001C3E9D" w:rsidRDefault="00C37AC7">
            <w:pPr>
              <w:jc w:val="left"/>
            </w:pPr>
            <w:r>
              <w:rPr>
                <w:rFonts w:hint="eastAsia"/>
              </w:rPr>
              <w:t>OHM:</w:t>
            </w:r>
          </w:p>
          <w:p w:rsidR="001C3E9D" w:rsidRDefault="00C37AC7">
            <w:pPr>
              <w:jc w:val="left"/>
            </w:pPr>
            <w:r>
              <w:rPr>
                <w:rFonts w:hint="eastAsia"/>
              </w:rPr>
              <w:t>200</w:t>
            </w:r>
            <w:r>
              <w:rPr>
                <w:rFonts w:hint="eastAsia"/>
              </w:rPr>
              <w:t>Ω：允许误差±</w:t>
            </w:r>
            <w:r>
              <w:rPr>
                <w:rFonts w:hint="eastAsia"/>
              </w:rPr>
              <w:t>0.8%</w:t>
            </w:r>
          </w:p>
          <w:p w:rsidR="001C3E9D" w:rsidRDefault="00C37AC7">
            <w:pPr>
              <w:jc w:val="left"/>
            </w:pPr>
            <w:r>
              <w:rPr>
                <w:rFonts w:hint="eastAsia"/>
              </w:rPr>
              <w:t>2k</w:t>
            </w:r>
            <w:r>
              <w:rPr>
                <w:rFonts w:hint="eastAsia"/>
              </w:rPr>
              <w:t>Ω：允许误差±</w:t>
            </w:r>
            <w:r>
              <w:rPr>
                <w:rFonts w:hint="eastAsia"/>
              </w:rPr>
              <w:t>0.8%</w:t>
            </w:r>
          </w:p>
          <w:p w:rsidR="001C3E9D" w:rsidRDefault="00C37AC7">
            <w:pPr>
              <w:jc w:val="left"/>
            </w:pPr>
            <w:r>
              <w:rPr>
                <w:rFonts w:hint="eastAsia"/>
              </w:rPr>
              <w:t>200k</w:t>
            </w:r>
            <w:r>
              <w:rPr>
                <w:rFonts w:hint="eastAsia"/>
              </w:rPr>
              <w:t>Ω：允许误差±</w:t>
            </w:r>
            <w:r>
              <w:rPr>
                <w:rFonts w:hint="eastAsia"/>
              </w:rPr>
              <w:t>0.8%</w:t>
            </w:r>
          </w:p>
          <w:p w:rsidR="001C3E9D" w:rsidRDefault="00C37AC7">
            <w:pPr>
              <w:jc w:val="left"/>
            </w:pPr>
            <w:r>
              <w:rPr>
                <w:rFonts w:hint="eastAsia"/>
              </w:rPr>
              <w:t>2M</w:t>
            </w:r>
            <w:r>
              <w:rPr>
                <w:rFonts w:hint="eastAsia"/>
              </w:rPr>
              <w:t>Ω：允许误差±</w:t>
            </w:r>
            <w:r>
              <w:rPr>
                <w:rFonts w:hint="eastAsia"/>
              </w:rPr>
              <w:t>0.8%</w:t>
            </w:r>
          </w:p>
          <w:p w:rsidR="001C3E9D" w:rsidRDefault="00C37AC7">
            <w:pPr>
              <w:jc w:val="left"/>
            </w:pPr>
            <w:r>
              <w:rPr>
                <w:rFonts w:hint="eastAsia"/>
              </w:rPr>
              <w:t>20M</w:t>
            </w:r>
            <w:r>
              <w:rPr>
                <w:rFonts w:hint="eastAsia"/>
              </w:rPr>
              <w:t>Ω：允许误差±</w:t>
            </w:r>
            <w:r>
              <w:rPr>
                <w:rFonts w:hint="eastAsia"/>
              </w:rPr>
              <w:t>0.8%</w:t>
            </w:r>
          </w:p>
        </w:tc>
        <w:tc>
          <w:tcPr>
            <w:tcW w:w="2020" w:type="dxa"/>
            <w:vAlign w:val="center"/>
          </w:tcPr>
          <w:p w:rsidR="001C3E9D" w:rsidRDefault="00C37AC7">
            <w:pPr>
              <w:jc w:val="center"/>
            </w:pPr>
            <w:r>
              <w:rPr>
                <w:rFonts w:hint="eastAsia"/>
              </w:rPr>
              <w:t>多功能校准系统</w:t>
            </w:r>
          </w:p>
          <w:p w:rsidR="001C3E9D" w:rsidRDefault="00C37AC7">
            <w:pPr>
              <w:jc w:val="center"/>
            </w:pPr>
            <w:r>
              <w:rPr>
                <w:rFonts w:hint="eastAsia"/>
              </w:rPr>
              <w:t>DCV:</w:t>
            </w:r>
            <w:r w:rsidRPr="00F27E6E">
              <w:rPr>
                <w:rFonts w:hint="eastAsia"/>
                <w:i/>
              </w:rPr>
              <w:t>U</w:t>
            </w:r>
            <w:r>
              <w:rPr>
                <w:rFonts w:hint="eastAsia"/>
              </w:rPr>
              <w:t>rel=1.5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10</w:t>
            </w:r>
            <w:r w:rsidRPr="005968EB">
              <w:rPr>
                <w:rFonts w:hint="eastAsia"/>
                <w:vertAlign w:val="superscript"/>
              </w:rPr>
              <w:t>-5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k=2</w:t>
            </w:r>
            <w:r>
              <w:rPr>
                <w:rFonts w:hint="eastAsia"/>
              </w:rPr>
              <w:t>）</w:t>
            </w:r>
          </w:p>
          <w:p w:rsidR="001C3E9D" w:rsidRDefault="00C37AC7">
            <w:pPr>
              <w:jc w:val="center"/>
            </w:pPr>
            <w:r>
              <w:rPr>
                <w:rFonts w:hint="eastAsia"/>
              </w:rPr>
              <w:t>DCI:</w:t>
            </w:r>
            <w:r w:rsidRPr="00F27E6E">
              <w:rPr>
                <w:rFonts w:hint="eastAsia"/>
                <w:i/>
              </w:rPr>
              <w:t>U</w:t>
            </w:r>
            <w:r>
              <w:rPr>
                <w:rFonts w:hint="eastAsia"/>
              </w:rPr>
              <w:t>rel=9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10</w:t>
            </w:r>
            <w:r w:rsidRPr="005968EB">
              <w:rPr>
                <w:rFonts w:hint="eastAsia"/>
                <w:vertAlign w:val="superscript"/>
              </w:rPr>
              <w:t>-5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k=2</w:t>
            </w:r>
            <w:r>
              <w:rPr>
                <w:rFonts w:hint="eastAsia"/>
              </w:rPr>
              <w:t>）</w:t>
            </w:r>
          </w:p>
          <w:p w:rsidR="001C3E9D" w:rsidRDefault="00C37AC7">
            <w:pPr>
              <w:jc w:val="center"/>
            </w:pPr>
            <w:r>
              <w:rPr>
                <w:rFonts w:hint="eastAsia"/>
              </w:rPr>
              <w:t>ACV:</w:t>
            </w:r>
            <w:r w:rsidRPr="00F27E6E">
              <w:rPr>
                <w:rFonts w:hint="eastAsia"/>
                <w:i/>
              </w:rPr>
              <w:t>U</w:t>
            </w:r>
            <w:r>
              <w:rPr>
                <w:rFonts w:hint="eastAsia"/>
              </w:rPr>
              <w:t>rel=8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10</w:t>
            </w:r>
            <w:r w:rsidRPr="005968EB">
              <w:rPr>
                <w:rFonts w:hint="eastAsia"/>
                <w:vertAlign w:val="superscript"/>
              </w:rPr>
              <w:t>-5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k=2</w:t>
            </w:r>
            <w:r>
              <w:rPr>
                <w:rFonts w:hint="eastAsia"/>
              </w:rPr>
              <w:t>）</w:t>
            </w:r>
          </w:p>
          <w:p w:rsidR="001C3E9D" w:rsidRDefault="00C37AC7">
            <w:pPr>
              <w:jc w:val="center"/>
            </w:pPr>
            <w:r>
              <w:rPr>
                <w:rFonts w:hint="eastAsia"/>
              </w:rPr>
              <w:t>ACI:</w:t>
            </w:r>
            <w:r w:rsidRPr="00F27E6E">
              <w:rPr>
                <w:rFonts w:hint="eastAsia"/>
                <w:i/>
              </w:rPr>
              <w:t>U</w:t>
            </w:r>
            <w:r>
              <w:rPr>
                <w:rFonts w:hint="eastAsia"/>
              </w:rPr>
              <w:t>rel=1.7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10</w:t>
            </w:r>
            <w:r w:rsidRPr="005968EB">
              <w:rPr>
                <w:rFonts w:hint="eastAsia"/>
                <w:vertAlign w:val="superscript"/>
              </w:rPr>
              <w:t>-4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k=2</w:t>
            </w:r>
            <w:r>
              <w:rPr>
                <w:rFonts w:hint="eastAsia"/>
              </w:rPr>
              <w:t>）</w:t>
            </w:r>
          </w:p>
          <w:p w:rsidR="001C3E9D" w:rsidRDefault="00C37AC7">
            <w:pPr>
              <w:jc w:val="center"/>
            </w:pPr>
            <w:r>
              <w:rPr>
                <w:rFonts w:hint="eastAsia"/>
              </w:rPr>
              <w:t>OHM:</w:t>
            </w:r>
            <w:r w:rsidRPr="00B27BCE">
              <w:rPr>
                <w:rFonts w:hint="eastAsia"/>
                <w:i/>
              </w:rPr>
              <w:t>U</w:t>
            </w:r>
            <w:r>
              <w:rPr>
                <w:rFonts w:hint="eastAsia"/>
              </w:rPr>
              <w:t>rel=6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10</w:t>
            </w:r>
            <w:r w:rsidRPr="005968EB">
              <w:rPr>
                <w:rFonts w:hint="eastAsia"/>
                <w:vertAlign w:val="superscript"/>
              </w:rPr>
              <w:t>-5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k=2</w:t>
            </w:r>
            <w:r>
              <w:rPr>
                <w:rFonts w:hint="eastAsia"/>
              </w:rPr>
              <w:t>）</w:t>
            </w:r>
          </w:p>
          <w:p w:rsidR="001C3E9D" w:rsidRDefault="00C37AC7">
            <w:pPr>
              <w:jc w:val="center"/>
            </w:pPr>
            <w:r>
              <w:rPr>
                <w:rFonts w:hint="eastAsia"/>
              </w:rPr>
              <w:t>ACW:</w:t>
            </w:r>
            <w:r w:rsidRPr="00F27E6E">
              <w:rPr>
                <w:rFonts w:hint="eastAsia"/>
                <w:i/>
              </w:rPr>
              <w:t>U</w:t>
            </w:r>
            <w:r>
              <w:rPr>
                <w:rFonts w:hint="eastAsia"/>
              </w:rPr>
              <w:t>rel=1.2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10</w:t>
            </w:r>
            <w:r w:rsidRPr="005968EB">
              <w:rPr>
                <w:rFonts w:hint="eastAsia"/>
                <w:vertAlign w:val="superscript"/>
              </w:rPr>
              <w:t>-4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k=2</w:t>
            </w:r>
            <w:r>
              <w:rPr>
                <w:rFonts w:hint="eastAsia"/>
              </w:rPr>
              <w:t>）</w:t>
            </w:r>
          </w:p>
          <w:p w:rsidR="001C3E9D" w:rsidRDefault="00C37AC7">
            <w:pPr>
              <w:jc w:val="center"/>
            </w:pPr>
            <w:r>
              <w:rPr>
                <w:rFonts w:hint="eastAsia"/>
              </w:rPr>
              <w:t>f:</w:t>
            </w:r>
            <w:r w:rsidRPr="00F27E6E">
              <w:rPr>
                <w:rFonts w:hint="eastAsia"/>
                <w:i/>
              </w:rPr>
              <w:t>U</w:t>
            </w:r>
            <w:r>
              <w:rPr>
                <w:rFonts w:hint="eastAsia"/>
              </w:rPr>
              <w:t>rel=1.5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10</w:t>
            </w:r>
            <w:r w:rsidRPr="005968EB">
              <w:rPr>
                <w:rFonts w:hint="eastAsia"/>
                <w:vertAlign w:val="superscript"/>
              </w:rPr>
              <w:t>-5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k=2</w:t>
            </w:r>
            <w:r>
              <w:rPr>
                <w:rFonts w:hint="eastAsia"/>
              </w:rPr>
              <w:t>）</w:t>
            </w:r>
            <w:r w:rsidR="0047727F">
              <w:rPr>
                <w:rFonts w:hint="eastAsia"/>
              </w:rPr>
              <w:t>μ</w:t>
            </w:r>
            <w:r w:rsidR="0047727F">
              <w:rPr>
                <w:rFonts w:hint="eastAsia"/>
              </w:rPr>
              <w:t>S</w:t>
            </w:r>
          </w:p>
        </w:tc>
        <w:tc>
          <w:tcPr>
            <w:tcW w:w="871" w:type="dxa"/>
            <w:vAlign w:val="center"/>
          </w:tcPr>
          <w:p w:rsidR="001C3E9D" w:rsidRDefault="00C37AC7">
            <w:pPr>
              <w:jc w:val="center"/>
            </w:pPr>
            <w:r>
              <w:rPr>
                <w:rFonts w:hint="eastAsia"/>
              </w:rPr>
              <w:t>河北正信检测技术服务有限公司</w:t>
            </w:r>
          </w:p>
        </w:tc>
        <w:tc>
          <w:tcPr>
            <w:tcW w:w="1079" w:type="dxa"/>
            <w:vAlign w:val="center"/>
          </w:tcPr>
          <w:p w:rsidR="001C3E9D" w:rsidRDefault="00C37AC7">
            <w:pPr>
              <w:jc w:val="center"/>
            </w:pPr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28</w:t>
            </w:r>
            <w:r>
              <w:rPr>
                <w:rFonts w:hint="eastAsia"/>
              </w:rPr>
              <w:t>日</w:t>
            </w:r>
          </w:p>
        </w:tc>
        <w:tc>
          <w:tcPr>
            <w:tcW w:w="749" w:type="dxa"/>
            <w:vAlign w:val="center"/>
          </w:tcPr>
          <w:p w:rsidR="001C3E9D" w:rsidRDefault="00C37AC7">
            <w:pPr>
              <w:jc w:val="center"/>
            </w:pPr>
            <w:r>
              <w:rPr>
                <w:rFonts w:hint="eastAsia"/>
              </w:rPr>
              <w:t>√</w:t>
            </w:r>
          </w:p>
        </w:tc>
      </w:tr>
      <w:tr w:rsidR="001C3E9D" w:rsidTr="002F5369">
        <w:trPr>
          <w:trHeight w:val="568"/>
          <w:jc w:val="center"/>
        </w:trPr>
        <w:tc>
          <w:tcPr>
            <w:tcW w:w="850" w:type="dxa"/>
            <w:vAlign w:val="center"/>
          </w:tcPr>
          <w:p w:rsidR="001C3E9D" w:rsidRDefault="00C37AC7">
            <w:pPr>
              <w:jc w:val="center"/>
            </w:pPr>
            <w:r>
              <w:rPr>
                <w:rFonts w:hint="eastAsia"/>
              </w:rPr>
              <w:t>生产管理部</w:t>
            </w:r>
          </w:p>
        </w:tc>
        <w:tc>
          <w:tcPr>
            <w:tcW w:w="819" w:type="dxa"/>
            <w:vAlign w:val="center"/>
          </w:tcPr>
          <w:p w:rsidR="001C3E9D" w:rsidRDefault="00C37AC7">
            <w:pPr>
              <w:jc w:val="center"/>
            </w:pPr>
            <w:r>
              <w:rPr>
                <w:rFonts w:hint="eastAsia"/>
              </w:rPr>
              <w:t>电子秒表</w:t>
            </w:r>
          </w:p>
        </w:tc>
        <w:tc>
          <w:tcPr>
            <w:tcW w:w="1300" w:type="dxa"/>
            <w:vAlign w:val="center"/>
          </w:tcPr>
          <w:p w:rsidR="001C3E9D" w:rsidRDefault="00C37AC7">
            <w:pPr>
              <w:widowControl/>
              <w:jc w:val="left"/>
            </w:pPr>
            <w:r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  <w:lang w:bidi="ar"/>
              </w:rPr>
              <w:t xml:space="preserve">SNKZZ-13 </w:t>
            </w:r>
          </w:p>
        </w:tc>
        <w:tc>
          <w:tcPr>
            <w:tcW w:w="992" w:type="dxa"/>
            <w:vAlign w:val="center"/>
          </w:tcPr>
          <w:p w:rsidR="001C3E9D" w:rsidRDefault="00C37AC7">
            <w:pPr>
              <w:widowControl/>
              <w:jc w:val="left"/>
            </w:pPr>
            <w:r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  <w:lang w:bidi="ar"/>
              </w:rPr>
              <w:t>TA228</w:t>
            </w:r>
          </w:p>
        </w:tc>
        <w:tc>
          <w:tcPr>
            <w:tcW w:w="2552" w:type="dxa"/>
            <w:vAlign w:val="center"/>
          </w:tcPr>
          <w:p w:rsidR="001C3E9D" w:rsidRDefault="00C37AC7" w:rsidP="0047727F">
            <w:pPr>
              <w:jc w:val="left"/>
            </w:pPr>
            <w:r>
              <w:rPr>
                <w:rFonts w:hint="eastAsia"/>
              </w:rPr>
              <w:t>电子秒表</w:t>
            </w:r>
            <w:r>
              <w:rPr>
                <w:rFonts w:hint="eastAsia"/>
              </w:rPr>
              <w:t>:</w:t>
            </w:r>
            <w:r w:rsidR="0047727F" w:rsidRPr="0047727F">
              <w:rPr>
                <w:i/>
              </w:rPr>
              <w:t>U</w:t>
            </w:r>
            <w:r w:rsidR="0047727F">
              <w:t>=0.01S</w:t>
            </w:r>
          </w:p>
          <w:p w:rsidR="0047727F" w:rsidRDefault="0047727F" w:rsidP="0047727F">
            <w:pPr>
              <w:jc w:val="left"/>
            </w:pPr>
            <w:r>
              <w:t>(k=2)</w:t>
            </w:r>
          </w:p>
        </w:tc>
        <w:tc>
          <w:tcPr>
            <w:tcW w:w="2020" w:type="dxa"/>
            <w:vAlign w:val="center"/>
          </w:tcPr>
          <w:p w:rsidR="001C3E9D" w:rsidRDefault="00C37AC7">
            <w:pPr>
              <w:jc w:val="left"/>
            </w:pPr>
            <w:r>
              <w:rPr>
                <w:rFonts w:hint="eastAsia"/>
              </w:rPr>
              <w:t>时间检定仪，</w:t>
            </w:r>
          </w:p>
          <w:p w:rsidR="001C3E9D" w:rsidRDefault="0047727F">
            <w:pPr>
              <w:jc w:val="left"/>
            </w:pPr>
            <w:r>
              <w:t>0.01</w:t>
            </w:r>
            <w:r w:rsidR="0021446F">
              <w:rPr>
                <w:rFonts w:hint="eastAsia"/>
              </w:rPr>
              <w:t>μ</w:t>
            </w:r>
            <w:r w:rsidR="0021446F">
              <w:rPr>
                <w:rFonts w:hint="eastAsia"/>
              </w:rPr>
              <w:t xml:space="preserve">S </w:t>
            </w:r>
            <w:r w:rsidR="00C37AC7">
              <w:rPr>
                <w:rFonts w:hint="eastAsia"/>
              </w:rPr>
              <w:t xml:space="preserve">~9999 999 999s </w:t>
            </w:r>
          </w:p>
          <w:p w:rsidR="001C3E9D" w:rsidRDefault="00C37AC7">
            <w:pPr>
              <w:jc w:val="left"/>
            </w:pPr>
            <w:r>
              <w:rPr>
                <w:rFonts w:hint="eastAsia"/>
              </w:rPr>
              <w:t>时间：</w:t>
            </w:r>
            <w:r>
              <w:rPr>
                <w:rFonts w:hint="eastAsia"/>
              </w:rPr>
              <w:t>Urel=1.0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10</w:t>
            </w:r>
            <w:r w:rsidRPr="00092E1F">
              <w:rPr>
                <w:rFonts w:hint="eastAsia"/>
                <w:vertAlign w:val="superscript"/>
              </w:rPr>
              <w:t>-9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频率：</w:t>
            </w:r>
            <w:r>
              <w:rPr>
                <w:rFonts w:hint="eastAsia"/>
              </w:rPr>
              <w:t>Urel=1.0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10</w:t>
            </w:r>
            <w:r w:rsidRPr="00092E1F">
              <w:rPr>
                <w:rFonts w:hint="eastAsia"/>
                <w:vertAlign w:val="superscript"/>
              </w:rPr>
              <w:t>-9</w:t>
            </w:r>
            <w:r>
              <w:rPr>
                <w:rFonts w:hint="eastAsia"/>
              </w:rPr>
              <w:t xml:space="preserve"> k=2 </w:t>
            </w:r>
          </w:p>
        </w:tc>
        <w:tc>
          <w:tcPr>
            <w:tcW w:w="871" w:type="dxa"/>
            <w:vAlign w:val="center"/>
          </w:tcPr>
          <w:p w:rsidR="001C3E9D" w:rsidRDefault="00C37AC7">
            <w:pPr>
              <w:jc w:val="left"/>
            </w:pPr>
            <w:r>
              <w:rPr>
                <w:rFonts w:hint="eastAsia"/>
              </w:rPr>
              <w:t>深圳天溯计量检测股份有限公司</w:t>
            </w:r>
          </w:p>
        </w:tc>
        <w:tc>
          <w:tcPr>
            <w:tcW w:w="1079" w:type="dxa"/>
            <w:vAlign w:val="center"/>
          </w:tcPr>
          <w:p w:rsidR="001C3E9D" w:rsidRDefault="00C37AC7">
            <w:pPr>
              <w:jc w:val="center"/>
            </w:pP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日</w:t>
            </w:r>
          </w:p>
        </w:tc>
        <w:tc>
          <w:tcPr>
            <w:tcW w:w="749" w:type="dxa"/>
            <w:vAlign w:val="center"/>
          </w:tcPr>
          <w:p w:rsidR="001C3E9D" w:rsidRDefault="00C37AC7">
            <w:pPr>
              <w:jc w:val="center"/>
            </w:pPr>
            <w:r>
              <w:rPr>
                <w:rFonts w:hint="eastAsia"/>
              </w:rPr>
              <w:t>√</w:t>
            </w:r>
          </w:p>
        </w:tc>
      </w:tr>
      <w:tr w:rsidR="001C3E9D" w:rsidTr="002F5369">
        <w:trPr>
          <w:trHeight w:val="2090"/>
          <w:jc w:val="center"/>
        </w:trPr>
        <w:tc>
          <w:tcPr>
            <w:tcW w:w="11232" w:type="dxa"/>
            <w:gridSpan w:val="9"/>
          </w:tcPr>
          <w:p w:rsidR="001C3E9D" w:rsidRDefault="00C37AC7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审核综合意見：</w:t>
            </w:r>
          </w:p>
          <w:p w:rsidR="001C3E9D" w:rsidRDefault="00C37AC7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（抽查有效文件、溯源原始记录、证书报告，进行评价，说明理由 ）</w:t>
            </w:r>
          </w:p>
          <w:p w:rsidR="001C3E9D" w:rsidRDefault="001C3E9D">
            <w:pPr>
              <w:rPr>
                <w:rFonts w:ascii="宋体" w:eastAsia="宋体" w:hAnsi="宋体" w:cs="宋体"/>
              </w:rPr>
            </w:pPr>
          </w:p>
          <w:p w:rsidR="001C3E9D" w:rsidRDefault="00C37AC7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 xml:space="preserve">　　公司已制定《计量确认管理程序》、《外部供方管理程序》，《测量设备溯源管理程序》，公司未建最高计量标准，测量设备由质量管理部负责溯源。公司测量设备全部委托河北省计量监督研究院、河北正信检测技术服务有限公司等机构检定/校准，校准/检定证书由质量管理部保存。根据抽查情况，该公司的校准情况符合溯源性要求。</w:t>
            </w:r>
          </w:p>
          <w:p w:rsidR="001C3E9D" w:rsidRDefault="001C3E9D">
            <w:pPr>
              <w:rPr>
                <w:rFonts w:ascii="宋体" w:eastAsia="宋体" w:hAnsi="宋体" w:cs="宋体"/>
              </w:rPr>
            </w:pPr>
          </w:p>
        </w:tc>
      </w:tr>
      <w:tr w:rsidR="001C3E9D" w:rsidTr="002F5369">
        <w:trPr>
          <w:trHeight w:val="557"/>
          <w:jc w:val="center"/>
        </w:trPr>
        <w:tc>
          <w:tcPr>
            <w:tcW w:w="11232" w:type="dxa"/>
            <w:gridSpan w:val="9"/>
          </w:tcPr>
          <w:p w:rsidR="001C3E9D" w:rsidRDefault="00C37AC7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 xml:space="preserve">审核日期：２０２２ 年０４ 月１２ 日~  ０４ 月 １３ 日 </w:t>
            </w:r>
          </w:p>
          <w:p w:rsidR="001C3E9D" w:rsidRDefault="00C37AC7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 xml:space="preserve">审核员签字： </w:t>
            </w:r>
            <w:r>
              <w:rPr>
                <w:rFonts w:ascii="宋体" w:eastAsia="宋体" w:hAnsi="宋体" w:cs="宋体" w:hint="eastAsia"/>
                <w:noProof/>
              </w:rPr>
              <w:drawing>
                <wp:inline distT="0" distB="0" distL="0" distR="0">
                  <wp:extent cx="1085850" cy="552450"/>
                  <wp:effectExtent l="0" t="0" r="0" b="0"/>
                  <wp:docPr id="1" name="图片 1" descr="4658391119c83255d310ebd57248e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4658391119c83255d310ebd57248e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eastAsia="宋体" w:hAnsi="宋体" w:cs="宋体" w:hint="eastAsia"/>
              </w:rPr>
              <w:t xml:space="preserve">                             部门代表签字： </w:t>
            </w:r>
            <w:r w:rsidR="002F5369" w:rsidRPr="002F5369">
              <w:rPr>
                <w:rFonts w:ascii="宋体" w:eastAsia="宋体" w:hAnsi="宋体" w:cs="宋体"/>
                <w:noProof/>
              </w:rPr>
              <w:drawing>
                <wp:inline distT="0" distB="0" distL="0" distR="0">
                  <wp:extent cx="952500" cy="469436"/>
                  <wp:effectExtent l="0" t="0" r="0" b="0"/>
                  <wp:docPr id="2" name="图片 2" descr="C:\Users\LENOVO\AppData\Local\Temp\WeChat Files\5e382b0579a8ef5226bb8ecb874675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ENOVO\AppData\Local\Temp\WeChat Files\5e382b0579a8ef5226bb8ecb874675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9615" cy="4778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2" w:name="_GoBack"/>
            <w:bookmarkEnd w:id="2"/>
          </w:p>
          <w:p w:rsidR="001C3E9D" w:rsidRDefault="001C3E9D">
            <w:pPr>
              <w:rPr>
                <w:rFonts w:ascii="宋体" w:eastAsia="宋体" w:hAnsi="宋体" w:cs="宋体"/>
              </w:rPr>
            </w:pPr>
          </w:p>
        </w:tc>
      </w:tr>
    </w:tbl>
    <w:p w:rsidR="001C3E9D" w:rsidRDefault="001C3E9D"/>
    <w:p w:rsidR="001C3E9D" w:rsidRDefault="00C37AC7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R="001C3E9D">
      <w:headerReference w:type="default" r:id="rId9"/>
      <w:footerReference w:type="default" r:id="rId10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0BEA" w:rsidRDefault="00D30BEA">
      <w:r>
        <w:separator/>
      </w:r>
    </w:p>
  </w:endnote>
  <w:endnote w:type="continuationSeparator" w:id="0">
    <w:p w:rsidR="00D30BEA" w:rsidRDefault="00D30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3E9D" w:rsidRDefault="001C3E9D">
    <w:pPr>
      <w:pStyle w:val="a5"/>
    </w:pPr>
  </w:p>
  <w:p w:rsidR="001C3E9D" w:rsidRDefault="001C3E9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0BEA" w:rsidRDefault="00D30BEA">
      <w:r>
        <w:separator/>
      </w:r>
    </w:p>
  </w:footnote>
  <w:footnote w:type="continuationSeparator" w:id="0">
    <w:p w:rsidR="00D30BEA" w:rsidRDefault="00D30B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3E9D" w:rsidRDefault="00C37AC7">
    <w:pPr>
      <w:pStyle w:val="a7"/>
      <w:pBdr>
        <w:bottom w:val="none" w:sz="0" w:space="0" w:color="auto"/>
      </w:pBdr>
      <w:spacing w:line="320" w:lineRule="exact"/>
      <w:ind w:firstLineChars="400" w:firstLine="84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30BEA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297.25pt;margin-top:11pt;width:215.85pt;height:20.6pt;z-index:251659264;mso-position-horizontal-relative:text;mso-position-vertical-relative:text;mso-width-relative:page;mso-height-relative:page" stroked="f">
          <v:textbox>
            <w:txbxContent>
              <w:p w:rsidR="001C3E9D" w:rsidRDefault="00C37AC7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tab/>
    </w:r>
  </w:p>
  <w:p w:rsidR="001C3E9D" w:rsidRDefault="00C37AC7">
    <w:pPr>
      <w:pStyle w:val="a7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C3E9D" w:rsidRDefault="00C37AC7">
    <w:pPr>
      <w:pStyle w:val="a7"/>
      <w:pBdr>
        <w:bottom w:val="none" w:sz="0" w:space="0" w:color="auto"/>
      </w:pBdr>
      <w:spacing w:line="320" w:lineRule="exact"/>
      <w:ind w:firstLineChars="450" w:firstLine="753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C3E9D" w:rsidRDefault="00D30BEA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position:absolute;left:0;text-align:left;margin-left:-.45pt;margin-top:3pt;width:532.2pt;height:0;z-index:251660288;mso-width-relative:page;mso-height-relative:page" adj="-1443,-1,-1443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bordersDoNotSurroundHeader/>
  <w:bordersDoNotSurroundFooter/>
  <w:doNotTrackMoves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1"/>
    <o:shapelayout v:ext="edit">
      <o:idmap v:ext="edit" data="2"/>
      <o:rules v:ext="edit">
        <o:r id="V:Rule1" type="connector" idref="#直接连接符 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E31697"/>
    <w:rsid w:val="00040B5A"/>
    <w:rsid w:val="00092E1F"/>
    <w:rsid w:val="00094DBA"/>
    <w:rsid w:val="001C3E9D"/>
    <w:rsid w:val="00202B16"/>
    <w:rsid w:val="0021446F"/>
    <w:rsid w:val="00216542"/>
    <w:rsid w:val="002F5369"/>
    <w:rsid w:val="003D4F0E"/>
    <w:rsid w:val="003F3382"/>
    <w:rsid w:val="004343D7"/>
    <w:rsid w:val="0047727F"/>
    <w:rsid w:val="00502556"/>
    <w:rsid w:val="005968EB"/>
    <w:rsid w:val="005F6827"/>
    <w:rsid w:val="006D2B15"/>
    <w:rsid w:val="006E7E0A"/>
    <w:rsid w:val="00766CF8"/>
    <w:rsid w:val="009463EE"/>
    <w:rsid w:val="00A7068E"/>
    <w:rsid w:val="00AF5A20"/>
    <w:rsid w:val="00B054CF"/>
    <w:rsid w:val="00B27BCE"/>
    <w:rsid w:val="00B94274"/>
    <w:rsid w:val="00C37AC7"/>
    <w:rsid w:val="00D30BEA"/>
    <w:rsid w:val="00D7229E"/>
    <w:rsid w:val="00E31697"/>
    <w:rsid w:val="00F27E6E"/>
    <w:rsid w:val="07A83D33"/>
    <w:rsid w:val="0A961BC1"/>
    <w:rsid w:val="1210307E"/>
    <w:rsid w:val="18F82E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docId w15:val="{E728BD96-D842-4952-AD71-B00F17C05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202</Words>
  <Characters>1158</Characters>
  <Application>Microsoft Office Word</Application>
  <DocSecurity>0</DocSecurity>
  <Lines>9</Lines>
  <Paragraphs>2</Paragraphs>
  <ScaleCrop>false</ScaleCrop>
  <Company>Microsoft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LENOVO</cp:lastModifiedBy>
  <cp:revision>57</cp:revision>
  <dcterms:created xsi:type="dcterms:W3CDTF">2015-11-02T14:51:00Z</dcterms:created>
  <dcterms:modified xsi:type="dcterms:W3CDTF">2022-04-15T02:05:00Z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B4CEDC0369064592A9FE32CF28483DD8</vt:lpwstr>
  </property>
</Properties>
</file>