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="方正仿宋简体" w:eastAsia="方正仿宋简体"/>
          <w:b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-453390</wp:posOffset>
            </wp:positionV>
            <wp:extent cx="7239635" cy="10243820"/>
            <wp:effectExtent l="0" t="0" r="12065" b="5080"/>
            <wp:wrapNone/>
            <wp:docPr id="13" name="图片 13" descr="D ISC-B-II-16 不符合报告及纠正措施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 ISC-B-II-16 不符合报告及纠正措施表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9635" cy="1024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西安安特高压电器有限公司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ind w:firstLine="211" w:firstLineChars="100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王显著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行政人力资源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部</w:t>
            </w: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2022.4.18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未提供对相关人员进行职工健康体检报告。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eastAsia" w:ascii="方正仿宋简体" w:eastAsia="方正仿宋简体"/>
                <w:b/>
                <w:lang w:eastAsia="zh-CN"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□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□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□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2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>GB/T 45001-2020 idt ISO45001：2018标准9.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1.1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bookmarkStart w:id="13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>ISO 22000:2018标准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bookmarkStart w:id="14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5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3032760</wp:posOffset>
                  </wp:positionH>
                  <wp:positionV relativeFrom="paragraph">
                    <wp:posOffset>140970</wp:posOffset>
                  </wp:positionV>
                  <wp:extent cx="364490" cy="280035"/>
                  <wp:effectExtent l="0" t="0" r="3810" b="12065"/>
                  <wp:wrapNone/>
                  <wp:docPr id="1" name="图片 1" descr="577475f2d71659eed95b546a81c2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77475f2d71659eed95b546a81c2d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168275</wp:posOffset>
                  </wp:positionV>
                  <wp:extent cx="372110" cy="285750"/>
                  <wp:effectExtent l="0" t="0" r="8890" b="6350"/>
                  <wp:wrapNone/>
                  <wp:docPr id="102" name="图片 102" descr="577475f2d71659eed95b546a81c2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577475f2d71659eed95b546a81c2d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bookmarkStart w:id="16" w:name="审核组成员不含组长"/>
            <w:bookmarkEnd w:id="16"/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        审核组长：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2022.4.11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2022.4.11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2022.4.11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3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ind w:firstLine="422" w:firstLineChars="2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验证了纠正措施及附件：《体检表》及记录，实施有效。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3860165</wp:posOffset>
                  </wp:positionH>
                  <wp:positionV relativeFrom="paragraph">
                    <wp:posOffset>1905</wp:posOffset>
                  </wp:positionV>
                  <wp:extent cx="364490" cy="280035"/>
                  <wp:effectExtent l="0" t="0" r="3810" b="12065"/>
                  <wp:wrapNone/>
                  <wp:docPr id="2" name="图片 2" descr="577475f2d71659eed95b546a81c2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77475f2d71659eed95b546a81c2d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日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</w:t>
            </w:r>
            <w:r>
              <w:rPr>
                <w:rFonts w:hint="eastAsia" w:ascii="方正仿宋简体" w:eastAsia="方正仿宋简体"/>
                <w:b/>
              </w:rPr>
              <w:t>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2022.4.18</w:t>
            </w:r>
            <w:r>
              <w:rPr>
                <w:rFonts w:hint="eastAsia" w:ascii="方正仿宋简体" w:eastAsia="方正仿宋简体"/>
                <w:b/>
              </w:rPr>
              <w:t xml:space="preserve">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-561340</wp:posOffset>
            </wp:positionV>
            <wp:extent cx="7055485" cy="9982835"/>
            <wp:effectExtent l="0" t="0" r="5715" b="12065"/>
            <wp:wrapNone/>
            <wp:docPr id="9" name="图片 9" descr="D ISC-B-II-16 不符合报告及纠正措施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 ISC-B-II-16 不符合报告及纠正措施表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5485" cy="998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spacing w:before="120" w:line="160" w:lineRule="exact"/>
              <w:ind w:firstLine="632" w:firstLineChars="300"/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未提供对相关人员进行职工健康体检报告。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hint="eastAsia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立刻安排相关人员进行体检。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</w:t>
            </w: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spacing w:line="360" w:lineRule="auto"/>
              <w:ind w:firstLine="420"/>
              <w:rPr>
                <w:rFonts w:hint="eastAsia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由于疫情原因，医院的防控措施，没有及时联系体检</w:t>
            </w:r>
          </w:p>
          <w:p>
            <w:pPr>
              <w:spacing w:line="360" w:lineRule="auto"/>
              <w:ind w:firstLine="420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行政人力资源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部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对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GB/T45001-2020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标准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9.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1.1条款理解不够，执行标准到位。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hint="eastAsia" w:eastAsia="方正仿宋简体"/>
                <w:b/>
                <w:lang w:eastAsia="zh-CN"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安排相关人员进行体检，并对相关人员进行培训</w:t>
            </w: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2022.4.18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检查其他记录，未见类似情况发生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对相关人员安排了体检，并进行了培训。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spacing w:line="480" w:lineRule="auto"/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spacing w:line="360" w:lineRule="auto"/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             </w:t>
      </w:r>
      <w:r>
        <w:rPr>
          <w:rFonts w:hint="eastAsia" w:eastAsia="方正仿宋简体"/>
          <w:b/>
        </w:rPr>
        <w:t xml:space="preserve"> 日期</w:t>
      </w:r>
      <w:r>
        <w:rPr>
          <w:rFonts w:eastAsia="方正仿宋简体"/>
          <w:b/>
        </w:rPr>
        <w:t>:</w:t>
      </w: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  <w:bookmarkStart w:id="17" w:name="_GoBack"/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-584200</wp:posOffset>
            </wp:positionV>
            <wp:extent cx="6944360" cy="9824720"/>
            <wp:effectExtent l="0" t="0" r="2540" b="5080"/>
            <wp:wrapNone/>
            <wp:docPr id="6" name="图片 6" descr="培 训 记 录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培 训 记 录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4360" cy="982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7"/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hint="eastAsia" w:eastAsia="方正仿宋简体"/>
          <w:b/>
          <w:lang w:eastAsia="zh-CN"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222250</wp:posOffset>
            </wp:positionV>
            <wp:extent cx="3118485" cy="4303395"/>
            <wp:effectExtent l="0" t="0" r="5715" b="1905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109220</wp:posOffset>
            </wp:positionV>
            <wp:extent cx="2974340" cy="4419600"/>
            <wp:effectExtent l="0" t="0" r="10160" b="0"/>
            <wp:wrapNone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229870</wp:posOffset>
            </wp:positionV>
            <wp:extent cx="2939415" cy="4006850"/>
            <wp:effectExtent l="0" t="0" r="6985" b="6350"/>
            <wp:wrapNone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224155</wp:posOffset>
            </wp:positionV>
            <wp:extent cx="3170555" cy="3987800"/>
            <wp:effectExtent l="0" t="0" r="4445" b="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70485</wp:posOffset>
            </wp:positionV>
            <wp:extent cx="3464560" cy="4180840"/>
            <wp:effectExtent l="0" t="0" r="2540" b="10160"/>
            <wp:wrapNone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70485</wp:posOffset>
            </wp:positionV>
            <wp:extent cx="3338195" cy="4156710"/>
            <wp:effectExtent l="0" t="0" r="1905" b="889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  <w:r>
        <w:drawing>
          <wp:inline distT="0" distB="0" distL="114300" distR="114300">
            <wp:extent cx="12700" cy="12700"/>
            <wp:effectExtent l="0" t="0" r="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9510FD9"/>
    <w:rsid w:val="1ABC5102"/>
    <w:rsid w:val="3E3B3874"/>
    <w:rsid w:val="41B909A8"/>
    <w:rsid w:val="537D6A41"/>
    <w:rsid w:val="61D220CB"/>
    <w:rsid w:val="650B13F3"/>
    <w:rsid w:val="67AE37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7</TotalTime>
  <ScaleCrop>false</ScaleCrop>
  <LinksUpToDate>false</LinksUpToDate>
  <CharactersWithSpaces>895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LIL</cp:lastModifiedBy>
  <cp:lastPrinted>2019-05-13T03:02:00Z</cp:lastPrinted>
  <dcterms:modified xsi:type="dcterms:W3CDTF">2022-04-23T13:59:22Z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2052-11.1.0.11636</vt:lpwstr>
  </property>
  <property fmtid="{D5CDD505-2E9C-101B-9397-08002B2CF9AE}" pid="4" name="commondata">
    <vt:lpwstr>eyJoZGlkIjoiMjJhN2U4Y2Q5MGE2Mzc1MDlkNDVmNzZkYmRlMTYyYjcifQ==</vt:lpwstr>
  </property>
</Properties>
</file>