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0"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-38100</wp:posOffset>
            </wp:positionH>
            <wp:positionV relativeFrom="paragraph">
              <wp:posOffset>-33655</wp:posOffset>
            </wp:positionV>
            <wp:extent cx="7044690" cy="9117330"/>
            <wp:effectExtent l="0" t="0" r="3810" b="1270"/>
            <wp:wrapNone/>
            <wp:docPr id="1" name="图片 1" descr="扫描文稿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文稿_15"/>
                    <pic:cNvPicPr>
                      <a:picLocks noChangeAspect="1"/>
                    </pic:cNvPicPr>
                  </pic:nvPicPr>
                  <pic:blipFill>
                    <a:blip r:embed="rId6"/>
                    <a:stretch>
                      <a:fillRect/>
                    </a:stretch>
                  </pic:blipFill>
                  <pic:spPr>
                    <a:xfrm>
                      <a:off x="0" y="0"/>
                      <a:ext cx="7044690" cy="9117330"/>
                    </a:xfrm>
                    <a:prstGeom prst="rect">
                      <a:avLst/>
                    </a:prstGeom>
                  </pic:spPr>
                </pic:pic>
              </a:graphicData>
            </a:graphic>
          </wp:anchor>
        </w:drawing>
      </w:r>
      <w:bookmarkEnd w:id="10"/>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河北彩子广告有限公司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0294-2022-QEO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7" w:name="监督次数"/>
            <w:bookmarkEnd w:id="7"/>
            <w:r>
              <w:rPr>
                <w:rFonts w:hint="eastAsia"/>
                <w:sz w:val="22"/>
                <w:szCs w:val="22"/>
                <w:lang w:val="en-US" w:eastAsia="zh-CN"/>
              </w:rPr>
              <w:t>2</w:t>
            </w:r>
            <w:r>
              <w:rPr>
                <w:sz w:val="22"/>
                <w:szCs w:val="22"/>
              </w:rPr>
              <w:t xml:space="preserve"> )</w:t>
            </w:r>
            <w:r>
              <w:rPr>
                <w:rFonts w:hint="eastAsia"/>
                <w:sz w:val="22"/>
                <w:szCs w:val="22"/>
              </w:rPr>
              <w:t>阶段审核</w:t>
            </w:r>
            <w:bookmarkStart w:id="8" w:name="再认证勾选"/>
            <w:r>
              <w:rPr>
                <w:rFonts w:hint="eastAsia"/>
                <w:sz w:val="22"/>
                <w:szCs w:val="22"/>
              </w:rPr>
              <w:t>□</w:t>
            </w:r>
            <w:bookmarkEnd w:id="8"/>
            <w:r>
              <w:rPr>
                <w:rFonts w:hint="eastAsia"/>
                <w:sz w:val="22"/>
                <w:szCs w:val="22"/>
              </w:rPr>
              <w:t>再认证□证书转换</w:t>
            </w:r>
            <w:bookmarkStart w:id="9" w:name="特殊审核勾选"/>
            <w:r>
              <w:rPr>
                <w:rFonts w:hint="eastAsia"/>
                <w:sz w:val="22"/>
                <w:szCs w:val="22"/>
              </w:rPr>
              <w:t>□</w:t>
            </w:r>
            <w:bookmarkEnd w:id="9"/>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组长</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0"/>
                <w:lang w:val="de-DE"/>
              </w:rPr>
            </w:pPr>
            <w:r>
              <w:rPr>
                <w:sz w:val="20"/>
                <w:lang w:val="de-DE"/>
              </w:rPr>
              <w:t>2019-N1QMS-3022240</w:t>
            </w:r>
          </w:p>
          <w:p>
            <w:pPr>
              <w:keepNext w:val="0"/>
              <w:keepLines w:val="0"/>
              <w:pageBreakBefore w:val="0"/>
              <w:widowControl w:val="0"/>
              <w:kinsoku/>
              <w:wordWrap/>
              <w:overflowPunct/>
              <w:topLinePunct w:val="0"/>
              <w:autoSpaceDE/>
              <w:autoSpaceDN/>
              <w:bidi w:val="0"/>
              <w:adjustRightInd/>
              <w:spacing w:line="300" w:lineRule="exact"/>
              <w:jc w:val="center"/>
              <w:textAlignment w:val="auto"/>
              <w:rPr>
                <w:sz w:val="20"/>
                <w:lang w:val="de-DE"/>
              </w:rPr>
            </w:pPr>
            <w:r>
              <w:rPr>
                <w:sz w:val="20"/>
                <w:lang w:val="de-DE"/>
              </w:rPr>
              <w:t>2020-N1EMS-3022240</w:t>
            </w: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李丽英</w:t>
            </w:r>
          </w:p>
        </w:tc>
        <w:tc>
          <w:tcPr>
            <w:tcW w:w="11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0"/>
                <w:lang w:val="de-DE"/>
              </w:rPr>
            </w:pPr>
            <w:r>
              <w:rPr>
                <w:sz w:val="20"/>
                <w:lang w:val="de-DE"/>
              </w:rPr>
              <w:t>2021-N1QMS-4021820</w:t>
            </w:r>
          </w:p>
          <w:p>
            <w:pPr>
              <w:keepNext w:val="0"/>
              <w:keepLines w:val="0"/>
              <w:pageBreakBefore w:val="0"/>
              <w:widowControl w:val="0"/>
              <w:kinsoku/>
              <w:wordWrap/>
              <w:overflowPunct/>
              <w:topLinePunct w:val="0"/>
              <w:autoSpaceDE/>
              <w:autoSpaceDN/>
              <w:bidi w:val="0"/>
              <w:adjustRightInd/>
              <w:spacing w:line="300" w:lineRule="exact"/>
              <w:jc w:val="center"/>
              <w:textAlignment w:val="auto"/>
              <w:rPr>
                <w:sz w:val="20"/>
                <w:lang w:val="de-DE"/>
              </w:rPr>
            </w:pPr>
            <w:r>
              <w:rPr>
                <w:sz w:val="20"/>
                <w:lang w:val="de-DE"/>
              </w:rPr>
              <w:t>2021-N1EMS-4021820</w:t>
            </w: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杨园</w:t>
            </w:r>
          </w:p>
        </w:tc>
        <w:tc>
          <w:tcPr>
            <w:tcW w:w="1184" w:type="dxa"/>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组员</w:t>
            </w:r>
          </w:p>
        </w:tc>
        <w:tc>
          <w:tcPr>
            <w:tcW w:w="5595" w:type="dxa"/>
            <w:gridSpan w:val="3"/>
            <w:vAlign w:val="center"/>
          </w:tcPr>
          <w:p>
            <w:pPr>
              <w:keepNext w:val="0"/>
              <w:keepLines w:val="0"/>
              <w:pageBreakBefore w:val="0"/>
              <w:widowControl w:val="0"/>
              <w:kinsoku/>
              <w:wordWrap/>
              <w:overflowPunct/>
              <w:topLinePunct w:val="0"/>
              <w:autoSpaceDE/>
              <w:autoSpaceDN/>
              <w:bidi w:val="0"/>
              <w:adjustRightInd/>
              <w:spacing w:line="300" w:lineRule="exact"/>
              <w:jc w:val="center"/>
              <w:textAlignment w:val="auto"/>
              <w:rPr>
                <w:sz w:val="20"/>
                <w:lang w:val="de-DE"/>
              </w:rPr>
            </w:pPr>
            <w:r>
              <w:rPr>
                <w:sz w:val="20"/>
                <w:lang w:val="de-DE"/>
              </w:rPr>
              <w:t>2021-N1QMS-1215052</w:t>
            </w:r>
          </w:p>
          <w:p>
            <w:pPr>
              <w:keepNext w:val="0"/>
              <w:keepLines w:val="0"/>
              <w:pageBreakBefore w:val="0"/>
              <w:widowControl w:val="0"/>
              <w:kinsoku/>
              <w:wordWrap/>
              <w:overflowPunct/>
              <w:topLinePunct w:val="0"/>
              <w:autoSpaceDE/>
              <w:autoSpaceDN/>
              <w:bidi w:val="0"/>
              <w:adjustRightInd/>
              <w:spacing w:line="300" w:lineRule="exact"/>
              <w:jc w:val="center"/>
              <w:textAlignment w:val="auto"/>
              <w:rPr>
                <w:sz w:val="20"/>
                <w:lang w:val="de-DE"/>
              </w:rPr>
            </w:pPr>
            <w:r>
              <w:rPr>
                <w:sz w:val="20"/>
                <w:lang w:val="de-DE"/>
              </w:rPr>
              <w:t>2022-N1EMS-1215052</w:t>
            </w:r>
          </w:p>
          <w:p>
            <w:pPr>
              <w:keepNext w:val="0"/>
              <w:keepLines w:val="0"/>
              <w:pageBreakBefore w:val="0"/>
              <w:widowControl w:val="0"/>
              <w:kinsoku/>
              <w:wordWrap/>
              <w:overflowPunct/>
              <w:topLinePunct w:val="0"/>
              <w:autoSpaceDE/>
              <w:autoSpaceDN/>
              <w:bidi w:val="0"/>
              <w:adjustRightInd/>
              <w:spacing w:line="300" w:lineRule="exact"/>
              <w:jc w:val="center"/>
              <w:textAlignment w:val="auto"/>
              <w:rPr>
                <w:rFonts w:ascii="Times New Roman" w:hAnsi="Times New Roman" w:eastAsia="宋体" w:cs="Times New Roman"/>
                <w:kern w:val="2"/>
                <w:sz w:val="20"/>
                <w:lang w:val="de-DE" w:eastAsia="zh-CN" w:bidi="ar-SA"/>
              </w:rPr>
            </w:pPr>
            <w:r>
              <w:rPr>
                <w:sz w:val="20"/>
                <w:lang w:val="de-D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BA2035"/>
    <w:rsid w:val="5F2F06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2022-04-17T06:45:03Z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