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0328-2022-EnMs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浙江大民家具有限公司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李丽英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91330521MA2D1UBW1M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带标  □不带标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sym w:font="Wingdings 2" w:char="0052"/>
            </w:r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1" w:name="体系人数"/>
            <w:r>
              <w:rPr>
                <w:sz w:val="22"/>
                <w:szCs w:val="22"/>
              </w:rPr>
              <w:t>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400" w:lineRule="exact"/>
              <w:ind w:firstLine="0"/>
              <w:rPr>
                <w:sz w:val="22"/>
                <w:szCs w:val="22"/>
              </w:rPr>
            </w:pPr>
            <w:bookmarkStart w:id="12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3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4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5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4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5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6" w:name="组织名称Add1"/>
            <w:r>
              <w:rPr>
                <w:rFonts w:hint="eastAsia"/>
                <w:sz w:val="22"/>
                <w:szCs w:val="22"/>
              </w:rPr>
              <w:t>浙江大民家具有限公司</w:t>
            </w:r>
            <w:bookmarkEnd w:id="16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7" w:name="审核范围"/>
            <w:r>
              <w:rPr>
                <w:sz w:val="22"/>
                <w:szCs w:val="22"/>
              </w:rPr>
              <w:t>家具制造所涉及的能源管理活动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浙江省湖州市德清县钟管镇东坝斗村高兴桥北枉</w:t>
            </w:r>
            <w:bookmarkEnd w:id="18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浙江省湖州市南浔开发区东迁强园路北侧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Co.Ltd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Development and Manufacturing of  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</w:t>
            </w:r>
            <w:r>
              <w:rPr>
                <w:rFonts w:hint="eastAsia" w:cs="Arial"/>
                <w:b/>
                <w:bCs/>
                <w:sz w:val="22"/>
                <w:szCs w:val="16"/>
                <w:vertAlign w:val="superscript"/>
              </w:rPr>
              <w:t>th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Floor,No.XX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hint="eastAsia" w:cs="Arial"/>
                <w:b/>
                <w:bCs/>
                <w:sz w:val="22"/>
                <w:szCs w:val="16"/>
              </w:rPr>
              <w:t xml:space="preserve"> XXX Province,XXXXXX, P.R.China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127000</wp:posOffset>
                  </wp:positionV>
                  <wp:extent cx="982345" cy="319405"/>
                  <wp:effectExtent l="0" t="0" r="0" b="10795"/>
                  <wp:wrapSquare wrapText="bothSides"/>
                  <wp:docPr id="6" name="图片 6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19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  <w:rPr>
          <w:rFonts w:hint="eastAsia"/>
        </w:rPr>
      </w:pPr>
    </w:p>
    <w:p>
      <w:pPr>
        <w:snapToGrid w:val="0"/>
        <w:spacing w:line="0" w:lineRule="atLeast"/>
      </w:pPr>
      <w:r>
        <w:rPr>
          <w:rFonts w:hint="eastAsia"/>
        </w:rPr>
        <w:t>附件2：</w:t>
      </w:r>
    </w:p>
    <w:p>
      <w:pPr>
        <w:pStyle w:val="4"/>
        <w:spacing w:line="0" w:lineRule="atLeast"/>
        <w:ind w:firstLine="0"/>
        <w:jc w:val="center"/>
        <w:rPr>
          <w:rFonts w:ascii="宋体" w:hAnsi="宋体"/>
          <w:b/>
          <w:color w:val="000000" w:themeColor="text1"/>
          <w:sz w:val="30"/>
          <w:szCs w:val="30"/>
        </w:rPr>
      </w:pPr>
      <w:r>
        <w:rPr>
          <w:rFonts w:hint="eastAsia" w:ascii="宋体" w:hAnsi="宋体"/>
          <w:b/>
          <w:color w:val="000000" w:themeColor="text1"/>
          <w:sz w:val="30"/>
          <w:szCs w:val="30"/>
        </w:rPr>
        <w:t>能源管理体系认证证书附件</w:t>
      </w:r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获证组织名称：</w:t>
      </w:r>
      <w:bookmarkStart w:id="20" w:name="组织名称Add2"/>
      <w:r>
        <w:rPr>
          <w:rFonts w:hint="eastAsia"/>
          <w:b/>
          <w:color w:val="000000" w:themeColor="text1"/>
          <w:sz w:val="22"/>
          <w:szCs w:val="22"/>
        </w:rPr>
        <w:t>浙江大民家具有限公司</w:t>
      </w:r>
      <w:bookmarkEnd w:id="20"/>
      <w:r>
        <w:rPr>
          <w:rFonts w:hint="eastAsia"/>
          <w:b/>
          <w:color w:val="000000" w:themeColor="text1"/>
          <w:sz w:val="22"/>
          <w:szCs w:val="22"/>
        </w:rPr>
        <w:t>证书</w:t>
      </w:r>
      <w:r>
        <w:rPr>
          <w:rFonts w:hint="eastAsia"/>
          <w:b/>
          <w:color w:val="000000" w:themeColor="text1"/>
          <w:sz w:val="22"/>
          <w:szCs w:val="22"/>
          <w:lang w:val="en-US" w:eastAsia="zh-CN"/>
        </w:rPr>
        <w:t xml:space="preserve">               </w:t>
      </w:r>
      <w:r>
        <w:rPr>
          <w:rFonts w:hint="eastAsia"/>
          <w:b/>
          <w:color w:val="000000" w:themeColor="text1"/>
          <w:sz w:val="22"/>
          <w:szCs w:val="22"/>
        </w:rPr>
        <w:t>注册号：</w:t>
      </w:r>
      <w:bookmarkStart w:id="21" w:name="证书编号Add1"/>
      <w:bookmarkEnd w:id="21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获证组织地址：</w:t>
      </w:r>
      <w:bookmarkStart w:id="22" w:name="生产地址"/>
      <w:r>
        <w:rPr>
          <w:b/>
          <w:color w:val="000000" w:themeColor="text1"/>
          <w:sz w:val="22"/>
          <w:szCs w:val="22"/>
        </w:rPr>
        <w:t>浙江省湖州市南浔开发区东迁强园路北侧</w:t>
      </w:r>
      <w:bookmarkEnd w:id="22"/>
    </w:p>
    <w:p>
      <w:pPr>
        <w:pStyle w:val="4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认证依据标准：GB/T 23331-2020/ISO50001:2018《能源管理体系 要求及使用指南》</w:t>
      </w:r>
    </w:p>
    <w:p>
      <w:pPr>
        <w:pStyle w:val="4"/>
        <w:spacing w:line="400" w:lineRule="exact"/>
        <w:ind w:firstLine="1546" w:firstLineChars="70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&amp;RB/T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4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审核类型及时间</w:t>
            </w:r>
          </w:p>
        </w:tc>
        <w:tc>
          <w:tcPr>
            <w:tcW w:w="4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能源数据</w:t>
            </w:r>
          </w:p>
        </w:tc>
        <w:tc>
          <w:tcPr>
            <w:tcW w:w="2835" w:type="dxa"/>
          </w:tcPr>
          <w:p>
            <w:pPr>
              <w:pStyle w:val="4"/>
              <w:spacing w:line="400" w:lineRule="exact"/>
              <w:ind w:firstLine="0"/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能耗核算边界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初次审核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22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04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17</w:t>
            </w:r>
            <w:r>
              <w:rPr>
                <w:rFonts w:hint="eastAsia"/>
                <w:sz w:val="20"/>
                <w:szCs w:val="22"/>
                <w:u w:val="single"/>
              </w:rPr>
              <w:t>~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18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8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01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01日</w:t>
            </w:r>
            <w:r>
              <w:rPr>
                <w:rFonts w:hint="eastAsia"/>
                <w:sz w:val="20"/>
                <w:szCs w:val="22"/>
              </w:rPr>
              <w:t>至</w:t>
            </w:r>
            <w:r>
              <w:rPr>
                <w:rFonts w:hint="eastAsia"/>
                <w:sz w:val="20"/>
                <w:szCs w:val="22"/>
                <w:u w:val="single"/>
              </w:rPr>
              <w:t>20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  <w:lang w:val="en-US" w:eastAsia="zh-CN"/>
              </w:rPr>
              <w:t>31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  <w:szCs w:val="22"/>
                <w:lang w:val="en-US" w:eastAsia="zh-CN"/>
              </w:rPr>
              <w:t>注册地址在</w:t>
            </w:r>
            <w:r>
              <w:rPr>
                <w:rFonts w:asciiTheme="minorEastAsia" w:hAnsiTheme="minorEastAsia" w:eastAsiaTheme="minorEastAsia"/>
                <w:sz w:val="20"/>
              </w:rPr>
              <w:t>浙江省湖州市德清县钟管镇东坝斗村高兴桥北枉</w:t>
            </w: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经营地址在</w:t>
            </w:r>
            <w:r>
              <w:rPr>
                <w:rFonts w:asciiTheme="minorEastAsia" w:hAnsiTheme="minorEastAsia" w:eastAsiaTheme="minorEastAsia"/>
                <w:sz w:val="20"/>
              </w:rPr>
              <w:t>浙江省湖州市南浔开发区东迁强园路北侧</w:t>
            </w:r>
            <w:r>
              <w:rPr>
                <w:rFonts w:hint="eastAsia" w:asciiTheme="minorEastAsia" w:hAnsiTheme="minorEastAsia" w:eastAsiaTheme="minorEastAsia"/>
                <w:sz w:val="20"/>
                <w:lang w:val="en-US" w:eastAsia="zh-CN"/>
              </w:rPr>
              <w:t>的</w:t>
            </w:r>
            <w:r>
              <w:rPr>
                <w:sz w:val="21"/>
                <w:szCs w:val="21"/>
              </w:rPr>
              <w:t>浙江大民家具有限公司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的核算边界：</w:t>
            </w:r>
          </w:p>
          <w:p>
            <w:pPr>
              <w:pStyle w:val="4"/>
              <w:spacing w:line="320" w:lineRule="exact"/>
              <w:ind w:firstLine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生产及辅助系统：生产部（含车间及动力系统）</w:t>
            </w:r>
          </w:p>
          <w:p>
            <w:pPr>
              <w:pStyle w:val="4"/>
              <w:spacing w:line="320" w:lineRule="exact"/>
              <w:ind w:firstLine="0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部门：质检部、综合部、财务部、市</w:t>
            </w:r>
            <w:bookmarkStart w:id="23" w:name="_GoBack"/>
            <w:bookmarkEnd w:id="23"/>
            <w:r>
              <w:rPr>
                <w:rFonts w:hint="eastAsia"/>
                <w:sz w:val="21"/>
                <w:szCs w:val="21"/>
                <w:lang w:val="en-US" w:eastAsia="zh-CN"/>
              </w:rPr>
              <w:t>场部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9000套</w:t>
            </w:r>
          </w:p>
          <w:p>
            <w:pPr>
              <w:pStyle w:val="4"/>
              <w:spacing w:line="320" w:lineRule="exact"/>
              <w:ind w:firstLine="0"/>
              <w:rPr>
                <w:rFonts w:hint="default" w:ascii="宋体" w:hAnsi="宋体" w:eastAsia="宋体"/>
                <w:b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1042.6165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rFonts w:hint="default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10.520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/>
                <w:w w:val="105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  <w:r>
              <w:rPr>
                <w:rFonts w:hint="eastAsia" w:ascii="Times New Roman" w:hAnsi="Times New Roman" w:cs="Times New Roman"/>
                <w:b/>
                <w:bCs/>
                <w:sz w:val="20"/>
                <w:szCs w:val="22"/>
                <w:lang w:val="en-US" w:eastAsia="zh-CN"/>
              </w:rPr>
              <w:t>10.089 kgtce/万元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0"/>
                <w:szCs w:val="22"/>
                <w:lang w:val="en-US" w:eastAsia="zh-CN" w:bidi="ar-SA"/>
              </w:rPr>
              <w:t>单位产品综合能耗：1.168 kgtce/套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rPr>
                <w:rFonts w:hint="default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未下达节能量指标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第一次监督审核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8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6" w:type="dxa"/>
            <w:vMerge w:val="restart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第二次监督审核</w:t>
            </w:r>
          </w:p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XX~XX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48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能耗统计期：</w:t>
            </w:r>
          </w:p>
          <w:p>
            <w:pPr>
              <w:pStyle w:val="4"/>
              <w:spacing w:line="40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月至</w:t>
            </w:r>
            <w:r>
              <w:rPr>
                <w:rFonts w:hint="eastAsia"/>
                <w:sz w:val="20"/>
                <w:szCs w:val="22"/>
                <w:u w:val="single"/>
              </w:rPr>
              <w:t>20XX</w:t>
            </w:r>
            <w:r>
              <w:rPr>
                <w:rFonts w:hint="eastAsia"/>
                <w:sz w:val="20"/>
                <w:szCs w:val="22"/>
              </w:rPr>
              <w:t>年</w:t>
            </w:r>
            <w:r>
              <w:rPr>
                <w:rFonts w:hint="eastAsia"/>
                <w:sz w:val="20"/>
                <w:szCs w:val="22"/>
                <w:u w:val="single"/>
              </w:rPr>
              <w:t>XX</w:t>
            </w:r>
            <w:r>
              <w:rPr>
                <w:rFonts w:hint="eastAsia"/>
                <w:sz w:val="20"/>
                <w:szCs w:val="22"/>
              </w:rPr>
              <w:t>月</w:t>
            </w:r>
            <w:r>
              <w:rPr>
                <w:rFonts w:hint="eastAsia"/>
                <w:sz w:val="20"/>
                <w:szCs w:val="22"/>
                <w:u w:val="single"/>
              </w:rPr>
              <w:t>XX-XX</w:t>
            </w:r>
            <w:r>
              <w:rPr>
                <w:rFonts w:hint="eastAsia"/>
                <w:sz w:val="20"/>
                <w:szCs w:val="22"/>
              </w:rPr>
              <w:t>日</w:t>
            </w:r>
          </w:p>
        </w:tc>
        <w:tc>
          <w:tcPr>
            <w:tcW w:w="2835" w:type="dxa"/>
            <w:vMerge w:val="restart"/>
          </w:tcPr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产量：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sz w:val="20"/>
              </w:rPr>
              <w:t>产值（万元）：</w:t>
            </w: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pStyle w:val="4"/>
              <w:spacing w:line="320" w:lineRule="exact"/>
              <w:ind w:firstLine="0"/>
              <w:rPr>
                <w:b/>
                <w:bCs/>
                <w:sz w:val="20"/>
                <w:szCs w:val="22"/>
                <w:lang w:val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综合能耗</w:t>
            </w:r>
            <w:r>
              <w:rPr>
                <w:rFonts w:hint="eastAsia"/>
                <w:b/>
                <w:bCs/>
                <w:sz w:val="20"/>
                <w:szCs w:val="22"/>
              </w:rPr>
              <w:t>（吨标准煤）</w:t>
            </w:r>
            <w:r>
              <w:rPr>
                <w:rFonts w:hint="eastAsia"/>
                <w:b/>
                <w:bCs/>
                <w:sz w:val="20"/>
                <w:szCs w:val="22"/>
                <w:lang w:val="zh-CN"/>
              </w:rPr>
              <w:t>：</w:t>
            </w:r>
          </w:p>
          <w:p>
            <w:pPr>
              <w:pStyle w:val="4"/>
              <w:spacing w:line="320" w:lineRule="exact"/>
              <w:ind w:firstLine="0"/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单位能耗：</w:t>
            </w:r>
          </w:p>
          <w:p>
            <w:pPr>
              <w:rPr>
                <w:rFonts w:ascii="宋体" w:hAnsi="宋体"/>
                <w:b/>
                <w:color w:val="000000" w:themeColor="text1"/>
                <w:szCs w:val="24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36" w:type="dxa"/>
            <w:vMerge w:val="continue"/>
          </w:tcPr>
          <w:p>
            <w:pPr>
              <w:pStyle w:val="4"/>
              <w:spacing w:line="400" w:lineRule="exact"/>
              <w:ind w:firstLine="0"/>
              <w:rPr>
                <w:sz w:val="20"/>
                <w:szCs w:val="22"/>
              </w:rPr>
            </w:pPr>
          </w:p>
        </w:tc>
        <w:tc>
          <w:tcPr>
            <w:tcW w:w="4835" w:type="dxa"/>
          </w:tcPr>
          <w:p>
            <w:pPr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节能量（吨标准煤）：</w:t>
            </w:r>
          </w:p>
          <w:p>
            <w:pPr>
              <w:rPr>
                <w:sz w:val="20"/>
                <w:szCs w:val="22"/>
              </w:rPr>
            </w:pPr>
          </w:p>
        </w:tc>
        <w:tc>
          <w:tcPr>
            <w:tcW w:w="2835" w:type="dxa"/>
            <w:vMerge w:val="continue"/>
          </w:tcPr>
          <w:p>
            <w:pPr>
              <w:pStyle w:val="4"/>
              <w:spacing w:line="320" w:lineRule="exact"/>
              <w:ind w:firstLine="0"/>
              <w:rPr>
                <w:sz w:val="20"/>
              </w:rPr>
            </w:pPr>
          </w:p>
        </w:tc>
      </w:tr>
    </w:tbl>
    <w:p>
      <w:pPr>
        <w:pStyle w:val="4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82150A"/>
    <w:rsid w:val="465273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缩进 Char"/>
    <w:basedOn w:val="9"/>
    <w:link w:val="4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apple-converted-space"/>
    <w:basedOn w:val="9"/>
    <w:qFormat/>
    <w:uiPriority w:val="0"/>
  </w:style>
  <w:style w:type="paragraph" w:customStyle="1" w:styleId="15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6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7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8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9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3</TotalTime>
  <ScaleCrop>false</ScaleCrop>
  <LinksUpToDate>false</LinksUpToDate>
  <CharactersWithSpaces>2588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丽英</cp:lastModifiedBy>
  <cp:lastPrinted>2019-05-13T03:13:00Z</cp:lastPrinted>
  <dcterms:modified xsi:type="dcterms:W3CDTF">2022-04-14T06:26:59Z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2052-11.1.0.10314</vt:lpwstr>
  </property>
</Properties>
</file>