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0435-2021-Q-2022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安平县瑞奥金属制品有限公司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安平县瑞奥金属制品有限公司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安平县程油子乡南二合村村南</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安平县经济开发区经四路22号</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王闪</w:t>
            </w:r>
            <w:bookmarkEnd w:id="10"/>
          </w:p>
        </w:tc>
        <w:tc>
          <w:tcPr>
            <w:tcW w:w="1313" w:type="dxa"/>
            <w:vAlign w:val="center"/>
          </w:tcPr>
          <w:p>
            <w:r>
              <w:rPr>
                <w:rFonts w:hint="eastAsia"/>
              </w:rPr>
              <w:t>电话.</w:t>
            </w:r>
          </w:p>
        </w:tc>
        <w:tc>
          <w:tcPr>
            <w:tcW w:w="2180" w:type="dxa"/>
            <w:vAlign w:val="center"/>
          </w:tcPr>
          <w:p>
            <w:bookmarkStart w:id="11" w:name="联系人电话"/>
            <w:r>
              <w:t>13785890908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杨俊平</w:t>
            </w:r>
            <w:bookmarkEnd w:id="13"/>
          </w:p>
        </w:tc>
        <w:tc>
          <w:tcPr>
            <w:tcW w:w="1313" w:type="dxa"/>
            <w:vAlign w:val="center"/>
          </w:tcPr>
          <w:p>
            <w:r>
              <w:rPr>
                <w:rFonts w:hint="eastAsia"/>
              </w:rPr>
              <w:t>管理者代表</w:t>
            </w:r>
          </w:p>
        </w:tc>
        <w:tc>
          <w:tcPr>
            <w:tcW w:w="2180" w:type="dxa"/>
          </w:tcPr>
          <w:p>
            <w:bookmarkStart w:id="14" w:name="管理者代表"/>
            <w:r>
              <w:t>陆帅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7130" cy="105156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7130" cy="1051560"/>
                          </a:xfrm>
                          <a:prstGeom prst="rect">
                            <a:avLst/>
                          </a:prstGeom>
                          <a:noFill/>
                          <a:ln w="9525">
                            <a:noFill/>
                          </a:ln>
                        </pic:spPr>
                      </pic:pic>
                    </a:graphicData>
                  </a:graphic>
                </wp:inline>
              </w:drawing>
            </w:r>
          </w:p>
          <w:p>
            <w:pPr>
              <w:numPr>
                <w:ilvl w:val="0"/>
                <w:numId w:val="0"/>
              </w:numPr>
              <w:rPr>
                <w:rFonts w:hint="eastAsia" w:ascii="楷体" w:hAnsi="楷体" w:eastAsia="楷体" w:cs="楷体"/>
                <w:bCs/>
                <w:color w:val="auto"/>
                <w:kern w:val="0"/>
                <w:sz w:val="21"/>
                <w:szCs w:val="21"/>
                <w:lang w:val="en-US" w:eastAsia="zh-CN"/>
              </w:rPr>
            </w:pPr>
            <w:r>
              <w:rPr>
                <w:rFonts w:hint="eastAsia" w:ascii="楷体" w:hAnsi="楷体" w:eastAsia="楷体" w:cs="楷体"/>
                <w:bCs/>
                <w:color w:val="auto"/>
                <w:kern w:val="0"/>
                <w:sz w:val="21"/>
                <w:szCs w:val="21"/>
                <w:lang w:val="en-US" w:eastAsia="zh-CN"/>
              </w:rPr>
              <w:t>销售</w:t>
            </w:r>
          </w:p>
          <w:p>
            <w:pPr>
              <w:numPr>
                <w:ilvl w:val="0"/>
                <w:numId w:val="0"/>
              </w:numPr>
              <w:rPr>
                <w:rFonts w:hint="eastAsia" w:ascii="楷体" w:hAnsi="楷体" w:eastAsia="楷体" w:cs="楷体"/>
                <w:color w:val="auto"/>
                <w:sz w:val="21"/>
                <w:szCs w:val="21"/>
              </w:rPr>
            </w:pPr>
            <w:r>
              <w:rPr>
                <w:rFonts w:hint="eastAsia" w:ascii="楷体" w:hAnsi="楷体" w:eastAsia="楷体" w:cs="楷体"/>
                <w:bCs/>
                <w:color w:val="auto"/>
                <w:kern w:val="0"/>
                <w:sz w:val="21"/>
                <w:szCs w:val="21"/>
              </w:rPr>
              <w:t>确定顾客需求—业务洽谈—服务要求评审—签订合同—组织货源—产品交付—结算—顾客满意度调查</w:t>
            </w:r>
          </w:p>
          <w:p>
            <w:pPr>
              <w:pStyle w:val="2"/>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2022年05月25日 上午至2022年05月25日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安平县经济开发区经四路22号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声屏障、隔离栅的生产，防护网、刺绳、石笼网、电焊网、钢格板的销售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17.06.01;17.12.03;29.11.03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eastAsia="zh-CN"/>
              </w:rPr>
            </w:pPr>
            <w:r>
              <w:rPr>
                <w:rFonts w:hint="eastAsia"/>
                <w:lang w:eastAsia="zh-CN"/>
              </w:rPr>
              <w:t>安平县瑞奥金属制品有限公司</w:t>
            </w:r>
          </w:p>
          <w:p>
            <w:pPr>
              <w:pStyle w:val="2"/>
              <w:rPr>
                <w:lang w:val="de-DE" w:eastAsia="ja-JP"/>
              </w:rPr>
            </w:pPr>
            <w:r>
              <w:rPr>
                <w:rFonts w:hint="eastAsia" w:ascii="楷体" w:hAnsi="楷体" w:eastAsia="楷体" w:cs="楷体"/>
                <w:sz w:val="21"/>
                <w:szCs w:val="21"/>
                <w:lang w:eastAsia="zh-CN"/>
              </w:rPr>
              <w:t>安平县程油子乡南二合村村南</w:t>
            </w:r>
          </w:p>
        </w:tc>
        <w:tc>
          <w:tcPr>
            <w:tcW w:w="2267" w:type="dxa"/>
          </w:tcPr>
          <w:p>
            <w:pPr>
              <w:rPr>
                <w:lang w:val="de-DE" w:eastAsia="ja-JP"/>
              </w:rPr>
            </w:pPr>
            <w:r>
              <w:rPr>
                <w:rFonts w:hint="eastAsia" w:ascii="楷体" w:hAnsi="楷体" w:eastAsia="楷体" w:cs="楷体"/>
                <w:sz w:val="21"/>
                <w:szCs w:val="21"/>
                <w:lang w:eastAsia="zh-CN"/>
              </w:rPr>
              <w:t>安平县经济开发区经四路22号</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声屏障、隔离栅的生产，防护网、刺绳、石笼网、电焊网、钢格板的销售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初次审核时发现企业收集资料清单，相关标准、法规等，很多为过期版本，企业采取了相应的纠正措施，经验证纠正措施有效，且本次审核未发现类似情况。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90600" cy="342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90600" cy="3429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val="de-DE"/>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lang w:eastAsia="zh-CN"/>
              </w:rPr>
              <w:t>质量第一，加强科学管理；持续改进，增强顾客满意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主要的风险或机遇描述</w:t>
                  </w:r>
                </w:p>
              </w:tc>
              <w:tc>
                <w:tcPr>
                  <w:tcW w:w="3965" w:type="dxa"/>
                  <w:vAlign w:val="top"/>
                </w:tcPr>
                <w:p>
                  <w:pPr>
                    <w:shd w:val="clear" w:color="auto" w:fill="C7DAF1" w:themeFill="text2" w:themeFillTint="32"/>
                  </w:pPr>
                  <w:r>
                    <w:rPr>
                      <w:rFonts w:hint="eastAsia"/>
                    </w:rPr>
                    <w:t>应对措施</w:t>
                  </w:r>
                </w:p>
              </w:tc>
              <w:tc>
                <w:tcPr>
                  <w:tcW w:w="1717" w:type="dxa"/>
                  <w:vAlign w:val="top"/>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p>
              </w:tc>
              <w:tc>
                <w:tcPr>
                  <w:tcW w:w="3965" w:type="dxa"/>
                  <w:vAlign w:val="top"/>
                </w:tcPr>
                <w:p>
                  <w:pPr>
                    <w:shd w:val="clear" w:color="auto" w:fill="C7DAF1" w:themeFill="text2" w:themeFillTint="32"/>
                  </w:pPr>
                </w:p>
              </w:tc>
              <w:tc>
                <w:tcPr>
                  <w:tcW w:w="1717" w:type="dxa"/>
                  <w:vAlign w:val="top"/>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cs="宋体"/>
                      <w:spacing w:val="-2"/>
                      <w:sz w:val="18"/>
                      <w:szCs w:val="18"/>
                    </w:rPr>
                    <w:t>产品一次交验合格率≥9</w:t>
                  </w:r>
                  <w:r>
                    <w:rPr>
                      <w:rFonts w:hint="eastAsia" w:ascii="宋体" w:cs="宋体"/>
                      <w:spacing w:val="-2"/>
                      <w:sz w:val="18"/>
                      <w:szCs w:val="18"/>
                      <w:lang w:val="en-US" w:eastAsia="zh-CN"/>
                    </w:rPr>
                    <w:t>8</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3000</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自动焊网机</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二氧化碳保护焊机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切网机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电动攻丝机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u w:val="single"/>
              </w:rPr>
              <w:t>（列举2~4种）</w:t>
            </w:r>
          </w:p>
          <w:p>
            <w:pPr>
              <w:shd w:val="clear" w:color="auto" w:fill="C7DAF1" w:themeFill="text2" w:themeFillTint="32"/>
            </w:pPr>
            <w:r>
              <w:rPr>
                <w:rFonts w:hint="eastAsia"/>
              </w:rPr>
              <w:t>特种设备：</w:t>
            </w:r>
            <w:r>
              <w:rPr>
                <w:rFonts w:hint="eastAsia"/>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lang w:val="en-US" w:eastAsia="zh-CN"/>
              </w:rPr>
            </w:pPr>
            <w:r>
              <w:rPr>
                <w:rFonts w:hint="eastAsia"/>
              </w:rPr>
              <w:t>计量器具的</w:t>
            </w:r>
            <w:r>
              <w:t>测量溯源</w:t>
            </w:r>
            <w:r>
              <w:rPr>
                <w:rFonts w:hint="eastAsia"/>
              </w:rPr>
              <w:t>方法：</w:t>
            </w:r>
            <w:r>
              <w:rPr>
                <w:rFonts w:hint="eastAsia" w:ascii="Wingdings" w:hAnsi="Wingdings"/>
              </w:rPr>
              <w:t>¨</w:t>
            </w:r>
            <w:r>
              <w:rPr>
                <w:rFonts w:hint="eastAsia" w:ascii="Wingdings" w:hAnsi="Wingdings"/>
                <w:lang w:val="en-US" w:eastAsia="zh-CN"/>
              </w:rPr>
              <w:t>外</w:t>
            </w:r>
            <w:r>
              <w:rPr>
                <w:rFonts w:hint="eastAsia"/>
              </w:rPr>
              <w:t>校</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外径千分尺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、直尺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Wingdings" w:hAnsi="Wingdings"/>
                <w:lang w:val="en-US" w:eastAsia="zh-CN"/>
              </w:rPr>
              <w:t>未进行</w:t>
            </w:r>
            <w:r>
              <w:rPr>
                <w:rFonts w:hint="eastAsia"/>
              </w:rPr>
              <w:t>定期校准/检定</w:t>
            </w:r>
            <w:r>
              <w:rPr>
                <w:rFonts w:hint="eastAsia" w:ascii="Wingdings" w:hAnsi="Wingdings"/>
              </w:rPr>
              <w:t>¨</w:t>
            </w:r>
            <w:r>
              <w:rPr>
                <w:rFonts w:hint="eastAsia" w:ascii="Wingdings" w:hAnsi="Wingdings"/>
                <w:lang w:val="en-US" w:eastAsia="zh-CN"/>
              </w:rPr>
              <w:t>已开具不符合</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无</w:t>
            </w:r>
          </w:p>
          <w:p>
            <w:pPr>
              <w:shd w:val="clear" w:color="auto" w:fill="C7DAF1" w:themeFill="text2" w:themeFillTint="32"/>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sz w:val="20"/>
                    </w:rPr>
                    <w:t>声屏障、隔离栅的生产，防护网、刺绳、石笼网、电焊网、钢格板的销售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原材料检验、机械加工、成品检验、焊接、浸塑、过程检验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尺寸、允差等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lang w:val="en-US" w:eastAsia="zh-CN"/>
              </w:rPr>
              <w:t xml:space="preserve"> </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lang w:val="en-US" w:eastAsia="zh-CN"/>
              </w:rPr>
              <w:t>生产任务单-过程控制--成品出厂检验--发货单--签收单</w:t>
            </w:r>
            <w:r>
              <w:rPr>
                <w:rFonts w:hint="eastAsia" w:ascii="Wingdings" w:hAnsi="Wingdings"/>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lang w:val="en-US" w:eastAsia="zh-CN"/>
              </w:rPr>
              <w:t xml:space="preserve"> </w:t>
            </w: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3-4</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13</w:t>
            </w:r>
            <w:bookmarkStart w:id="31" w:name="_GoBack"/>
            <w:bookmarkEnd w:id="31"/>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p>
      <w:pPr>
        <w:spacing w:before="40" w:after="40"/>
        <w:rPr>
          <w:rFonts w:eastAsia="微软雅黑"/>
          <w:lang w:val="en-US"/>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宋体-PUA">
    <w:altName w:val="宋体"/>
    <w:panose1 w:val="00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叶根友钢笔行书简体">
    <w:altName w:val="宋体"/>
    <w:panose1 w:val="02010601030101010101"/>
    <w:charset w:val="86"/>
    <w:family w:val="auto"/>
    <w:pitch w:val="default"/>
    <w:sig w:usb0="00000000" w:usb1="00000000" w:usb2="0000001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彩云简体">
    <w:altName w:val="宋体"/>
    <w:panose1 w:val="02010601030101010101"/>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9119B2"/>
    <w:rsid w:val="2C1F0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2022-05-31T09:51:04Z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