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河北铭宇通信器材有限公司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2022年04月14日 上午至2022年04月14日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C93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2022-04-18T05:59:29Z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