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西安美真斯科技有限公司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生产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立即对质检员进行质检</w:t>
            </w:r>
            <w:r>
              <w:rPr>
                <w:rFonts w:hint="eastAsia" w:eastAsia="方正仿宋简体"/>
                <w:b/>
                <w:lang w:val="en-US" w:eastAsia="zh-CN"/>
              </w:rPr>
              <w:t>放行</w:t>
            </w:r>
            <w:r>
              <w:rPr>
                <w:rFonts w:hint="eastAsia" w:eastAsia="方正仿宋简体"/>
                <w:b/>
              </w:rPr>
              <w:t>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生产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生产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bookmarkStart w:id="19" w:name="_GoBack"/>
            <w:bookmarkEnd w:id="19"/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3126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2022-04-04T08:41:10Z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