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1960245</wp:posOffset>
                  </wp:positionH>
                  <wp:positionV relativeFrom="paragraph">
                    <wp:posOffset>308610</wp:posOffset>
                  </wp:positionV>
                  <wp:extent cx="699135" cy="314325"/>
                  <wp:effectExtent l="0" t="0" r="12065" b="317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3207385</wp:posOffset>
                  </wp:positionH>
                  <wp:positionV relativeFrom="paragraph">
                    <wp:posOffset>116840</wp:posOffset>
                  </wp:positionV>
                  <wp:extent cx="581660" cy="349250"/>
                  <wp:effectExtent l="0" t="0" r="254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81660" cy="349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w:t>
            </w:r>
            <w:bookmarkStart w:id="0" w:name="_GoBack"/>
            <w:bookmarkEnd w:id="0"/>
          </w:p>
        </w:tc>
      </w:tr>
    </w:tbl>
    <w:tbl>
      <w:tblPr>
        <w:tblStyle w:val="4"/>
        <w:tblpPr w:leftFromText="180" w:rightFromText="180" w:vertAnchor="text" w:horzAnchor="page" w:tblpX="1321" w:tblpY="390"/>
        <w:tblOverlap w:val="never"/>
        <w:tblW w:w="95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spacing w:before="312" w:beforeLines="100" w:line="400" w:lineRule="exact"/>
        <w:rPr>
          <w:rFonts w:ascii="宋体" w:hAnsi="华文楷体"/>
          <w:b/>
          <w:sz w:val="22"/>
          <w:szCs w:val="22"/>
        </w:rPr>
      </w:pPr>
    </w:p>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4B4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2022-04-07T02:44:01Z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