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2F7F" w14:textId="77777777" w:rsidR="00A62166" w:rsidRDefault="00750EA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879F0" w14:paraId="305B7BE7" w14:textId="77777777">
        <w:trPr>
          <w:trHeight w:val="557"/>
        </w:trPr>
        <w:tc>
          <w:tcPr>
            <w:tcW w:w="1142" w:type="dxa"/>
            <w:vAlign w:val="center"/>
          </w:tcPr>
          <w:p w14:paraId="2DD7DBCD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D1817F2" w14:textId="77777777" w:rsidR="00A62166" w:rsidRDefault="00750E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西安新世纪被服有限公司</w:t>
            </w:r>
            <w:bookmarkEnd w:id="0"/>
          </w:p>
        </w:tc>
      </w:tr>
      <w:tr w:rsidR="004879F0" w14:paraId="5BE587E2" w14:textId="77777777">
        <w:trPr>
          <w:trHeight w:val="557"/>
        </w:trPr>
        <w:tc>
          <w:tcPr>
            <w:tcW w:w="1142" w:type="dxa"/>
            <w:vAlign w:val="center"/>
          </w:tcPr>
          <w:p w14:paraId="40AD105B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A5938D1" w14:textId="77777777" w:rsidR="00A62166" w:rsidRDefault="00750EA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陕西省西安市鄠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区玉蝉街道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办东伦公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村一组</w:t>
            </w:r>
            <w:bookmarkEnd w:id="1"/>
          </w:p>
        </w:tc>
      </w:tr>
      <w:tr w:rsidR="004879F0" w14:paraId="708B2994" w14:textId="77777777">
        <w:trPr>
          <w:trHeight w:val="557"/>
        </w:trPr>
        <w:tc>
          <w:tcPr>
            <w:tcW w:w="1142" w:type="dxa"/>
            <w:vAlign w:val="center"/>
          </w:tcPr>
          <w:p w14:paraId="0F9AE0C4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3AD75C0" w14:textId="77777777" w:rsidR="00A62166" w:rsidRDefault="00750EA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陕西省西安市鄠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区玉蝉街道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办东伦公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村一组</w:t>
            </w:r>
            <w:bookmarkEnd w:id="2"/>
          </w:p>
        </w:tc>
      </w:tr>
      <w:tr w:rsidR="004879F0" w14:paraId="3F0E0761" w14:textId="77777777">
        <w:trPr>
          <w:trHeight w:val="557"/>
        </w:trPr>
        <w:tc>
          <w:tcPr>
            <w:tcW w:w="1142" w:type="dxa"/>
            <w:vAlign w:val="center"/>
          </w:tcPr>
          <w:p w14:paraId="25C70303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ECB4176" w14:textId="77777777" w:rsidR="00A62166" w:rsidRDefault="00750EA9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尤陕州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369B2EA0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A587308" w14:textId="77777777" w:rsidR="00A62166" w:rsidRDefault="00750EA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13571875678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E4201FA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552A844" w14:textId="77777777" w:rsidR="00A62166" w:rsidRDefault="00750EA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39617500@qq.com</w:t>
            </w:r>
            <w:bookmarkEnd w:id="5"/>
          </w:p>
        </w:tc>
      </w:tr>
      <w:tr w:rsidR="00F96B05" w14:paraId="12BDC60D" w14:textId="77777777">
        <w:trPr>
          <w:trHeight w:val="557"/>
        </w:trPr>
        <w:tc>
          <w:tcPr>
            <w:tcW w:w="1142" w:type="dxa"/>
            <w:vAlign w:val="center"/>
          </w:tcPr>
          <w:p w14:paraId="183DE371" w14:textId="77777777" w:rsidR="00F96B05" w:rsidRDefault="00F96B05" w:rsidP="00F96B0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94B194E" w14:textId="2C715FD1" w:rsidR="00F96B05" w:rsidRDefault="00F96B05" w:rsidP="00F96B05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尤陕州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116821A" w14:textId="7D717867" w:rsidR="00F96B05" w:rsidRDefault="00F96B05" w:rsidP="00F96B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78A0534" w14:textId="05250CA5" w:rsidR="00F96B05" w:rsidRDefault="00F96B05" w:rsidP="00F96B05">
            <w:bookmarkStart w:id="7" w:name="管代电话"/>
            <w:bookmarkEnd w:id="7"/>
            <w:r>
              <w:rPr>
                <w:sz w:val="21"/>
                <w:szCs w:val="21"/>
              </w:rPr>
              <w:t>13571875678</w:t>
            </w:r>
          </w:p>
        </w:tc>
        <w:tc>
          <w:tcPr>
            <w:tcW w:w="974" w:type="dxa"/>
            <w:gridSpan w:val="2"/>
            <w:vAlign w:val="center"/>
          </w:tcPr>
          <w:p w14:paraId="54F642C7" w14:textId="77777777" w:rsidR="00F96B05" w:rsidRDefault="00F96B05" w:rsidP="00F96B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66CB08D" w14:textId="20975033" w:rsidR="00F96B05" w:rsidRDefault="00F96B05" w:rsidP="00F96B05">
            <w:pPr>
              <w:rPr>
                <w:sz w:val="21"/>
                <w:szCs w:val="21"/>
              </w:rPr>
            </w:pPr>
            <w:r w:rsidRPr="00F96B05">
              <w:rPr>
                <w:sz w:val="21"/>
                <w:szCs w:val="21"/>
              </w:rPr>
              <w:t>39617500@qq.com</w:t>
            </w:r>
          </w:p>
        </w:tc>
      </w:tr>
      <w:tr w:rsidR="004879F0" w14:paraId="2CA13082" w14:textId="77777777">
        <w:trPr>
          <w:trHeight w:val="418"/>
        </w:trPr>
        <w:tc>
          <w:tcPr>
            <w:tcW w:w="1142" w:type="dxa"/>
            <w:vAlign w:val="center"/>
          </w:tcPr>
          <w:p w14:paraId="15639660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88C9673" w14:textId="77777777" w:rsidR="00A62166" w:rsidRDefault="00750EA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0297-2022-O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4748EBF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6950E79" w14:textId="77777777" w:rsidR="00A62166" w:rsidRDefault="00750EA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F593709" w14:textId="77777777" w:rsidR="00A62166" w:rsidRDefault="00750EA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879F0" w14:paraId="5BF708A2" w14:textId="77777777">
        <w:trPr>
          <w:trHeight w:val="455"/>
        </w:trPr>
        <w:tc>
          <w:tcPr>
            <w:tcW w:w="1142" w:type="dxa"/>
            <w:vAlign w:val="center"/>
          </w:tcPr>
          <w:p w14:paraId="3ECEB5B5" w14:textId="77777777" w:rsidR="00A62166" w:rsidRDefault="00750E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B1DA95D" w14:textId="77777777" w:rsidR="00A62166" w:rsidRDefault="00750EA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879F0" w14:paraId="242B4DED" w14:textId="77777777">
        <w:trPr>
          <w:trHeight w:val="455"/>
        </w:trPr>
        <w:tc>
          <w:tcPr>
            <w:tcW w:w="1142" w:type="dxa"/>
          </w:tcPr>
          <w:p w14:paraId="2F13235E" w14:textId="77777777" w:rsidR="00A62166" w:rsidRDefault="00750E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C4091F0" w14:textId="287B4FBA" w:rsidR="00A62166" w:rsidRDefault="00F96B0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50EA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879F0" w14:paraId="73E0078F" w14:textId="77777777">
        <w:trPr>
          <w:trHeight w:val="455"/>
        </w:trPr>
        <w:tc>
          <w:tcPr>
            <w:tcW w:w="1142" w:type="dxa"/>
          </w:tcPr>
          <w:p w14:paraId="2C59373E" w14:textId="77777777" w:rsidR="00A62166" w:rsidRDefault="00750EA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5A91D90" w14:textId="77777777" w:rsidR="00A62166" w:rsidRDefault="00750EA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879F0" w14:paraId="4AA0D77F" w14:textId="77777777">
        <w:trPr>
          <w:trHeight w:val="455"/>
        </w:trPr>
        <w:tc>
          <w:tcPr>
            <w:tcW w:w="1142" w:type="dxa"/>
          </w:tcPr>
          <w:p w14:paraId="748EE8AA" w14:textId="77777777" w:rsidR="00A62166" w:rsidRDefault="00750EA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980BB5E" w14:textId="77777777" w:rsidR="00A62166" w:rsidRDefault="00750EA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879F0" w14:paraId="48D48EAB" w14:textId="77777777">
        <w:trPr>
          <w:trHeight w:val="990"/>
        </w:trPr>
        <w:tc>
          <w:tcPr>
            <w:tcW w:w="1142" w:type="dxa"/>
            <w:vAlign w:val="center"/>
          </w:tcPr>
          <w:p w14:paraId="1777EE84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F060D73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63EEA44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6AE0559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D100E96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C0C4F83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F52FED9" w14:textId="77777777" w:rsidR="00A62166" w:rsidRDefault="00750E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E07B5C1" w14:textId="77777777" w:rsidR="00A62166" w:rsidRDefault="00750EA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879F0" w14:paraId="0857C610" w14:textId="77777777">
        <w:trPr>
          <w:trHeight w:val="4810"/>
        </w:trPr>
        <w:tc>
          <w:tcPr>
            <w:tcW w:w="1142" w:type="dxa"/>
            <w:vAlign w:val="center"/>
          </w:tcPr>
          <w:p w14:paraId="1D7222FF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EB54131" w14:textId="52565FFE" w:rsidR="00A62166" w:rsidRDefault="00F96B05">
            <w:pPr>
              <w:rPr>
                <w:sz w:val="20"/>
              </w:rPr>
            </w:pPr>
            <w:r>
              <w:rPr>
                <w:sz w:val="20"/>
              </w:rPr>
              <w:t>床上用品（被子、褥子、床单、被套、枕套）、服装（棉服装、棉大衣）的生产所涉及场所的相关职业健康安全管理活动</w:t>
            </w:r>
          </w:p>
        </w:tc>
        <w:tc>
          <w:tcPr>
            <w:tcW w:w="680" w:type="dxa"/>
            <w:vAlign w:val="center"/>
          </w:tcPr>
          <w:p w14:paraId="4A92C340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B594EE7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C350043" w14:textId="577CD161" w:rsidR="00A62166" w:rsidRDefault="00750EA9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04.04.02</w:t>
            </w:r>
            <w:r w:rsidR="00B278E7">
              <w:rPr>
                <w:sz w:val="20"/>
              </w:rPr>
              <w:t>；</w:t>
            </w:r>
            <w:r>
              <w:rPr>
                <w:sz w:val="20"/>
              </w:rPr>
              <w:t>04.05.03</w:t>
            </w:r>
            <w:bookmarkEnd w:id="21"/>
          </w:p>
        </w:tc>
      </w:tr>
      <w:tr w:rsidR="004879F0" w14:paraId="4FD6F805" w14:textId="77777777">
        <w:trPr>
          <w:trHeight w:val="1184"/>
        </w:trPr>
        <w:tc>
          <w:tcPr>
            <w:tcW w:w="1142" w:type="dxa"/>
            <w:vAlign w:val="center"/>
          </w:tcPr>
          <w:p w14:paraId="2A55FE60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00C62F2" w14:textId="77777777" w:rsidR="00A62166" w:rsidRDefault="00750E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63CAEFD" w14:textId="6CA2442F" w:rsidR="00A62166" w:rsidRDefault="00750EA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27627E">
              <w:rPr>
                <w:rFonts w:ascii="宋体" w:hAnsi="宋体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111E7EA" w14:textId="77777777" w:rsidR="00A62166" w:rsidRDefault="00750E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6FAEB34" w14:textId="77777777" w:rsidR="00A62166" w:rsidRDefault="00750E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31DF2A5" w14:textId="77777777" w:rsidR="00A62166" w:rsidRDefault="00750EA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EF28C18" w14:textId="538247D2" w:rsidR="00A62166" w:rsidRDefault="003C05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0EA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0EA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9F53AA0" w14:textId="489EBA8E" w:rsidR="00A62166" w:rsidRDefault="003C059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0EA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</w:p>
        </w:tc>
      </w:tr>
      <w:tr w:rsidR="004879F0" w14:paraId="0275324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4F5C73D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3E92675" w14:textId="77777777" w:rsidR="00A62166" w:rsidRDefault="00750E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879F0" w14:paraId="3E84299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5172E47" w14:textId="77777777" w:rsidR="00A62166" w:rsidRDefault="00EA6BB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5573B21" w14:textId="77777777" w:rsidR="00A62166" w:rsidRDefault="00750E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879F0" w14:paraId="52E3F32E" w14:textId="77777777">
        <w:trPr>
          <w:trHeight w:val="465"/>
        </w:trPr>
        <w:tc>
          <w:tcPr>
            <w:tcW w:w="1142" w:type="dxa"/>
            <w:vAlign w:val="center"/>
          </w:tcPr>
          <w:p w14:paraId="6F3C866E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FFE1E79" w14:textId="011071A3" w:rsidR="00A62166" w:rsidRDefault="003C05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0EA9">
              <w:rPr>
                <w:rFonts w:hint="eastAsia"/>
                <w:b/>
                <w:sz w:val="20"/>
              </w:rPr>
              <w:t>普通话</w:t>
            </w:r>
            <w:r w:rsidR="00750EA9">
              <w:rPr>
                <w:rFonts w:hint="eastAsia"/>
                <w:sz w:val="20"/>
                <w:lang w:val="de-DE"/>
              </w:rPr>
              <w:t>□</w:t>
            </w:r>
            <w:r w:rsidR="00750EA9">
              <w:rPr>
                <w:rFonts w:hint="eastAsia"/>
                <w:b/>
                <w:sz w:val="20"/>
              </w:rPr>
              <w:t>英语</w:t>
            </w:r>
            <w:r w:rsidR="00750EA9">
              <w:rPr>
                <w:rFonts w:hint="eastAsia"/>
                <w:sz w:val="20"/>
                <w:lang w:val="de-DE"/>
              </w:rPr>
              <w:t>□</w:t>
            </w:r>
            <w:r w:rsidR="00750EA9">
              <w:rPr>
                <w:rFonts w:hint="eastAsia"/>
                <w:b/>
                <w:sz w:val="20"/>
              </w:rPr>
              <w:t>其他</w:t>
            </w:r>
          </w:p>
        </w:tc>
      </w:tr>
      <w:tr w:rsidR="004879F0" w14:paraId="0B7B488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F502DB" w14:textId="77777777" w:rsidR="00A62166" w:rsidRDefault="00750E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879F0" w14:paraId="3AF40169" w14:textId="77777777">
        <w:trPr>
          <w:trHeight w:val="465"/>
        </w:trPr>
        <w:tc>
          <w:tcPr>
            <w:tcW w:w="1142" w:type="dxa"/>
            <w:vAlign w:val="center"/>
          </w:tcPr>
          <w:p w14:paraId="139B1D85" w14:textId="77777777" w:rsidR="00A62166" w:rsidRDefault="00750EA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0C8380E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C1B4887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DBA3BE9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C991D75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90BD3BD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5C6E962" w14:textId="77777777" w:rsidR="00A62166" w:rsidRDefault="00750EA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879F0" w14:paraId="2AFCD4FF" w14:textId="77777777">
        <w:trPr>
          <w:trHeight w:val="465"/>
        </w:trPr>
        <w:tc>
          <w:tcPr>
            <w:tcW w:w="1142" w:type="dxa"/>
            <w:vAlign w:val="center"/>
          </w:tcPr>
          <w:p w14:paraId="3DE6E473" w14:textId="77777777" w:rsidR="00A62166" w:rsidRDefault="00750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DD6D84E" w14:textId="327200E8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B23D50">
              <w:rPr>
                <w:rFonts w:hint="eastAsia"/>
                <w:sz w:val="20"/>
                <w:lang w:val="de-DE"/>
              </w:rPr>
              <w:t>（</w:t>
            </w:r>
            <w:r w:rsidR="00B23D50">
              <w:rPr>
                <w:rFonts w:hint="eastAsia"/>
                <w:sz w:val="20"/>
                <w:lang w:val="de-DE"/>
              </w:rPr>
              <w:t>A</w:t>
            </w:r>
            <w:r w:rsidR="00B23D50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163521F3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F641330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14:paraId="0D40DCDA" w14:textId="77777777" w:rsidR="00A62166" w:rsidRDefault="00EA6BB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C654475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23FFE4E4" w14:textId="77777777" w:rsidR="00A62166" w:rsidRDefault="00EA6BB7">
            <w:pPr>
              <w:rPr>
                <w:sz w:val="20"/>
                <w:lang w:val="de-DE"/>
              </w:rPr>
            </w:pPr>
          </w:p>
        </w:tc>
      </w:tr>
      <w:tr w:rsidR="004879F0" w14:paraId="51C084E0" w14:textId="77777777">
        <w:trPr>
          <w:trHeight w:val="465"/>
        </w:trPr>
        <w:tc>
          <w:tcPr>
            <w:tcW w:w="1142" w:type="dxa"/>
            <w:vAlign w:val="center"/>
          </w:tcPr>
          <w:p w14:paraId="40841021" w14:textId="77777777" w:rsidR="00A62166" w:rsidRDefault="00750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56BA57F" w14:textId="7967A758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陈丹</w:t>
            </w:r>
            <w:r w:rsidR="00B23D50">
              <w:rPr>
                <w:rFonts w:hint="eastAsia"/>
                <w:sz w:val="20"/>
                <w:lang w:val="de-DE"/>
              </w:rPr>
              <w:t>（</w:t>
            </w:r>
            <w:r w:rsidR="00B23D50">
              <w:rPr>
                <w:sz w:val="20"/>
                <w:lang w:val="de-DE"/>
              </w:rPr>
              <w:t>B</w:t>
            </w:r>
            <w:r w:rsidR="00B23D50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DB8B502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204C63A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14:paraId="2C3550E6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陕西百斯特纺织有限公司</w:t>
            </w:r>
          </w:p>
        </w:tc>
        <w:tc>
          <w:tcPr>
            <w:tcW w:w="1696" w:type="dxa"/>
            <w:gridSpan w:val="2"/>
            <w:vAlign w:val="center"/>
          </w:tcPr>
          <w:p w14:paraId="146D5961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04.04.02,04.05.03</w:t>
            </w:r>
          </w:p>
        </w:tc>
        <w:tc>
          <w:tcPr>
            <w:tcW w:w="1299" w:type="dxa"/>
            <w:gridSpan w:val="4"/>
            <w:vAlign w:val="center"/>
          </w:tcPr>
          <w:p w14:paraId="420A9F34" w14:textId="77777777" w:rsidR="00A62166" w:rsidRDefault="00750E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13572995432</w:t>
            </w:r>
          </w:p>
        </w:tc>
        <w:tc>
          <w:tcPr>
            <w:tcW w:w="1380" w:type="dxa"/>
            <w:vAlign w:val="center"/>
          </w:tcPr>
          <w:p w14:paraId="2C8A53E0" w14:textId="77777777" w:rsidR="00A62166" w:rsidRDefault="00EA6BB7">
            <w:pPr>
              <w:rPr>
                <w:sz w:val="20"/>
                <w:lang w:val="de-DE"/>
              </w:rPr>
            </w:pPr>
          </w:p>
        </w:tc>
      </w:tr>
      <w:tr w:rsidR="004879F0" w14:paraId="610F38DF" w14:textId="77777777">
        <w:trPr>
          <w:trHeight w:val="827"/>
        </w:trPr>
        <w:tc>
          <w:tcPr>
            <w:tcW w:w="1142" w:type="dxa"/>
            <w:vAlign w:val="center"/>
          </w:tcPr>
          <w:p w14:paraId="61B670AC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0D5485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704A95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7EA0EEB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4B3093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493641F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574E8AE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</w:tr>
      <w:tr w:rsidR="004879F0" w14:paraId="2C64E15E" w14:textId="77777777">
        <w:trPr>
          <w:trHeight w:val="985"/>
        </w:trPr>
        <w:tc>
          <w:tcPr>
            <w:tcW w:w="1142" w:type="dxa"/>
            <w:vAlign w:val="center"/>
          </w:tcPr>
          <w:p w14:paraId="20059ECD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A9E582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AD66733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E41C122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9AF245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4D0E64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12DFD8E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</w:tr>
      <w:tr w:rsidR="004879F0" w14:paraId="466E41A3" w14:textId="77777777">
        <w:trPr>
          <w:trHeight w:val="970"/>
        </w:trPr>
        <w:tc>
          <w:tcPr>
            <w:tcW w:w="1142" w:type="dxa"/>
            <w:vAlign w:val="center"/>
          </w:tcPr>
          <w:p w14:paraId="35269024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748960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8C6E89D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D6A67B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BD6F2F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85F483F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A638190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</w:tr>
      <w:tr w:rsidR="004879F0" w14:paraId="4ABAEC10" w14:textId="77777777">
        <w:trPr>
          <w:trHeight w:val="879"/>
        </w:trPr>
        <w:tc>
          <w:tcPr>
            <w:tcW w:w="1142" w:type="dxa"/>
            <w:vAlign w:val="center"/>
          </w:tcPr>
          <w:p w14:paraId="0ED8D944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13D162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54619D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73182AD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6EFAFF" w14:textId="77777777" w:rsidR="00A62166" w:rsidRDefault="00EA6BB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99FD271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3590FAB" w14:textId="77777777" w:rsidR="00A62166" w:rsidRDefault="00EA6BB7">
            <w:pPr>
              <w:jc w:val="center"/>
              <w:rPr>
                <w:sz w:val="21"/>
                <w:szCs w:val="21"/>
              </w:rPr>
            </w:pPr>
          </w:p>
        </w:tc>
      </w:tr>
      <w:tr w:rsidR="004879F0" w14:paraId="71C7415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FFEEC96" w14:textId="77777777" w:rsidR="00A62166" w:rsidRDefault="00750E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879F0" w14:paraId="4D5BB7D2" w14:textId="77777777">
        <w:trPr>
          <w:trHeight w:val="465"/>
        </w:trPr>
        <w:tc>
          <w:tcPr>
            <w:tcW w:w="1142" w:type="dxa"/>
            <w:vAlign w:val="center"/>
          </w:tcPr>
          <w:p w14:paraId="04224A0D" w14:textId="77777777" w:rsidR="00A62166" w:rsidRDefault="00750EA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27F850D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12023A1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903C483" w14:textId="77777777" w:rsidR="00A62166" w:rsidRDefault="00750EA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0969415" w14:textId="77777777" w:rsidR="00A62166" w:rsidRDefault="00750EA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BBBAFD5" w14:textId="77777777" w:rsidR="00A62166" w:rsidRDefault="00750EA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A558626" w14:textId="77777777" w:rsidR="00A62166" w:rsidRDefault="00750EA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E083EBD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C0591" w14:paraId="140FFE87" w14:textId="77777777">
        <w:trPr>
          <w:trHeight w:val="567"/>
        </w:trPr>
        <w:tc>
          <w:tcPr>
            <w:tcW w:w="1142" w:type="dxa"/>
            <w:vAlign w:val="center"/>
          </w:tcPr>
          <w:p w14:paraId="52A7C124" w14:textId="02339228" w:rsidR="003C0591" w:rsidRDefault="003C0591" w:rsidP="003C0591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8A9515B" w14:textId="0F7AB125" w:rsidR="003C0591" w:rsidRDefault="003C0591" w:rsidP="003C059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陈丹</w:t>
            </w:r>
          </w:p>
        </w:tc>
        <w:tc>
          <w:tcPr>
            <w:tcW w:w="948" w:type="dxa"/>
            <w:vAlign w:val="center"/>
          </w:tcPr>
          <w:p w14:paraId="62A2CA47" w14:textId="70EA9D26" w:rsidR="003C0591" w:rsidRDefault="003C0591" w:rsidP="003C059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498EFD6E" w14:textId="77777777" w:rsidR="003C0591" w:rsidRDefault="003C0591" w:rsidP="003C05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14:paraId="1A36E4CE" w14:textId="0D9D4D0A" w:rsidR="003C0591" w:rsidRDefault="003C0591" w:rsidP="003C059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陕西百斯特纺织有限公司</w:t>
            </w:r>
          </w:p>
        </w:tc>
        <w:tc>
          <w:tcPr>
            <w:tcW w:w="1004" w:type="dxa"/>
            <w:vAlign w:val="center"/>
          </w:tcPr>
          <w:p w14:paraId="46F4729A" w14:textId="77777777" w:rsidR="003C0591" w:rsidRDefault="003C0591" w:rsidP="003C05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DD4787" w14:textId="3953829C" w:rsidR="003C0591" w:rsidRDefault="003C0591" w:rsidP="003C059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04.04.02,04.05.03</w:t>
            </w:r>
          </w:p>
        </w:tc>
        <w:tc>
          <w:tcPr>
            <w:tcW w:w="1299" w:type="dxa"/>
            <w:gridSpan w:val="4"/>
            <w:vAlign w:val="center"/>
          </w:tcPr>
          <w:p w14:paraId="060DC7C2" w14:textId="53C67A34" w:rsidR="003C0591" w:rsidRDefault="003C0591" w:rsidP="003C0591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59B51C6A" w14:textId="2AB4A992" w:rsidR="003C0591" w:rsidRDefault="003C0591" w:rsidP="003C059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13572995432</w:t>
            </w:r>
          </w:p>
        </w:tc>
      </w:tr>
      <w:tr w:rsidR="004879F0" w14:paraId="718F1B3D" w14:textId="77777777">
        <w:trPr>
          <w:trHeight w:val="465"/>
        </w:trPr>
        <w:tc>
          <w:tcPr>
            <w:tcW w:w="1142" w:type="dxa"/>
            <w:vAlign w:val="center"/>
          </w:tcPr>
          <w:p w14:paraId="44A449B9" w14:textId="77777777" w:rsidR="00A62166" w:rsidRDefault="00EA6BB7"/>
        </w:tc>
        <w:tc>
          <w:tcPr>
            <w:tcW w:w="1350" w:type="dxa"/>
            <w:vAlign w:val="center"/>
          </w:tcPr>
          <w:p w14:paraId="6DAD1F63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9A095C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65D395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A72C7B4" w14:textId="77777777" w:rsidR="00A62166" w:rsidRDefault="00EA6B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6436A9" w14:textId="77777777" w:rsidR="00A62166" w:rsidRDefault="00EA6BB7"/>
        </w:tc>
        <w:tc>
          <w:tcPr>
            <w:tcW w:w="1299" w:type="dxa"/>
            <w:gridSpan w:val="4"/>
            <w:vAlign w:val="center"/>
          </w:tcPr>
          <w:p w14:paraId="1F91A4F3" w14:textId="77777777" w:rsidR="00A62166" w:rsidRDefault="00EA6BB7"/>
        </w:tc>
        <w:tc>
          <w:tcPr>
            <w:tcW w:w="1380" w:type="dxa"/>
            <w:vAlign w:val="center"/>
          </w:tcPr>
          <w:p w14:paraId="3171B08F" w14:textId="77777777" w:rsidR="00A62166" w:rsidRDefault="00EA6BB7">
            <w:pPr>
              <w:rPr>
                <w:sz w:val="21"/>
                <w:szCs w:val="21"/>
              </w:rPr>
            </w:pPr>
          </w:p>
        </w:tc>
      </w:tr>
      <w:tr w:rsidR="004879F0" w14:paraId="2E61E43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A14E355" w14:textId="77777777" w:rsidR="00A62166" w:rsidRDefault="00750EA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879F0" w14:paraId="49C4D880" w14:textId="77777777">
        <w:trPr>
          <w:trHeight w:val="586"/>
        </w:trPr>
        <w:tc>
          <w:tcPr>
            <w:tcW w:w="1142" w:type="dxa"/>
            <w:vAlign w:val="center"/>
          </w:tcPr>
          <w:p w14:paraId="7C7CA529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4D902EA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2451AFF0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CD7575C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C3F6813" w14:textId="77777777" w:rsidR="00A62166" w:rsidRDefault="00750EA9"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 w14:paraId="478859EC" w14:textId="77777777" w:rsidR="00A62166" w:rsidRDefault="00750E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4EE9557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FE405F1" w14:textId="77777777" w:rsidR="00A62166" w:rsidRDefault="00EA6BB7">
            <w:pPr>
              <w:rPr>
                <w:sz w:val="21"/>
                <w:szCs w:val="21"/>
              </w:rPr>
            </w:pPr>
          </w:p>
        </w:tc>
      </w:tr>
      <w:tr w:rsidR="004879F0" w14:paraId="6115B413" w14:textId="77777777">
        <w:trPr>
          <w:trHeight w:val="509"/>
        </w:trPr>
        <w:tc>
          <w:tcPr>
            <w:tcW w:w="1142" w:type="dxa"/>
            <w:vAlign w:val="center"/>
          </w:tcPr>
          <w:p w14:paraId="1FB27A32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D06A5E2" w14:textId="12E5200B" w:rsidR="00A62166" w:rsidRDefault="003C059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316A126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63104AC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18D1A78" w14:textId="77777777" w:rsidR="00A62166" w:rsidRDefault="00EA6B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D3D3B38" w14:textId="77777777" w:rsidR="00A62166" w:rsidRDefault="00EA6BB7">
            <w:pPr>
              <w:rPr>
                <w:sz w:val="21"/>
                <w:szCs w:val="21"/>
              </w:rPr>
            </w:pPr>
          </w:p>
        </w:tc>
      </w:tr>
      <w:tr w:rsidR="004879F0" w14:paraId="145FC858" w14:textId="77777777">
        <w:trPr>
          <w:trHeight w:val="600"/>
        </w:trPr>
        <w:tc>
          <w:tcPr>
            <w:tcW w:w="1142" w:type="dxa"/>
            <w:vAlign w:val="center"/>
          </w:tcPr>
          <w:p w14:paraId="18AA29ED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3172796" w14:textId="793FA7DB" w:rsidR="00A62166" w:rsidRDefault="003C05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022.4.3</w:t>
            </w:r>
          </w:p>
        </w:tc>
        <w:tc>
          <w:tcPr>
            <w:tcW w:w="1502" w:type="dxa"/>
            <w:gridSpan w:val="2"/>
            <w:vAlign w:val="center"/>
          </w:tcPr>
          <w:p w14:paraId="3A569210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62E5139" w14:textId="18023E94" w:rsidR="00A62166" w:rsidRDefault="003C05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022.4.3</w:t>
            </w:r>
          </w:p>
        </w:tc>
        <w:tc>
          <w:tcPr>
            <w:tcW w:w="2061" w:type="dxa"/>
            <w:gridSpan w:val="5"/>
            <w:vAlign w:val="center"/>
          </w:tcPr>
          <w:p w14:paraId="59EEB047" w14:textId="77777777" w:rsidR="00A62166" w:rsidRDefault="00750E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4ED72F4" w14:textId="1F9972D7" w:rsidR="00A62166" w:rsidRDefault="003C05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022.4.3</w:t>
            </w:r>
          </w:p>
        </w:tc>
      </w:tr>
    </w:tbl>
    <w:p w14:paraId="7646FFC1" w14:textId="77777777" w:rsidR="00573A68" w:rsidRDefault="00573A68" w:rsidP="00573A68">
      <w:pPr>
        <w:pStyle w:val="a0"/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483"/>
        <w:gridCol w:w="6846"/>
        <w:gridCol w:w="732"/>
      </w:tblGrid>
      <w:tr w:rsidR="00573A68" w14:paraId="3AB90F9F" w14:textId="77777777" w:rsidTr="004C2118">
        <w:trPr>
          <w:cantSplit/>
          <w:trHeight w:val="401"/>
          <w:jc w:val="center"/>
        </w:trPr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CE8B0C" w14:textId="77777777" w:rsidR="00573A68" w:rsidRDefault="00573A68" w:rsidP="004C2118">
            <w:pPr>
              <w:tabs>
                <w:tab w:val="left" w:pos="709"/>
              </w:tabs>
              <w:ind w:right="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审核日程安排</w:t>
            </w:r>
          </w:p>
        </w:tc>
      </w:tr>
      <w:tr w:rsidR="00573A68" w14:paraId="7AB3943C" w14:textId="77777777" w:rsidTr="004C2118">
        <w:trPr>
          <w:cantSplit/>
          <w:trHeight w:val="396"/>
          <w:jc w:val="center"/>
        </w:trPr>
        <w:tc>
          <w:tcPr>
            <w:tcW w:w="1185" w:type="dxa"/>
            <w:tcBorders>
              <w:left w:val="single" w:sz="8" w:space="0" w:color="auto"/>
            </w:tcBorders>
            <w:vAlign w:val="center"/>
          </w:tcPr>
          <w:p w14:paraId="68990C71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483" w:type="dxa"/>
            <w:vAlign w:val="center"/>
          </w:tcPr>
          <w:p w14:paraId="527F4868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6846" w:type="dxa"/>
            <w:vAlign w:val="center"/>
          </w:tcPr>
          <w:p w14:paraId="78099332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sz="8" w:space="0" w:color="auto"/>
            </w:tcBorders>
            <w:vAlign w:val="center"/>
          </w:tcPr>
          <w:p w14:paraId="2260E811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</w:t>
            </w:r>
          </w:p>
        </w:tc>
      </w:tr>
      <w:tr w:rsidR="00573A68" w14:paraId="7165B74C" w14:textId="77777777" w:rsidTr="004C2118">
        <w:trPr>
          <w:cantSplit/>
          <w:trHeight w:val="664"/>
          <w:jc w:val="center"/>
        </w:trPr>
        <w:tc>
          <w:tcPr>
            <w:tcW w:w="1185" w:type="dxa"/>
            <w:vMerge w:val="restart"/>
            <w:tcBorders>
              <w:left w:val="single" w:sz="8" w:space="0" w:color="auto"/>
            </w:tcBorders>
            <w:vAlign w:val="center"/>
          </w:tcPr>
          <w:p w14:paraId="564ACD9D" w14:textId="7234B071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 w:rsidR="00563F0D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563F0D"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563F0D">
              <w:rPr>
                <w:sz w:val="21"/>
                <w:szCs w:val="21"/>
              </w:rPr>
              <w:t>4</w:t>
            </w:r>
            <w:r w:rsidR="00EC22D2">
              <w:rPr>
                <w:rFonts w:hint="eastAsia"/>
                <w:sz w:val="21"/>
                <w:szCs w:val="21"/>
              </w:rPr>
              <w:t>（午餐时间</w:t>
            </w:r>
            <w:r w:rsidR="00EC22D2">
              <w:rPr>
                <w:rFonts w:hint="eastAsia"/>
                <w:sz w:val="21"/>
                <w:szCs w:val="21"/>
              </w:rPr>
              <w:t>12</w:t>
            </w:r>
            <w:r w:rsidR="00EC22D2">
              <w:rPr>
                <w:rFonts w:hint="eastAsia"/>
                <w:sz w:val="21"/>
                <w:szCs w:val="21"/>
              </w:rPr>
              <w:t>：</w:t>
            </w:r>
            <w:r w:rsidR="00EC22D2">
              <w:rPr>
                <w:sz w:val="21"/>
                <w:szCs w:val="21"/>
              </w:rPr>
              <w:t>3</w:t>
            </w:r>
            <w:r w:rsidR="00EC22D2">
              <w:rPr>
                <w:rFonts w:hint="eastAsia"/>
                <w:sz w:val="21"/>
                <w:szCs w:val="21"/>
              </w:rPr>
              <w:t>0-13</w:t>
            </w:r>
            <w:r w:rsidR="00EC22D2">
              <w:rPr>
                <w:rFonts w:hint="eastAsia"/>
                <w:sz w:val="21"/>
                <w:szCs w:val="21"/>
              </w:rPr>
              <w:t>：</w:t>
            </w:r>
            <w:r w:rsidR="00EC22D2">
              <w:rPr>
                <w:sz w:val="21"/>
                <w:szCs w:val="21"/>
              </w:rPr>
              <w:t>3</w:t>
            </w:r>
            <w:r w:rsidR="00EC22D2">
              <w:rPr>
                <w:rFonts w:hint="eastAsia"/>
                <w:sz w:val="21"/>
                <w:szCs w:val="21"/>
              </w:rPr>
              <w:t>0</w:t>
            </w:r>
            <w:r w:rsidR="00EC22D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83" w:type="dxa"/>
            <w:vAlign w:val="center"/>
          </w:tcPr>
          <w:p w14:paraId="0EBED7C8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08:30-09:00</w:t>
            </w:r>
          </w:p>
        </w:tc>
        <w:tc>
          <w:tcPr>
            <w:tcW w:w="6846" w:type="dxa"/>
            <w:vAlign w:val="center"/>
          </w:tcPr>
          <w:p w14:paraId="4A68BBAB" w14:textId="2BDA131D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732" w:type="dxa"/>
            <w:tcBorders>
              <w:right w:val="single" w:sz="8" w:space="0" w:color="auto"/>
            </w:tcBorders>
            <w:vAlign w:val="center"/>
          </w:tcPr>
          <w:p w14:paraId="2EF468D0" w14:textId="0430052D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 w:rsidR="00573A68" w14:paraId="6E39ABF1" w14:textId="77777777" w:rsidTr="004C2118">
        <w:trPr>
          <w:cantSplit/>
          <w:trHeight w:val="1969"/>
          <w:jc w:val="center"/>
        </w:trPr>
        <w:tc>
          <w:tcPr>
            <w:tcW w:w="1185" w:type="dxa"/>
            <w:vMerge/>
            <w:tcBorders>
              <w:left w:val="single" w:sz="8" w:space="0" w:color="auto"/>
            </w:tcBorders>
            <w:vAlign w:val="center"/>
          </w:tcPr>
          <w:p w14:paraId="6635C03D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71CD813" w14:textId="480606C1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09:00-</w:t>
            </w:r>
            <w:r w:rsidR="00EC22D2"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6846" w:type="dxa"/>
            <w:vAlign w:val="center"/>
          </w:tcPr>
          <w:p w14:paraId="689A2AAA" w14:textId="7777777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</w:p>
          <w:p w14:paraId="73E9F829" w14:textId="4BD3B77F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 w:rsidR="00B278E7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</w:rPr>
              <w:t>相关</w:t>
            </w:r>
            <w:proofErr w:type="gramStart"/>
            <w:r>
              <w:rPr>
                <w:rFonts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hint="eastAsia"/>
                <w:sz w:val="21"/>
                <w:szCs w:val="21"/>
              </w:rPr>
              <w:t>与</w:t>
            </w:r>
            <w:r w:rsidR="00B278E7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</w:rPr>
              <w:t>确定体系范围</w:t>
            </w:r>
            <w:r w:rsidR="00B278E7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</w:rPr>
              <w:t>体系</w:t>
            </w:r>
            <w:r w:rsidR="00B278E7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方针</w:t>
            </w:r>
            <w:r w:rsidR="00B278E7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5.4</w:t>
            </w:r>
            <w:r>
              <w:rPr>
                <w:rFonts w:hint="eastAsia"/>
                <w:sz w:val="21"/>
                <w:szCs w:val="21"/>
              </w:rPr>
              <w:t>员工参与和协商；</w:t>
            </w:r>
            <w:r>
              <w:rPr>
                <w:rFonts w:hint="eastAsia"/>
                <w:sz w:val="21"/>
                <w:szCs w:val="21"/>
              </w:rPr>
              <w:t>6.1.1</w:t>
            </w:r>
            <w:r>
              <w:rPr>
                <w:rFonts w:hint="eastAsia"/>
                <w:sz w:val="21"/>
                <w:szCs w:val="21"/>
              </w:rPr>
              <w:t>策划总则；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管理评审；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总则、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  <w:p w14:paraId="2541D0DE" w14:textId="77777777" w:rsidR="000311B6" w:rsidRDefault="000311B6" w:rsidP="000311B6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71E2311B" w14:textId="68F69921" w:rsidR="00573A68" w:rsidRDefault="000311B6" w:rsidP="000311B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32" w:type="dxa"/>
            <w:tcBorders>
              <w:right w:val="single" w:sz="8" w:space="0" w:color="auto"/>
            </w:tcBorders>
            <w:vAlign w:val="center"/>
          </w:tcPr>
          <w:p w14:paraId="0D82CE86" w14:textId="2C86FFE7" w:rsidR="00573A68" w:rsidRDefault="00573A68" w:rsidP="004C2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 w:rsidR="00573A68" w14:paraId="3321EED5" w14:textId="77777777" w:rsidTr="008E051D">
        <w:trPr>
          <w:cantSplit/>
          <w:trHeight w:val="395"/>
          <w:jc w:val="center"/>
        </w:trPr>
        <w:tc>
          <w:tcPr>
            <w:tcW w:w="1185" w:type="dxa"/>
            <w:vMerge/>
            <w:tcBorders>
              <w:left w:val="single" w:sz="8" w:space="0" w:color="auto"/>
            </w:tcBorders>
            <w:vAlign w:val="center"/>
          </w:tcPr>
          <w:p w14:paraId="35861E68" w14:textId="77777777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75495E4F" w14:textId="294554F9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EC22D2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:30-1</w:t>
            </w:r>
            <w:r w:rsidR="00EC22D2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EC22D2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846" w:type="dxa"/>
            <w:vAlign w:val="center"/>
          </w:tcPr>
          <w:p w14:paraId="1AB3F76F" w14:textId="01748B36" w:rsidR="00573A68" w:rsidRDefault="0070084A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="00573A68">
              <w:rPr>
                <w:rFonts w:hint="eastAsia"/>
                <w:sz w:val="21"/>
                <w:szCs w:val="21"/>
              </w:rPr>
              <w:t>（</w:t>
            </w:r>
            <w:r w:rsidR="00EC7A45">
              <w:rPr>
                <w:rFonts w:hint="eastAsia"/>
                <w:sz w:val="21"/>
                <w:szCs w:val="21"/>
              </w:rPr>
              <w:t>含</w:t>
            </w:r>
            <w:r w:rsidR="00573A68">
              <w:rPr>
                <w:rFonts w:hint="eastAsia"/>
                <w:sz w:val="21"/>
                <w:szCs w:val="21"/>
              </w:rPr>
              <w:t>财务）</w:t>
            </w:r>
            <w:r w:rsidR="00573A68">
              <w:rPr>
                <w:rFonts w:hint="eastAsia"/>
                <w:sz w:val="21"/>
                <w:szCs w:val="21"/>
                <w:lang w:val="de-DE"/>
              </w:rPr>
              <w:t>：</w:t>
            </w:r>
          </w:p>
          <w:p w14:paraId="0528252F" w14:textId="77777777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5.3</w:t>
            </w:r>
            <w:r>
              <w:rPr>
                <w:rFonts w:hint="eastAsia"/>
                <w:sz w:val="21"/>
                <w:szCs w:val="21"/>
                <w:lang w:val="de-DE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  <w:lang w:val="de-DE"/>
              </w:rPr>
              <w:t>6.1.2</w:t>
            </w:r>
            <w:r>
              <w:rPr>
                <w:rFonts w:hint="eastAsia"/>
                <w:sz w:val="21"/>
                <w:szCs w:val="21"/>
                <w:lang w:val="de-DE"/>
              </w:rPr>
              <w:t>危险源辨识和职业安全风险评价；</w:t>
            </w:r>
            <w:r>
              <w:rPr>
                <w:rFonts w:hint="eastAsia"/>
                <w:sz w:val="21"/>
                <w:szCs w:val="21"/>
                <w:lang w:val="de-DE"/>
              </w:rPr>
              <w:t>6.1.3</w:t>
            </w:r>
            <w:r>
              <w:rPr>
                <w:rFonts w:hint="eastAsia"/>
                <w:sz w:val="21"/>
                <w:szCs w:val="21"/>
                <w:lang w:val="de-DE"/>
              </w:rPr>
              <w:t>法律法规要求和其他要求</w:t>
            </w:r>
            <w:r>
              <w:rPr>
                <w:rFonts w:hint="eastAsia"/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  <w:lang w:val="de-DE"/>
              </w:rPr>
              <w:t>；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de-DE"/>
              </w:rPr>
              <w:t>目标及其实现的策划；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de-DE"/>
              </w:rPr>
              <w:t>运行策划和控制；</w:t>
            </w:r>
            <w:r>
              <w:rPr>
                <w:rFonts w:hint="eastAsia"/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应急准备和响应；</w:t>
            </w:r>
            <w:r>
              <w:rPr>
                <w:rFonts w:hint="eastAsia"/>
                <w:sz w:val="21"/>
                <w:szCs w:val="21"/>
              </w:rPr>
              <w:t>9.1</w:t>
            </w:r>
            <w:r>
              <w:rPr>
                <w:rFonts w:hint="eastAsia"/>
                <w:sz w:val="21"/>
                <w:szCs w:val="21"/>
              </w:rPr>
              <w:t>监视、测量、分析和评价（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总则、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9.1.2</w:t>
            </w:r>
            <w:r>
              <w:rPr>
                <w:rFonts w:hint="eastAsia"/>
                <w:sz w:val="21"/>
                <w:szCs w:val="21"/>
              </w:rPr>
              <w:t>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性评价）</w:t>
            </w:r>
            <w:r>
              <w:rPr>
                <w:rFonts w:hint="eastAsia"/>
                <w:sz w:val="21"/>
                <w:szCs w:val="21"/>
                <w:lang w:val="de-DE"/>
              </w:rPr>
              <w:t>；</w:t>
            </w:r>
            <w:r>
              <w:rPr>
                <w:rFonts w:hint="eastAsia"/>
                <w:sz w:val="21"/>
                <w:szCs w:val="21"/>
                <w:lang w:val="de-DE"/>
              </w:rPr>
              <w:t>9.2</w:t>
            </w:r>
            <w:r>
              <w:rPr>
                <w:rFonts w:hint="eastAsia"/>
                <w:sz w:val="21"/>
                <w:szCs w:val="21"/>
                <w:lang w:val="de-DE"/>
              </w:rPr>
              <w:t>内部审核；</w:t>
            </w:r>
            <w:r>
              <w:rPr>
                <w:rFonts w:hint="eastAsia"/>
                <w:sz w:val="21"/>
                <w:szCs w:val="21"/>
                <w:lang w:val="de-DE"/>
              </w:rPr>
              <w:t>10.2</w:t>
            </w:r>
            <w:r>
              <w:rPr>
                <w:rFonts w:hint="eastAsia"/>
                <w:sz w:val="21"/>
                <w:szCs w:val="21"/>
                <w:lang w:val="de-DE"/>
              </w:rPr>
              <w:t>纠正措施；</w:t>
            </w:r>
          </w:p>
          <w:p w14:paraId="702736F7" w14:textId="77777777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</w:rPr>
              <w:t>运行控制相关财务支出证据；</w:t>
            </w:r>
          </w:p>
        </w:tc>
        <w:tc>
          <w:tcPr>
            <w:tcW w:w="732" w:type="dxa"/>
            <w:tcBorders>
              <w:right w:val="single" w:sz="8" w:space="0" w:color="auto"/>
            </w:tcBorders>
          </w:tcPr>
          <w:p w14:paraId="2B749918" w14:textId="69F9CA3C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1A4385">
              <w:rPr>
                <w:rFonts w:hint="eastAsia"/>
                <w:sz w:val="21"/>
                <w:szCs w:val="21"/>
              </w:rPr>
              <w:t>A</w:t>
            </w:r>
            <w:r w:rsidRPr="001A4385">
              <w:rPr>
                <w:sz w:val="21"/>
                <w:szCs w:val="21"/>
              </w:rPr>
              <w:t>B</w:t>
            </w:r>
          </w:p>
        </w:tc>
      </w:tr>
      <w:tr w:rsidR="00EC22D2" w14:paraId="3D93AF36" w14:textId="77777777" w:rsidTr="008E051D">
        <w:trPr>
          <w:cantSplit/>
          <w:trHeight w:val="1253"/>
          <w:jc w:val="center"/>
        </w:trPr>
        <w:tc>
          <w:tcPr>
            <w:tcW w:w="1185" w:type="dxa"/>
            <w:vMerge w:val="restart"/>
            <w:tcBorders>
              <w:left w:val="single" w:sz="8" w:space="0" w:color="auto"/>
            </w:tcBorders>
            <w:vAlign w:val="center"/>
          </w:tcPr>
          <w:p w14:paraId="08D5423E" w14:textId="7FA9C8EE" w:rsidR="00EC22D2" w:rsidRDefault="009E4C03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（午餐时间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83" w:type="dxa"/>
            <w:vAlign w:val="center"/>
          </w:tcPr>
          <w:p w14:paraId="785B0482" w14:textId="602B5D89" w:rsidR="00EC22D2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6846" w:type="dxa"/>
            <w:vAlign w:val="center"/>
          </w:tcPr>
          <w:p w14:paraId="56C8F413" w14:textId="7EB8DA45" w:rsidR="00EC22D2" w:rsidRPr="00EC7A45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 w:rsidRPr="00EC7A45">
              <w:rPr>
                <w:rFonts w:hint="eastAsia"/>
                <w:sz w:val="21"/>
                <w:szCs w:val="21"/>
                <w:lang w:val="de-DE"/>
              </w:rPr>
              <w:t>生产部：</w:t>
            </w:r>
          </w:p>
          <w:p w14:paraId="764858B0" w14:textId="77777777" w:rsidR="00EC22D2" w:rsidRPr="00EC7A45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 w:rsidRPr="00EC7A45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组织的角色、职责和权限；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6.1.2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危险源辨识和职业安全风险评价；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目标及其实现的策划；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运行策划和控制；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8.2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应急准备和响应；</w:t>
            </w:r>
          </w:p>
        </w:tc>
        <w:tc>
          <w:tcPr>
            <w:tcW w:w="732" w:type="dxa"/>
            <w:tcBorders>
              <w:right w:val="single" w:sz="8" w:space="0" w:color="auto"/>
            </w:tcBorders>
          </w:tcPr>
          <w:p w14:paraId="507F4555" w14:textId="0E5BBA5A" w:rsidR="00EC22D2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1A4385">
              <w:rPr>
                <w:rFonts w:hint="eastAsia"/>
                <w:sz w:val="21"/>
                <w:szCs w:val="21"/>
              </w:rPr>
              <w:t>A</w:t>
            </w:r>
            <w:r w:rsidRPr="001A4385">
              <w:rPr>
                <w:sz w:val="21"/>
                <w:szCs w:val="21"/>
              </w:rPr>
              <w:t>B</w:t>
            </w:r>
          </w:p>
        </w:tc>
      </w:tr>
      <w:tr w:rsidR="00EC22D2" w14:paraId="1DF4038E" w14:textId="77777777" w:rsidTr="00C3300B">
        <w:trPr>
          <w:cantSplit/>
          <w:trHeight w:val="1789"/>
          <w:jc w:val="center"/>
        </w:trPr>
        <w:tc>
          <w:tcPr>
            <w:tcW w:w="1185" w:type="dxa"/>
            <w:vMerge/>
            <w:tcBorders>
              <w:left w:val="single" w:sz="8" w:space="0" w:color="auto"/>
            </w:tcBorders>
            <w:vAlign w:val="center"/>
          </w:tcPr>
          <w:p w14:paraId="65B58295" w14:textId="77777777" w:rsidR="00EC22D2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7F5F7168" w14:textId="56D4CC83" w:rsidR="00EC22D2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846" w:type="dxa"/>
            <w:vAlign w:val="center"/>
          </w:tcPr>
          <w:p w14:paraId="0B8E9679" w14:textId="605C40D4" w:rsidR="00EC22D2" w:rsidRPr="00EC7A45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 w:rsidRPr="00EC7A45">
              <w:rPr>
                <w:rFonts w:hint="eastAsia"/>
                <w:sz w:val="21"/>
                <w:szCs w:val="21"/>
                <w:lang w:val="de-DE"/>
              </w:rPr>
              <w:t>销售部：</w:t>
            </w:r>
          </w:p>
          <w:p w14:paraId="4D3B7CFE" w14:textId="77777777" w:rsidR="00EC22D2" w:rsidRPr="00EC7A45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 w:rsidRPr="00EC7A45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组织的角色、职责和权限；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6.1.2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危险源辨识和职业安全风险评价；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目标及其实现的策划；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运行策划和控制；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8.2</w:t>
            </w:r>
            <w:r w:rsidRPr="00EC7A45">
              <w:rPr>
                <w:rFonts w:hint="eastAsia"/>
                <w:sz w:val="21"/>
                <w:szCs w:val="21"/>
                <w:lang w:val="de-DE"/>
              </w:rPr>
              <w:t>应急准备和响应；</w:t>
            </w:r>
          </w:p>
        </w:tc>
        <w:tc>
          <w:tcPr>
            <w:tcW w:w="732" w:type="dxa"/>
            <w:tcBorders>
              <w:right w:val="single" w:sz="8" w:space="0" w:color="auto"/>
            </w:tcBorders>
          </w:tcPr>
          <w:p w14:paraId="7E36F8CE" w14:textId="587254BC" w:rsidR="00EC22D2" w:rsidRDefault="00EC22D2" w:rsidP="00EC22D2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E168A2">
              <w:rPr>
                <w:rFonts w:hint="eastAsia"/>
                <w:sz w:val="21"/>
                <w:szCs w:val="21"/>
              </w:rPr>
              <w:t>A</w:t>
            </w:r>
            <w:r w:rsidRPr="00E168A2">
              <w:rPr>
                <w:sz w:val="21"/>
                <w:szCs w:val="21"/>
              </w:rPr>
              <w:t>B</w:t>
            </w:r>
          </w:p>
        </w:tc>
      </w:tr>
      <w:tr w:rsidR="00573A68" w14:paraId="7C66555F" w14:textId="77777777" w:rsidTr="00C3300B">
        <w:trPr>
          <w:cantSplit/>
          <w:trHeight w:val="630"/>
          <w:jc w:val="center"/>
        </w:trPr>
        <w:tc>
          <w:tcPr>
            <w:tcW w:w="1185" w:type="dxa"/>
            <w:vMerge/>
            <w:tcBorders>
              <w:left w:val="single" w:sz="8" w:space="0" w:color="auto"/>
            </w:tcBorders>
          </w:tcPr>
          <w:p w14:paraId="353916DC" w14:textId="77777777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A2EB935" w14:textId="77777777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17:00-17:30</w:t>
            </w:r>
          </w:p>
        </w:tc>
        <w:tc>
          <w:tcPr>
            <w:tcW w:w="6846" w:type="dxa"/>
            <w:vAlign w:val="center"/>
          </w:tcPr>
          <w:p w14:paraId="1D840471" w14:textId="681BFD46" w:rsidR="00573A68" w:rsidRPr="00B278E7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  <w:lang w:val="de-DE"/>
              </w:rPr>
            </w:pPr>
            <w:r w:rsidRPr="00B278E7">
              <w:rPr>
                <w:rFonts w:hint="eastAsia"/>
                <w:sz w:val="21"/>
                <w:szCs w:val="21"/>
                <w:lang w:val="de-DE"/>
              </w:rPr>
              <w:t>末次会议</w:t>
            </w:r>
          </w:p>
        </w:tc>
        <w:tc>
          <w:tcPr>
            <w:tcW w:w="732" w:type="dxa"/>
          </w:tcPr>
          <w:p w14:paraId="6CAB22E3" w14:textId="19E0E1A2" w:rsidR="00573A68" w:rsidRDefault="00573A68" w:rsidP="00573A6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E168A2">
              <w:rPr>
                <w:rFonts w:hint="eastAsia"/>
                <w:sz w:val="21"/>
                <w:szCs w:val="21"/>
              </w:rPr>
              <w:t>A</w:t>
            </w:r>
            <w:r w:rsidRPr="00E168A2">
              <w:rPr>
                <w:sz w:val="21"/>
                <w:szCs w:val="21"/>
              </w:rPr>
              <w:t>B</w:t>
            </w:r>
          </w:p>
        </w:tc>
      </w:tr>
    </w:tbl>
    <w:p w14:paraId="7CE627E7" w14:textId="77777777" w:rsidR="00573A68" w:rsidRDefault="00573A68" w:rsidP="00573A68"/>
    <w:p w14:paraId="2495B5A4" w14:textId="77777777" w:rsidR="00573A68" w:rsidRDefault="00573A68" w:rsidP="00573A6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E661DA3" w14:textId="5C734A46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</w:t>
      </w:r>
      <w:r w:rsidR="00B278E7">
        <w:rPr>
          <w:rFonts w:ascii="宋体" w:hAnsi="宋体" w:hint="eastAsia"/>
          <w:b/>
          <w:sz w:val="18"/>
          <w:szCs w:val="18"/>
        </w:rPr>
        <w:t>；</w:t>
      </w:r>
    </w:p>
    <w:p w14:paraId="4E8BAD83" w14:textId="77777777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F8C5660" w14:textId="77777777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5DA8E46" w14:textId="77777777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C90CE66" w14:textId="77777777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A4AF705" w14:textId="77777777" w:rsidR="00573A68" w:rsidRDefault="00573A68" w:rsidP="00573A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8F35E18" w14:textId="77777777" w:rsidR="00573A68" w:rsidRDefault="00573A68" w:rsidP="00573A68"/>
    <w:p w14:paraId="0B6DB269" w14:textId="77777777" w:rsidR="00573A68" w:rsidRDefault="00573A68" w:rsidP="00573A68"/>
    <w:p w14:paraId="4233D970" w14:textId="77777777" w:rsidR="00A62166" w:rsidRPr="00573A68" w:rsidRDefault="00EA6BB7" w:rsidP="00573A68"/>
    <w:sectPr w:rsidR="00A62166" w:rsidRPr="00573A68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C886" w14:textId="77777777" w:rsidR="00EA6BB7" w:rsidRDefault="00EA6BB7">
      <w:r>
        <w:separator/>
      </w:r>
    </w:p>
  </w:endnote>
  <w:endnote w:type="continuationSeparator" w:id="0">
    <w:p w14:paraId="36591F28" w14:textId="77777777" w:rsidR="00EA6BB7" w:rsidRDefault="00EA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4E12" w14:textId="77777777" w:rsidR="00EA6BB7" w:rsidRDefault="00EA6BB7">
      <w:r>
        <w:separator/>
      </w:r>
    </w:p>
  </w:footnote>
  <w:footnote w:type="continuationSeparator" w:id="0">
    <w:p w14:paraId="7AA10B0A" w14:textId="77777777" w:rsidR="00EA6BB7" w:rsidRDefault="00EA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D0AA" w14:textId="77777777" w:rsidR="00A62166" w:rsidRDefault="00750EA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3CDBA8" wp14:editId="39C3749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BB7">
      <w:pict w14:anchorId="1A5D171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04C42E6" w14:textId="77777777" w:rsidR="00A62166" w:rsidRDefault="00750EA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8CDFEC" w14:textId="77777777" w:rsidR="00A62166" w:rsidRDefault="00750EA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6058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F0"/>
    <w:rsid w:val="00003DCA"/>
    <w:rsid w:val="000311B6"/>
    <w:rsid w:val="000F3C3B"/>
    <w:rsid w:val="00200AFF"/>
    <w:rsid w:val="0027627E"/>
    <w:rsid w:val="003C0591"/>
    <w:rsid w:val="004879F0"/>
    <w:rsid w:val="00493FB9"/>
    <w:rsid w:val="00537F71"/>
    <w:rsid w:val="00544109"/>
    <w:rsid w:val="00563F0D"/>
    <w:rsid w:val="00573A68"/>
    <w:rsid w:val="005D23A7"/>
    <w:rsid w:val="006F1F19"/>
    <w:rsid w:val="0070084A"/>
    <w:rsid w:val="00750EA9"/>
    <w:rsid w:val="009E4C03"/>
    <w:rsid w:val="00AA77FE"/>
    <w:rsid w:val="00B23D50"/>
    <w:rsid w:val="00B278E7"/>
    <w:rsid w:val="00BF2E58"/>
    <w:rsid w:val="00EA6BB7"/>
    <w:rsid w:val="00EB7E71"/>
    <w:rsid w:val="00EC22D2"/>
    <w:rsid w:val="00EC7A45"/>
    <w:rsid w:val="00F075C5"/>
    <w:rsid w:val="00F54035"/>
    <w:rsid w:val="00F96B05"/>
    <w:rsid w:val="00FE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D58A873"/>
  <w15:docId w15:val="{508CB418-A2DA-44C4-918D-308FF8C5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401</Words>
  <Characters>2291</Characters>
  <Application>Microsoft Office Word</Application>
  <DocSecurity>0</DocSecurity>
  <Lines>19</Lines>
  <Paragraphs>5</Paragraphs>
  <ScaleCrop>false</ScaleCrop>
  <Company>微软中国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95</cp:revision>
  <dcterms:created xsi:type="dcterms:W3CDTF">2015-06-17T14:31:00Z</dcterms:created>
  <dcterms:modified xsi:type="dcterms:W3CDTF">2022-04-07T06:05:00Z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