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225"/>
        <w:gridCol w:w="1901"/>
        <w:gridCol w:w="19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G30-2螺杆泵</w:t>
            </w:r>
            <w:r>
              <w:rPr>
                <w:rFonts w:hint="eastAsia"/>
              </w:rPr>
              <w:t>压力试验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±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0.135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0.8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测量范围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0-13.2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748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6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7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0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数字压力计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/</w:t>
            </w:r>
          </w:p>
        </w:tc>
        <w:tc>
          <w:tcPr>
            <w:tcW w:w="1901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时，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0.02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MP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7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SLB</w:t>
            </w:r>
            <w:r>
              <w:rPr>
                <w:rFonts w:hint="eastAsia"/>
                <w:color w:val="auto"/>
              </w:rPr>
              <w:t>/CL-0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/>
                <w:color w:val="auto"/>
                <w:lang w:eastAsia="zh-CN"/>
              </w:rPr>
              <w:t>《G30-2螺杆泵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 w:ascii="Times New Roman" w:hAnsi="Times New Roman" w:cs="Times New Roman"/>
                <w:color w:val="auto"/>
              </w:rPr>
              <w:t>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/>
                <w:color w:val="000000"/>
                <w:szCs w:val="21"/>
              </w:rPr>
              <w:t>压力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丁平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16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1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2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723900" cy="349250"/>
            <wp:effectExtent l="0" t="0" r="0" b="13335"/>
            <wp:docPr id="50" name="图片 50" descr="3d9ca9bc6b513c0e68c4f86a677d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3d9ca9bc6b513c0e68c4f86a677d28a"/>
                    <pic:cNvPicPr>
                      <a:picLocks noChangeAspect="1"/>
                    </pic:cNvPicPr>
                  </pic:nvPicPr>
                  <pic:blipFill>
                    <a:blip r:embed="rId6"/>
                    <a:srcRect l="15239" t="17544" r="2032" b="181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21247"/>
    <w:rsid w:val="13317FCE"/>
    <w:rsid w:val="2EFF4953"/>
    <w:rsid w:val="506558C7"/>
    <w:rsid w:val="516B229F"/>
    <w:rsid w:val="692F2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24</TotalTime>
  <ScaleCrop>false</ScaleCrop>
  <LinksUpToDate>false</LinksUpToDate>
  <CharactersWithSpaces>565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2022-04-01T01:20:13Z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E6A33F3F05344916A44A60E0D41DDFBA</vt:lpwstr>
  </property>
</Properties>
</file>