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0016-2018-2022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江苏德高物联技术有限公司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2022年03月30日 上午至2022年03月31日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2B35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2022-04-03T15:14:10Z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7BE88F017EDF4C38A7DCBCECEFED0615</vt:lpwstr>
  </property>
</Properties>
</file>