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ascii="Times New Roman" w:hAnsi="Times New Roman" w:eastAsia="宋体" w:cs="Times New Roman"/>
                <w:b/>
                <w:sz w:val="22"/>
                <w:szCs w:val="22"/>
              </w:rPr>
              <w:t>重庆凝基建材有限公司</w:t>
            </w:r>
            <w:bookmarkEnd w:id="0"/>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0256-2022-QEO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组长</w:t>
            </w:r>
          </w:p>
        </w:tc>
        <w:tc>
          <w:tcPr>
            <w:tcW w:w="5595" w:type="dxa"/>
            <w:gridSpan w:val="3"/>
            <w:vAlign w:val="center"/>
          </w:tcPr>
          <w:p>
            <w:pPr>
              <w:snapToGrid w:val="0"/>
              <w:spacing w:line="320" w:lineRule="exact"/>
              <w:ind w:firstLine="110" w:firstLineChars="50"/>
              <w:jc w:val="both"/>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2021-N1QMS-2230067、2021-N1EMS-2230067</w:t>
            </w:r>
          </w:p>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de-DE" w:eastAsia="zh-CN"/>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de-DE" w:eastAsia="zh-CN"/>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冉景洲</w:t>
            </w:r>
          </w:p>
        </w:tc>
        <w:tc>
          <w:tcPr>
            <w:tcW w:w="1184" w:type="dxa"/>
            <w:vAlign w:val="center"/>
          </w:tcPr>
          <w:p>
            <w:pPr>
              <w:snapToGrid w:val="0"/>
              <w:spacing w:line="320" w:lineRule="exact"/>
              <w:ind w:firstLine="110" w:firstLineChars="5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组员</w:t>
            </w:r>
          </w:p>
        </w:tc>
        <w:tc>
          <w:tcPr>
            <w:tcW w:w="5595" w:type="dxa"/>
            <w:gridSpan w:val="3"/>
            <w:vAlign w:val="center"/>
          </w:tcPr>
          <w:p>
            <w:pPr>
              <w:snapToGrid w:val="0"/>
              <w:spacing w:line="320" w:lineRule="exact"/>
              <w:ind w:firstLine="110" w:firstLineChars="50"/>
              <w:jc w:val="both"/>
              <w:rPr>
                <w:rFonts w:hint="eastAsia" w:ascii="Times New Roman" w:hAnsi="Times New Roman" w:cs="Times New Roman"/>
                <w:sz w:val="22"/>
                <w:szCs w:val="22"/>
                <w:highlight w:val="none"/>
                <w:lang w:val="de-DE" w:eastAsia="zh-CN"/>
              </w:rPr>
            </w:pPr>
            <w:r>
              <w:rPr>
                <w:rFonts w:hint="eastAsia" w:ascii="Times New Roman" w:hAnsi="Times New Roman" w:cs="Times New Roman"/>
                <w:sz w:val="22"/>
                <w:szCs w:val="22"/>
                <w:highlight w:val="none"/>
                <w:lang w:val="de-DE" w:eastAsia="zh-CN"/>
              </w:rPr>
              <w:t>2020-N1QMS-1267598、2020-N1EMS-1267598</w:t>
            </w:r>
          </w:p>
          <w:p>
            <w:pPr>
              <w:snapToGrid w:val="0"/>
              <w:spacing w:line="320" w:lineRule="exact"/>
              <w:ind w:firstLine="110" w:firstLineChars="50"/>
              <w:jc w:val="center"/>
              <w:rPr>
                <w:rFonts w:hint="eastAsia" w:ascii="Times New Roman" w:hAnsi="Times New Roman" w:eastAsia="宋体" w:cs="Times New Roman"/>
                <w:kern w:val="2"/>
                <w:sz w:val="22"/>
                <w:szCs w:val="22"/>
                <w:highlight w:val="none"/>
                <w:lang w:val="en-US" w:eastAsia="zh-CN" w:bidi="ar-SA"/>
              </w:rPr>
            </w:pPr>
            <w:r>
              <w:rPr>
                <w:rFonts w:hint="eastAsia" w:ascii="Times New Roman" w:hAnsi="Times New Roman" w:cs="Times New Roman"/>
                <w:sz w:val="22"/>
                <w:szCs w:val="22"/>
                <w:highlight w:val="none"/>
                <w:lang w:val="en-US" w:eastAsia="zh-CN"/>
              </w:rPr>
              <w:t xml:space="preserve"> </w:t>
            </w:r>
            <w:r>
              <w:rPr>
                <w:rFonts w:hint="eastAsia" w:ascii="Times New Roman" w:hAnsi="Times New Roman" w:cs="Times New Roman"/>
                <w:sz w:val="22"/>
                <w:szCs w:val="22"/>
                <w:highlight w:val="none"/>
                <w:lang w:val="de-DE" w:eastAsia="zh-CN"/>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2022年4月2日上午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2022年4月2日下午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2022年4月2日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D92A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515</Words>
  <Characters>644</Characters>
  <Lines>5</Lines>
  <Paragraphs>1</Paragraphs>
  <TotalTime>1</TotalTime>
  <ScaleCrop>false</ScaleCrop>
  <LinksUpToDate>false</LinksUpToDate>
  <CharactersWithSpaces>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2022-03-30T06:41:15Z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