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0192-2022-Q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创辉科技有限公司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2022年03月29日 上午至2022年03月29日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13"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en-US"/>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lang w:val="en-US" w:eastAsia="zh-CN"/>
              </w:rPr>
              <w:t xml:space="preserve"> </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河北省石家庄市桥西区石风路2号</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2019-N1QMS-1244880</w:t>
            </w:r>
          </w:p>
        </w:tc>
        <w:tc>
          <w:tcPr>
            <w:tcW w:w="1140" w:type="dxa"/>
            <w:vAlign w:val="center"/>
          </w:tcPr>
          <w:p>
            <w:pPr>
              <w:spacing w:line="240" w:lineRule="exact"/>
              <w:jc w:val="center"/>
              <w:rPr>
                <w:b/>
                <w:color w:val="000000"/>
                <w:szCs w:val="21"/>
              </w:rPr>
            </w:pPr>
            <w:r>
              <w:rPr>
                <w:b/>
                <w:color w:val="000000"/>
                <w:szCs w:val="21"/>
              </w:rPr>
              <w:t>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尹绪坤</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ISC-JSZJ-508</w:t>
            </w:r>
          </w:p>
          <w:p>
            <w:pPr>
              <w:spacing w:line="240" w:lineRule="exact"/>
              <w:jc w:val="center"/>
              <w:rPr>
                <w:b/>
                <w:color w:val="000000"/>
                <w:szCs w:val="21"/>
              </w:rPr>
            </w:pPr>
            <w:r>
              <w:rPr>
                <w:b/>
                <w:color w:val="000000"/>
                <w:szCs w:val="21"/>
              </w:rPr>
              <w:t>石家庄恒领电子科技有限公司</w:t>
            </w:r>
          </w:p>
        </w:tc>
        <w:tc>
          <w:tcPr>
            <w:tcW w:w="1140" w:type="dxa"/>
            <w:vAlign w:val="center"/>
          </w:tcPr>
          <w:p>
            <w:pPr>
              <w:spacing w:line="240" w:lineRule="exact"/>
              <w:jc w:val="center"/>
              <w:rPr>
                <w:b/>
                <w:color w:val="000000"/>
                <w:szCs w:val="21"/>
              </w:rPr>
            </w:pPr>
            <w:r>
              <w:rPr>
                <w:b/>
                <w:color w:val="000000"/>
                <w:szCs w:val="21"/>
              </w:rPr>
              <w:t>33.02.01,33.02.02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8" w:name="组织名称Add1"/>
            <w:r>
              <w:rPr>
                <w:rFonts w:ascii="宋体"/>
                <w:b/>
                <w:color w:val="000000"/>
                <w:szCs w:val="21"/>
              </w:rPr>
              <w:t>创辉科技有限公司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9" w:name="注册地址"/>
            <w:r>
              <w:rPr>
                <w:rFonts w:ascii="宋体"/>
                <w:b/>
                <w:color w:val="000000"/>
                <w:szCs w:val="21"/>
              </w:rPr>
              <w:t>河北省石家庄市桥西区石风路2号</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050000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1" w:name="生产地址"/>
            <w:bookmarkStart w:id="22" w:name="办公地址"/>
            <w:r>
              <w:rPr>
                <w:rFonts w:ascii="宋体"/>
                <w:b/>
                <w:color w:val="000000"/>
                <w:szCs w:val="21"/>
              </w:rPr>
              <w:t>河北省石家庄市桥西区石风路2号</w:t>
            </w:r>
            <w:bookmarkEnd w:id="21"/>
            <w:bookmarkEnd w:id="22"/>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3" w:name="办公邮编"/>
            <w:r>
              <w:rPr>
                <w:rFonts w:ascii="宋体"/>
                <w:b/>
                <w:color w:val="000000"/>
                <w:szCs w:val="21"/>
              </w:rPr>
              <w:t>050000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4" w:name="联系人"/>
            <w:r>
              <w:rPr>
                <w:rFonts w:ascii="宋体"/>
                <w:b/>
                <w:color w:val="000000"/>
                <w:szCs w:val="21"/>
              </w:rPr>
              <w:t>赵京敏</w:t>
            </w:r>
            <w:bookmarkEnd w:id="2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5" w:name="联系人手机"/>
            <w:r>
              <w:rPr>
                <w:rFonts w:ascii="宋体"/>
                <w:b/>
                <w:color w:val="000000"/>
                <w:szCs w:val="21"/>
              </w:rPr>
              <w:t>18033799005</w:t>
            </w:r>
            <w:bookmarkEnd w:id="25"/>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6" w:name="联系人传真"/>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7" w:name="法人"/>
            <w:r>
              <w:rPr>
                <w:rFonts w:ascii="宋体"/>
                <w:b/>
                <w:color w:val="000000"/>
                <w:szCs w:val="21"/>
              </w:rPr>
              <w:t>孙利辉</w:t>
            </w:r>
            <w:bookmarkEnd w:id="27"/>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8" w:name="管理者代表"/>
            <w:r>
              <w:rPr>
                <w:rFonts w:ascii="宋体"/>
                <w:b/>
                <w:color w:val="000000"/>
                <w:szCs w:val="21"/>
              </w:rPr>
              <w:t>赵京敏</w:t>
            </w:r>
            <w:bookmarkEnd w:id="28"/>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29" w:name="审核范围"/>
            <w:r>
              <w:t>计算机软件开发，系统集成；电子产品、消防设备的销售</w:t>
            </w:r>
            <w:bookmarkEnd w:id="29"/>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jc w:val="both"/>
              <w:rPr>
                <w:rFonts w:hint="eastAsia" w:ascii="Times New Roman" w:hAnsi="Times New Roman" w:eastAsia="宋体" w:cs="Times New Roman"/>
                <w:sz w:val="24"/>
                <w:szCs w:val="18"/>
                <w:lang w:val="en-US" w:eastAsia="zh-CN"/>
              </w:rPr>
            </w:pPr>
            <w:r>
              <w:rPr>
                <w:rFonts w:hint="eastAsia" w:cs="Times New Roman"/>
                <w:sz w:val="24"/>
                <w:szCs w:val="18"/>
                <w:lang w:val="en-US" w:eastAsia="zh-CN"/>
              </w:rPr>
              <w:t>生产/服务流程</w:t>
            </w:r>
          </w:p>
          <w:p>
            <w:pPr>
              <w:jc w:val="both"/>
              <w:rPr>
                <w:rFonts w:hint="eastAsia" w:ascii="Times New Roman" w:hAnsi="Times New Roman" w:eastAsia="宋体" w:cs="Times New Roman"/>
                <w:sz w:val="24"/>
                <w:szCs w:val="18"/>
              </w:rPr>
            </w:pPr>
            <w:r>
              <w:rPr>
                <w:rFonts w:hint="eastAsia" w:ascii="Times New Roman" w:hAnsi="Times New Roman" w:eastAsia="宋体" w:cs="Times New Roman"/>
                <w:sz w:val="24"/>
                <w:szCs w:val="18"/>
              </w:rPr>
              <w:t>软件的开发流程：项目立项-计划-需求分析-设计开发-代码编写-系统测试-试运行-验收</w:t>
            </w:r>
          </w:p>
          <w:p>
            <w:pPr>
              <w:jc w:val="center"/>
              <w:rPr>
                <w:rFonts w:hint="eastAsia" w:ascii="Times New Roman" w:hAnsi="Times New Roman" w:eastAsia="宋体" w:cs="Times New Roman"/>
                <w:sz w:val="24"/>
                <w:szCs w:val="18"/>
              </w:rPr>
            </w:pPr>
          </w:p>
          <w:p>
            <w:pPr>
              <w:jc w:val="center"/>
              <w:rPr>
                <w:rFonts w:hint="eastAsia" w:ascii="Times New Roman" w:hAnsi="Times New Roman" w:eastAsia="宋体" w:cs="Times New Roman"/>
                <w:sz w:val="32"/>
                <w:szCs w:val="21"/>
              </w:rPr>
            </w:pPr>
            <w:r>
              <w:rPr>
                <w:rFonts w:hint="eastAsia" w:ascii="Times New Roman" w:hAnsi="Times New Roman" w:eastAsia="宋体" w:cs="Times New Roman"/>
                <w:sz w:val="24"/>
                <w:szCs w:val="18"/>
              </w:rPr>
              <w:t>系统集成流程：勘察现场-技术方案-施工准备-采购调货-进场施工（线路敷设、设备安装、软件安装）-内部测试-试运行-客户终验；</w:t>
            </w:r>
          </w:p>
          <w:p>
            <w:pPr>
              <w:tabs>
                <w:tab w:val="left" w:pos="360"/>
              </w:tabs>
              <w:ind w:left="360" w:hanging="360"/>
              <w:rPr>
                <w:rFonts w:ascii="宋体"/>
                <w:color w:val="000000"/>
                <w:szCs w:val="21"/>
              </w:rPr>
            </w:pPr>
            <w:r>
              <w:rPr>
                <w:rFonts w:hint="eastAsia" w:ascii="Times New Roman" w:hAnsi="Times New Roman" w:eastAsia="宋体" w:cs="Times New Roman"/>
                <w:sz w:val="24"/>
                <w:szCs w:val="18"/>
                <w:lang w:val="en-US" w:eastAsia="zh-CN"/>
              </w:rPr>
              <w:t>产品销售流程：沟通洽谈---合同评审---采购产品---发货----供方验收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计算机软件开发，系统集成；电子产品、消防设备的销售</w:t>
            </w:r>
          </w:p>
        </w:tc>
        <w:tc>
          <w:tcPr>
            <w:tcW w:w="2006" w:type="dxa"/>
            <w:gridSpan w:val="3"/>
            <w:vAlign w:val="center"/>
          </w:tcPr>
          <w:p>
            <w:pPr>
              <w:spacing w:line="400" w:lineRule="exact"/>
              <w:rPr>
                <w:rFonts w:hint="eastAsia" w:ascii="宋体" w:hAnsi="宋体"/>
                <w:b/>
                <w:color w:val="000000"/>
                <w:szCs w:val="21"/>
              </w:rPr>
            </w:pPr>
            <w:r>
              <w:rPr>
                <w:rFonts w:hint="eastAsia" w:ascii="宋体" w:hAnsi="宋体"/>
                <w:b/>
                <w:color w:val="000000"/>
                <w:szCs w:val="21"/>
              </w:rPr>
              <w:t>29.12.00</w:t>
            </w:r>
          </w:p>
          <w:p>
            <w:pPr>
              <w:spacing w:line="400" w:lineRule="exact"/>
              <w:rPr>
                <w:rFonts w:ascii="宋体" w:hAnsi="宋体"/>
                <w:b/>
                <w:color w:val="000000"/>
                <w:szCs w:val="21"/>
              </w:rPr>
            </w:pPr>
            <w:r>
              <w:rPr>
                <w:rFonts w:hint="eastAsia" w:ascii="宋体" w:hAnsi="宋体"/>
                <w:b/>
                <w:color w:val="000000"/>
                <w:szCs w:val="21"/>
              </w:rPr>
              <w:t>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b/>
                <w:color w:val="000000"/>
                <w:szCs w:val="21"/>
                <w:lang w:val="de-DE"/>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color w:val="000000"/>
                <w:sz w:val="24"/>
                <w:szCs w:val="24"/>
              </w:rPr>
            </w:pPr>
            <w:r>
              <w:rPr>
                <w:rFonts w:hint="eastAsia"/>
                <w:color w:val="000000"/>
                <w:sz w:val="24"/>
                <w:szCs w:val="24"/>
              </w:rPr>
              <w:t>创辉科技有限公司</w:t>
            </w:r>
          </w:p>
          <w:p>
            <w:pPr>
              <w:spacing w:before="40" w:after="40"/>
              <w:rPr>
                <w:rFonts w:hint="eastAsia"/>
                <w:color w:val="000000"/>
                <w:sz w:val="24"/>
                <w:szCs w:val="24"/>
                <w:lang w:val="de-DE" w:eastAsia="ja-JP"/>
              </w:rPr>
            </w:pPr>
            <w:r>
              <w:rPr>
                <w:sz w:val="21"/>
                <w:szCs w:val="21"/>
              </w:rPr>
              <w:t>河北省石家庄市桥西区石风路2号</w:t>
            </w:r>
          </w:p>
        </w:tc>
        <w:tc>
          <w:tcPr>
            <w:tcW w:w="2267" w:type="dxa"/>
          </w:tcPr>
          <w:p>
            <w:pPr>
              <w:spacing w:before="40" w:after="40"/>
              <w:rPr>
                <w:rFonts w:eastAsia="黑体"/>
                <w:szCs w:val="21"/>
                <w:lang w:val="de-DE" w:eastAsia="ja-JP"/>
              </w:rPr>
            </w:pPr>
            <w:r>
              <w:rPr>
                <w:sz w:val="21"/>
                <w:szCs w:val="21"/>
              </w:rPr>
              <w:t>河北省石家庄市桥西区石风路2号</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41</w:t>
            </w:r>
          </w:p>
        </w:tc>
        <w:tc>
          <w:tcPr>
            <w:tcW w:w="2803" w:type="dxa"/>
            <w:vAlign w:val="center"/>
          </w:tcPr>
          <w:p>
            <w:pPr>
              <w:pStyle w:val="20"/>
              <w:rPr>
                <w:rFonts w:eastAsia="黑体" w:cs="Arial"/>
                <w:sz w:val="21"/>
                <w:szCs w:val="21"/>
                <w:lang w:val="en-US" w:eastAsia="ja-JP"/>
              </w:rPr>
            </w:pPr>
            <w:r>
              <w:t>计算机软件开发，系统集成；电子产品、消防设备的销售</w:t>
            </w:r>
          </w:p>
        </w:tc>
        <w:tc>
          <w:tcPr>
            <w:tcW w:w="669" w:type="dxa"/>
            <w:vAlign w:val="center"/>
          </w:tcPr>
          <w:p>
            <w:pPr>
              <w:spacing w:before="40" w:after="40"/>
              <w:rPr>
                <w:rFonts w:eastAsia="黑体"/>
                <w:szCs w:val="21"/>
                <w:lang w:eastAsia="ja-JP"/>
              </w:rPr>
            </w:pPr>
            <w:r>
              <w:rPr>
                <w:rFonts w:hint="eastAsia" w:ascii="宋体" w:hAnsi="宋体"/>
                <w:b/>
                <w:color w:val="000000"/>
                <w:szCs w:val="21"/>
                <w:lang w:val="de-DE"/>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color w:val="000000"/>
                    <w:szCs w:val="21"/>
                    <w:lang w:val="de-DE"/>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年12月26日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snapToGrid w:val="0"/>
              <w:spacing w:line="280" w:lineRule="exact"/>
              <w:jc w:val="both"/>
              <w:rPr>
                <w:rFonts w:hint="eastAsia" w:asciiTheme="majorEastAsia" w:hAnsiTheme="majorEastAsia" w:eastAsiaTheme="majorEastAsia" w:cstheme="majorEastAsia"/>
                <w:b w:val="0"/>
                <w:bCs/>
                <w:sz w:val="21"/>
                <w:szCs w:val="21"/>
              </w:rPr>
            </w:pPr>
            <w:r>
              <w:rPr>
                <w:rStyle w:val="9"/>
                <w:rFonts w:hint="eastAsia" w:asciiTheme="majorEastAsia" w:hAnsiTheme="majorEastAsia" w:eastAsiaTheme="majorEastAsia" w:cstheme="majorEastAsia"/>
                <w:b w:val="0"/>
                <w:bCs/>
                <w:i w:val="0"/>
                <w:caps w:val="0"/>
                <w:color w:val="222222"/>
                <w:spacing w:val="0"/>
                <w:sz w:val="21"/>
                <w:szCs w:val="21"/>
                <w:shd w:val="clear" w:fill="FFFFFF"/>
                <w:lang w:val="en-US" w:eastAsia="zh-CN"/>
              </w:rPr>
              <w:t>软件的开发关键过程：</w:t>
            </w:r>
            <w:r>
              <w:rPr>
                <w:rStyle w:val="9"/>
                <w:rFonts w:hint="eastAsia" w:asciiTheme="majorEastAsia" w:hAnsiTheme="majorEastAsia" w:eastAsiaTheme="majorEastAsia" w:cstheme="majorEastAsia"/>
                <w:b w:val="0"/>
                <w:bCs/>
                <w:i w:val="0"/>
                <w:caps w:val="0"/>
                <w:color w:val="222222"/>
                <w:spacing w:val="0"/>
                <w:sz w:val="21"/>
                <w:szCs w:val="21"/>
                <w:shd w:val="clear" w:fill="FFFFFF"/>
              </w:rPr>
              <w:t>需要研究和分析</w:t>
            </w:r>
            <w:r>
              <w:rPr>
                <w:rStyle w:val="9"/>
                <w:rFonts w:hint="eastAsia" w:asciiTheme="majorEastAsia" w:hAnsiTheme="majorEastAsia" w:eastAsiaTheme="majorEastAsia" w:cstheme="majorEastAsia"/>
                <w:b w:val="0"/>
                <w:bCs/>
                <w:i w:val="0"/>
                <w:caps w:val="0"/>
                <w:color w:val="222222"/>
                <w:spacing w:val="0"/>
                <w:sz w:val="21"/>
                <w:szCs w:val="21"/>
                <w:shd w:val="clear" w:fill="FFFFFF"/>
                <w:lang w:eastAsia="zh-CN"/>
              </w:rPr>
              <w:t>、</w:t>
            </w:r>
            <w:r>
              <w:rPr>
                <w:rStyle w:val="9"/>
                <w:rFonts w:hint="eastAsia" w:asciiTheme="majorEastAsia" w:hAnsiTheme="majorEastAsia" w:eastAsiaTheme="majorEastAsia" w:cstheme="majorEastAsia"/>
                <w:b w:val="0"/>
                <w:bCs/>
                <w:i w:val="0"/>
                <w:caps w:val="0"/>
                <w:color w:val="222222"/>
                <w:spacing w:val="0"/>
                <w:sz w:val="21"/>
                <w:szCs w:val="21"/>
                <w:shd w:val="clear" w:fill="FFFFFF"/>
              </w:rPr>
              <w:t>选择开发团队</w:t>
            </w:r>
            <w:r>
              <w:rPr>
                <w:rStyle w:val="9"/>
                <w:rFonts w:hint="eastAsia" w:asciiTheme="majorEastAsia" w:hAnsiTheme="majorEastAsia" w:eastAsiaTheme="majorEastAsia" w:cstheme="majorEastAsia"/>
                <w:b w:val="0"/>
                <w:bCs/>
                <w:i w:val="0"/>
                <w:caps w:val="0"/>
                <w:color w:val="222222"/>
                <w:spacing w:val="0"/>
                <w:sz w:val="21"/>
                <w:szCs w:val="21"/>
                <w:shd w:val="clear" w:fill="FFFFFF"/>
                <w:lang w:eastAsia="zh-CN"/>
              </w:rPr>
              <w:t>、</w:t>
            </w:r>
            <w:r>
              <w:rPr>
                <w:rStyle w:val="9"/>
                <w:rFonts w:hint="eastAsia" w:asciiTheme="majorEastAsia" w:hAnsiTheme="majorEastAsia" w:eastAsiaTheme="majorEastAsia" w:cstheme="majorEastAsia"/>
                <w:b w:val="0"/>
                <w:bCs/>
                <w:i w:val="0"/>
                <w:caps w:val="0"/>
                <w:color w:val="222222"/>
                <w:spacing w:val="0"/>
                <w:sz w:val="21"/>
                <w:szCs w:val="21"/>
                <w:shd w:val="clear" w:fill="FFFFFF"/>
                <w:lang w:val="en-US" w:eastAsia="zh-CN"/>
              </w:rPr>
              <w:t>概要设计</w:t>
            </w:r>
            <w:r>
              <w:rPr>
                <w:rStyle w:val="9"/>
                <w:rFonts w:hint="eastAsia" w:asciiTheme="majorEastAsia" w:hAnsiTheme="majorEastAsia" w:eastAsiaTheme="majorEastAsia" w:cstheme="majorEastAsia"/>
                <w:b w:val="0"/>
                <w:bCs/>
                <w:i w:val="0"/>
                <w:caps w:val="0"/>
                <w:color w:val="222222"/>
                <w:spacing w:val="0"/>
                <w:sz w:val="21"/>
                <w:szCs w:val="21"/>
                <w:shd w:val="clear" w:fill="FFFFFF"/>
                <w:lang w:eastAsia="zh-CN"/>
              </w:rPr>
              <w:t>、</w:t>
            </w:r>
            <w:r>
              <w:rPr>
                <w:rStyle w:val="9"/>
                <w:rFonts w:hint="eastAsia" w:asciiTheme="majorEastAsia" w:hAnsiTheme="majorEastAsia" w:eastAsiaTheme="majorEastAsia" w:cstheme="majorEastAsia"/>
                <w:b w:val="0"/>
                <w:bCs/>
                <w:i w:val="0"/>
                <w:caps w:val="0"/>
                <w:color w:val="222222"/>
                <w:spacing w:val="0"/>
                <w:sz w:val="21"/>
                <w:szCs w:val="21"/>
                <w:shd w:val="clear" w:fill="FFFFFF"/>
              </w:rPr>
              <w:t>详细设计</w:t>
            </w:r>
            <w:r>
              <w:rPr>
                <w:rStyle w:val="9"/>
                <w:rFonts w:hint="eastAsia" w:asciiTheme="majorEastAsia" w:hAnsiTheme="majorEastAsia" w:eastAsiaTheme="majorEastAsia" w:cstheme="majorEastAsia"/>
                <w:b w:val="0"/>
                <w:bCs/>
                <w:i w:val="0"/>
                <w:caps w:val="0"/>
                <w:color w:val="222222"/>
                <w:spacing w:val="0"/>
                <w:sz w:val="21"/>
                <w:szCs w:val="21"/>
                <w:shd w:val="clear" w:fill="FFFFFF"/>
                <w:lang w:eastAsia="zh-CN"/>
              </w:rPr>
              <w:t>、</w:t>
            </w:r>
            <w:r>
              <w:rPr>
                <w:rFonts w:hint="eastAsia" w:asciiTheme="majorEastAsia" w:hAnsiTheme="majorEastAsia" w:eastAsiaTheme="majorEastAsia" w:cstheme="majorEastAsia"/>
                <w:b w:val="0"/>
                <w:bCs/>
                <w:sz w:val="21"/>
                <w:szCs w:val="21"/>
              </w:rPr>
              <w:t>系统测试</w:t>
            </w:r>
          </w:p>
          <w:p>
            <w:pPr>
              <w:snapToGrid w:val="0"/>
              <w:spacing w:line="280" w:lineRule="exact"/>
              <w:jc w:val="both"/>
              <w:rPr>
                <w:rFonts w:ascii="宋体"/>
                <w:color w:val="000000"/>
                <w:szCs w:val="21"/>
              </w:rPr>
            </w:pPr>
            <w:r>
              <w:rPr>
                <w:rFonts w:hint="eastAsia" w:asciiTheme="majorEastAsia" w:hAnsiTheme="majorEastAsia" w:eastAsiaTheme="majorEastAsia" w:cstheme="majorEastAsia"/>
                <w:b w:val="0"/>
                <w:bCs/>
                <w:sz w:val="21"/>
                <w:szCs w:val="21"/>
                <w:lang w:val="en-US" w:eastAsia="zh-CN"/>
              </w:rPr>
              <w:t>系统集成：勘察现</w:t>
            </w:r>
            <w:r>
              <w:rPr>
                <w:rFonts w:hint="eastAsia" w:asciiTheme="majorEastAsia" w:hAnsiTheme="majorEastAsia" w:eastAsiaTheme="majorEastAsia" w:cstheme="majorEastAsia"/>
                <w:b w:val="0"/>
                <w:bCs/>
                <w:sz w:val="21"/>
                <w:szCs w:val="21"/>
              </w:rPr>
              <w:t>场</w:t>
            </w:r>
            <w:r>
              <w:rPr>
                <w:rFonts w:hint="eastAsia" w:asciiTheme="majorEastAsia" w:hAnsiTheme="majorEastAsia" w:eastAsiaTheme="majorEastAsia" w:cstheme="majorEastAsia"/>
                <w:b w:val="0"/>
                <w:bCs/>
                <w:sz w:val="21"/>
                <w:szCs w:val="21"/>
                <w:lang w:eastAsia="zh-CN"/>
              </w:rPr>
              <w:t>、</w:t>
            </w:r>
            <w:r>
              <w:rPr>
                <w:rFonts w:hint="eastAsia" w:asciiTheme="majorEastAsia" w:hAnsiTheme="majorEastAsia" w:eastAsiaTheme="majorEastAsia" w:cstheme="majorEastAsia"/>
                <w:b w:val="0"/>
                <w:bCs/>
                <w:sz w:val="21"/>
                <w:szCs w:val="21"/>
              </w:rPr>
              <w:t>技术方案</w:t>
            </w:r>
            <w:r>
              <w:rPr>
                <w:rFonts w:hint="eastAsia" w:asciiTheme="majorEastAsia" w:hAnsiTheme="majorEastAsia" w:eastAsiaTheme="majorEastAsia" w:cstheme="majorEastAsia"/>
                <w:b w:val="0"/>
                <w:bCs/>
                <w:sz w:val="21"/>
                <w:szCs w:val="21"/>
                <w:lang w:eastAsia="zh-CN"/>
              </w:rPr>
              <w:t>、</w:t>
            </w:r>
            <w:r>
              <w:rPr>
                <w:rFonts w:hint="eastAsia" w:asciiTheme="majorEastAsia" w:hAnsiTheme="majorEastAsia" w:eastAsiaTheme="majorEastAsia" w:cstheme="majorEastAsia"/>
                <w:b w:val="0"/>
                <w:bCs/>
                <w:sz w:val="21"/>
                <w:szCs w:val="21"/>
              </w:rPr>
              <w:t>设备安装、软件安装</w:t>
            </w:r>
            <w:r>
              <w:rPr>
                <w:rFonts w:hint="eastAsia" w:asciiTheme="majorEastAsia" w:hAnsiTheme="majorEastAsia" w:eastAsiaTheme="majorEastAsia" w:cstheme="majorEastAsia"/>
                <w:b w:val="0"/>
                <w:bCs/>
                <w:sz w:val="21"/>
                <w:szCs w:val="21"/>
                <w:lang w:eastAsia="zh-CN"/>
              </w:rPr>
              <w:t>、</w:t>
            </w:r>
            <w:r>
              <w:rPr>
                <w:rFonts w:hint="eastAsia" w:asciiTheme="majorEastAsia" w:hAnsiTheme="majorEastAsia" w:eastAsiaTheme="majorEastAsia" w:cstheme="majorEastAsia"/>
                <w:b w:val="0"/>
                <w:bCs/>
                <w:sz w:val="21"/>
                <w:szCs w:val="21"/>
              </w:rPr>
              <w:t>内部测试</w:t>
            </w:r>
            <w:r>
              <w:rPr>
                <w:rFonts w:hint="eastAsia" w:asciiTheme="majorEastAsia" w:hAnsiTheme="majorEastAsia" w:eastAsiaTheme="majorEastAsia" w:cstheme="majorEastAsia"/>
                <w:b w:val="0"/>
                <w:bCs/>
                <w:sz w:val="21"/>
                <w:szCs w:val="21"/>
                <w:lang w:eastAsia="zh-CN"/>
              </w:rPr>
              <w:t>、</w:t>
            </w:r>
            <w:r>
              <w:rPr>
                <w:rFonts w:hint="eastAsia" w:asciiTheme="majorEastAsia" w:hAnsiTheme="majorEastAsia" w:eastAsiaTheme="majorEastAsia" w:cstheme="majorEastAsia"/>
                <w:b w:val="0"/>
                <w:bCs/>
                <w:sz w:val="21"/>
                <w:szCs w:val="21"/>
              </w:rPr>
              <w:t>试运行</w:t>
            </w:r>
            <w:r>
              <w:rPr>
                <w:rFonts w:hint="eastAsia" w:asciiTheme="majorEastAsia" w:hAnsiTheme="majorEastAsia" w:eastAsiaTheme="majorEastAsia" w:cstheme="majorEastAsia"/>
                <w:b w:val="0"/>
                <w:bCs/>
                <w:sz w:val="21"/>
                <w:szCs w:val="21"/>
                <w:lang w:eastAsia="zh-CN"/>
              </w:rPr>
              <w:t>，</w:t>
            </w:r>
            <w:r>
              <w:rPr>
                <w:rFonts w:hint="eastAsia" w:asciiTheme="majorEastAsia" w:hAnsiTheme="majorEastAsia" w:eastAsiaTheme="majorEastAsia" w:cstheme="majorEastAsia"/>
                <w:b w:val="0"/>
                <w:bCs/>
                <w:sz w:val="21"/>
                <w:szCs w:val="21"/>
                <w:lang w:val="en-US" w:eastAsia="zh-CN"/>
              </w:rPr>
              <w:t>需确认过程：技术方案、内部测试</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color w:val="000000"/>
                <w:lang w:val="en-US" w:eastAsia="zh-CN"/>
              </w:rPr>
              <w:t>软件设计、需求分析、系统集成</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z w:val="20"/>
                <w:szCs w:val="20"/>
              </w:rPr>
              <w:t>设计、</w:t>
            </w: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z w:val="20"/>
                <w:szCs w:val="20"/>
              </w:rPr>
              <w:t>检验、</w:t>
            </w: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z w:val="20"/>
                <w:szCs w:val="20"/>
              </w:rPr>
              <w:t>采购过程</w:t>
            </w: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0" w:name="二阶段审核日期"/>
            <w:r>
              <w:rPr>
                <w:rFonts w:hint="eastAsia" w:ascii="宋体"/>
                <w:b/>
                <w:color w:val="000000"/>
                <w:szCs w:val="21"/>
              </w:rPr>
              <w:t>2022-03-</w:t>
            </w:r>
            <w:bookmarkEnd w:id="30"/>
            <w:r>
              <w:rPr>
                <w:rFonts w:hint="eastAsia" w:ascii="宋体"/>
                <w:b/>
                <w:color w:val="000000"/>
                <w:szCs w:val="21"/>
                <w:lang w:val="en-US" w:eastAsia="zh-CN"/>
              </w:rPr>
              <w:t>31-2022.4.1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1312" behindDoc="0" locked="0" layoutInCell="1" allowOverlap="1">
            <wp:simplePos x="0" y="0"/>
            <wp:positionH relativeFrom="column">
              <wp:posOffset>3890010</wp:posOffset>
            </wp:positionH>
            <wp:positionV relativeFrom="paragraph">
              <wp:posOffset>313690</wp:posOffset>
            </wp:positionV>
            <wp:extent cx="774700" cy="41910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774700" cy="419100"/>
                    </a:xfrm>
                    <a:prstGeom prst="rect">
                      <a:avLst/>
                    </a:prstGeom>
                    <a:noFill/>
                    <a:ln w="9525">
                      <a:noFill/>
                    </a:ln>
                  </pic:spPr>
                </pic:pic>
              </a:graphicData>
            </a:graphic>
          </wp:anchor>
        </w:drawing>
      </w: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drawing>
          <wp:anchor distT="0" distB="0" distL="114300" distR="114300" simplePos="0" relativeHeight="251660288" behindDoc="0" locked="0" layoutInCell="1" allowOverlap="1">
            <wp:simplePos x="0" y="0"/>
            <wp:positionH relativeFrom="column">
              <wp:posOffset>1731010</wp:posOffset>
            </wp:positionH>
            <wp:positionV relativeFrom="paragraph">
              <wp:posOffset>40640</wp:posOffset>
            </wp:positionV>
            <wp:extent cx="791210" cy="267335"/>
            <wp:effectExtent l="0" t="0" r="8890" b="1206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791210" cy="267335"/>
                    </a:xfrm>
                    <a:prstGeom prst="rect">
                      <a:avLst/>
                    </a:prstGeom>
                    <a:noFill/>
                    <a:ln w="9525">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2022.3.29</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bookmarkStart w:id="31" w:name="_GoBack"/>
            <w:bookmarkEnd w:id="31"/>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serif">
    <w:altName w:val="Segoe Print"/>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Lucida Sans">
    <w:panose1 w:val="020B0602030504020204"/>
    <w:charset w:val="00"/>
    <w:family w:val="swiss"/>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6"/>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A5624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2"/>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character" w:styleId="9">
    <w:name w:val="Strong"/>
    <w:basedOn w:val="8"/>
    <w:qFormat/>
    <w:locked/>
    <w:uiPriority w:val="0"/>
    <w:rPr>
      <w:b/>
      <w:bCs/>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批注框文本 Char"/>
    <w:link w:val="4"/>
    <w:semiHidden/>
    <w:qFormat/>
    <w:locked/>
    <w:uiPriority w:val="99"/>
    <w:rPr>
      <w:rFonts w:ascii="Times New Roman" w:hAnsi="Times New Roman" w:eastAsia="宋体" w:cs="Times New Roman"/>
      <w:sz w:val="18"/>
      <w:szCs w:val="18"/>
    </w:rPr>
  </w:style>
  <w:style w:type="character" w:customStyle="1" w:styleId="13">
    <w:name w:val="页脚 Char"/>
    <w:link w:val="5"/>
    <w:qFormat/>
    <w:locked/>
    <w:uiPriority w:val="99"/>
    <w:rPr>
      <w:rFonts w:ascii="Times New Roman" w:hAnsi="Times New Roman" w:eastAsia="宋体" w:cs="Times New Roman"/>
      <w:sz w:val="18"/>
      <w:szCs w:val="18"/>
    </w:rPr>
  </w:style>
  <w:style w:type="character" w:customStyle="1" w:styleId="14">
    <w:name w:val="页眉 Char"/>
    <w:link w:val="6"/>
    <w:qFormat/>
    <w:locked/>
    <w:uiPriority w:val="99"/>
    <w:rPr>
      <w:rFonts w:ascii="Calibri" w:hAnsi="Calibri" w:eastAsia="宋体" w:cs="Times New Roman"/>
      <w:sz w:val="18"/>
      <w:szCs w:val="18"/>
    </w:rPr>
  </w:style>
  <w:style w:type="character" w:customStyle="1" w:styleId="15">
    <w:name w:val="副标题 Char"/>
    <w:link w:val="7"/>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zwt</cp:lastModifiedBy>
  <dcterms:modified xsi:type="dcterms:W3CDTF">2022-03-30T22:24:10Z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2052-10.1.0.6875</vt:lpwstr>
  </property>
</Properties>
</file>