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6"/>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西安西自仪检测技术有限公司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0185-2021-QEO-2022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w:t>
            </w:r>
            <w:r>
              <w:rPr>
                <w:rFonts w:hint="eastAsia"/>
                <w:sz w:val="22"/>
                <w:szCs w:val="22"/>
                <w:lang w:val="en-US" w:eastAsia="zh-CN"/>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w:t>
            </w:r>
            <w:r>
              <w:rPr>
                <w:rFonts w:hint="eastAsia"/>
                <w:sz w:val="22"/>
                <w:szCs w:val="22"/>
              </w:rPr>
              <w:sym w:font="Wingdings 2" w:char="00A3"/>
            </w:r>
            <w:r>
              <w:rPr>
                <w:rFonts w:hint="eastAsia"/>
                <w:sz w:val="22"/>
                <w:szCs w:val="22"/>
              </w:rPr>
              <w:t>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de-DE"/>
              </w:rPr>
              <w:t>强兴</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2020-N1QMS-1263375</w:t>
            </w:r>
          </w:p>
          <w:p>
            <w:pPr>
              <w:jc w:val="center"/>
              <w:rPr>
                <w:sz w:val="20"/>
                <w:lang w:val="de-DE"/>
              </w:rPr>
            </w:pPr>
            <w:r>
              <w:rPr>
                <w:sz w:val="20"/>
                <w:lang w:val="de-DE"/>
              </w:rPr>
              <w:t>2020-N1EMS-1263375</w:t>
            </w:r>
          </w:p>
          <w:p>
            <w:pPr>
              <w:jc w:val="center"/>
              <w:rPr>
                <w:rFonts w:ascii="Times New Roman" w:hAnsi="Times New Roman" w:eastAsia="宋体" w:cs="Times New Roman"/>
                <w:kern w:val="2"/>
                <w:sz w:val="20"/>
                <w:lang w:val="de-DE" w:eastAsia="zh-CN" w:bidi="ar-SA"/>
              </w:rPr>
            </w:pPr>
            <w:r>
              <w:rPr>
                <w:rFonts w:hint="eastAsia"/>
                <w:sz w:val="20"/>
                <w:lang w:val="de-DE" w:eastAsia="zh-CN"/>
              </w:rPr>
              <w:t>2022</w:t>
            </w:r>
            <w:r>
              <w:rPr>
                <w:sz w:val="20"/>
                <w:lang w:val="de-DE"/>
              </w:rPr>
              <w:t>-N1OHSMS-1263375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郭力</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rFonts w:hint="eastAsia"/>
                <w:sz w:val="20"/>
                <w:lang w:val="de-DE" w:eastAsia="zh-CN"/>
              </w:rPr>
              <w:t>2022</w:t>
            </w:r>
            <w:r>
              <w:rPr>
                <w:sz w:val="20"/>
                <w:lang w:val="de-DE"/>
              </w:rPr>
              <w:t>-N1QMS-1263290</w:t>
            </w:r>
          </w:p>
          <w:p>
            <w:pPr>
              <w:jc w:val="center"/>
              <w:rPr>
                <w:rFonts w:ascii="Times New Roman" w:hAnsi="Times New Roman" w:eastAsia="宋体" w:cs="Times New Roman"/>
                <w:kern w:val="2"/>
                <w:sz w:val="20"/>
                <w:lang w:val="de-DE" w:eastAsia="zh-CN" w:bidi="ar-SA"/>
              </w:rPr>
            </w:pPr>
            <w:r>
              <w:rPr>
                <w:sz w:val="20"/>
                <w:lang w:val="de-DE"/>
              </w:rPr>
              <w:t>2020-N1EMS-1263290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ascii="Times New Roman" w:hAnsi="Times New Roman" w:eastAsia="宋体" w:cs="Times New Roman"/>
                <w:sz w:val="22"/>
                <w:szCs w:val="22"/>
              </w:rPr>
            </w:pPr>
            <w:r>
              <w:rPr>
                <w:rFonts w:hint="eastAsia" w:ascii="Times New Roman" w:hAnsi="Times New Roman" w:eastAsia="宋体" w:cs="Times New Roman"/>
                <w:sz w:val="22"/>
                <w:szCs w:val="22"/>
                <w:lang w:val="de-DE"/>
              </w:rPr>
              <w:t>赵亚亚</w:t>
            </w:r>
          </w:p>
        </w:tc>
        <w:tc>
          <w:tcPr>
            <w:tcW w:w="1184" w:type="dxa"/>
            <w:vAlign w:val="center"/>
          </w:tcPr>
          <w:p>
            <w:pPr>
              <w:snapToGrid w:val="0"/>
              <w:spacing w:line="320" w:lineRule="exact"/>
              <w:ind w:firstLine="100" w:firstLineChars="50"/>
              <w:jc w:val="center"/>
              <w:rPr>
                <w:b/>
                <w:sz w:val="22"/>
                <w:szCs w:val="22"/>
                <w:highlight w:val="yellow"/>
              </w:rPr>
            </w:pPr>
            <w:r>
              <w:rPr>
                <w:sz w:val="20"/>
              </w:rPr>
              <w:t>组员</w:t>
            </w:r>
          </w:p>
        </w:tc>
        <w:tc>
          <w:tcPr>
            <w:tcW w:w="5595" w:type="dxa"/>
            <w:gridSpan w:val="3"/>
            <w:vAlign w:val="center"/>
          </w:tcPr>
          <w:p>
            <w:pPr>
              <w:snapToGrid w:val="0"/>
              <w:spacing w:line="320" w:lineRule="exact"/>
              <w:ind w:firstLine="100" w:firstLineChars="50"/>
              <w:jc w:val="center"/>
              <w:rPr>
                <w:b/>
                <w:sz w:val="22"/>
                <w:szCs w:val="22"/>
                <w:highlight w:val="yellow"/>
              </w:rPr>
            </w:pPr>
            <w:r>
              <w:rPr>
                <w:sz w:val="20"/>
                <w:lang w:val="de-DE"/>
              </w:rPr>
              <w:t>2021-N0QMS-1280193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68"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2022.3.28</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2022.3.29</w:t>
            </w:r>
            <w:bookmarkStart w:id="12" w:name="_GoBack"/>
            <w:bookmarkEnd w:id="12"/>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990" w:firstLineChars="550"/>
      <w:jc w:val="left"/>
      <w:rPr>
        <w:rStyle w:val="10"/>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10"/>
        <w:rFonts w:hint="default"/>
        <w:szCs w:val="18"/>
      </w:rPr>
      <w:t>北京国标联合认证有限公司</w:t>
    </w:r>
    <w:r>
      <w:rPr>
        <w:rStyle w:val="10"/>
        <w:rFonts w:hint="default"/>
        <w:szCs w:val="18"/>
      </w:rPr>
      <w:tab/>
    </w:r>
    <w:r>
      <w:rPr>
        <w:rStyle w:val="10"/>
        <w:rFonts w:hint="default"/>
        <w:szCs w:val="18"/>
      </w:rPr>
      <w:tab/>
    </w:r>
    <w:r>
      <w:rPr>
        <w:rStyle w:val="10"/>
        <w:rFonts w:hint="default"/>
        <w:szCs w:val="18"/>
      </w:rPr>
      <w:tab/>
    </w:r>
  </w:p>
  <w:p>
    <w:pPr>
      <w:pStyle w:val="5"/>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10"/>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F300A3"/>
    <w:rsid w:val="25DB4376"/>
    <w:rsid w:val="388F142A"/>
    <w:rsid w:val="45BA3A6E"/>
    <w:rsid w:val="6AF8730C"/>
    <w:rsid w:val="7D7858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2"/>
    <w:basedOn w:val="1"/>
    <w:next w:val="3"/>
    <w:qFormat/>
    <w:locked/>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footer"/>
    <w:basedOn w:val="1"/>
    <w:link w:val="8"/>
    <w:qFormat/>
    <w:uiPriority w:val="99"/>
    <w:pPr>
      <w:tabs>
        <w:tab w:val="center" w:pos="4153"/>
        <w:tab w:val="right" w:pos="8306"/>
      </w:tabs>
      <w:snapToGrid w:val="0"/>
      <w:jc w:val="left"/>
    </w:pPr>
    <w:rPr>
      <w:sz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rPr>
  </w:style>
  <w:style w:type="character" w:customStyle="1" w:styleId="8">
    <w:name w:val="页脚 Char"/>
    <w:link w:val="4"/>
    <w:qFormat/>
    <w:locked/>
    <w:uiPriority w:val="99"/>
    <w:rPr>
      <w:rFonts w:ascii="Times New Roman" w:hAnsi="Times New Roman" w:eastAsia="宋体" w:cs="Times New Roman"/>
      <w:sz w:val="20"/>
      <w:szCs w:val="20"/>
    </w:rPr>
  </w:style>
  <w:style w:type="character" w:customStyle="1" w:styleId="9">
    <w:name w:val="页眉 Char"/>
    <w:link w:val="5"/>
    <w:qFormat/>
    <w:locked/>
    <w:uiPriority w:val="99"/>
    <w:rPr>
      <w:rFonts w:ascii="Times New Roman" w:hAnsi="Times New Roman" w:eastAsia="宋体" w:cs="Times New Roman"/>
      <w:sz w:val="20"/>
      <w:szCs w:val="20"/>
    </w:rPr>
  </w:style>
  <w:style w:type="character" w:customStyle="1" w:styleId="10">
    <w:name w:val="Char Char1"/>
    <w:qFormat/>
    <w:locked/>
    <w:uiPriority w:val="0"/>
    <w:rPr>
      <w:rFonts w:hint="eastAsia" w:ascii="宋体" w:hAnsi="Courier New" w:eastAsia="宋体"/>
      <w:kern w:val="2"/>
      <w:sz w:val="21"/>
      <w:lang w:val="en-US" w:eastAsia="zh-CN" w:bidi="ar-SA"/>
    </w:rPr>
  </w:style>
  <w:style w:type="character" w:customStyle="1" w:styleId="11">
    <w:name w:val="apple-converted-space"/>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2</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强子</cp:lastModifiedBy>
  <dcterms:modified xsi:type="dcterms:W3CDTF">2022-03-29T02:08:14Z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