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北京同得发餐饮管理有限公司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rFonts w:hint="eastAsia" w:asciiTheme="minorEastAsia" w:hAnsiTheme="minorEastAsia" w:eastAsiaTheme="minorEastAsia"/>
                <w:b/>
                <w:bCs w:val="0"/>
                <w:sz w:val="18"/>
                <w:szCs w:val="18"/>
              </w:rPr>
              <w:t>危害分析与关键控制点（H</w:t>
            </w:r>
            <w:r>
              <w:rPr>
                <w:rFonts w:asciiTheme="minorEastAsia" w:hAnsiTheme="minorEastAsia" w:eastAsiaTheme="minorEastAsia"/>
                <w:b/>
                <w:bCs w:val="0"/>
                <w:sz w:val="18"/>
                <w:szCs w:val="18"/>
              </w:rPr>
              <w:t>ACCP</w:t>
            </w:r>
            <w:r>
              <w:rPr>
                <w:rFonts w:hint="eastAsia" w:asciiTheme="minorEastAsia" w:hAnsiTheme="minorEastAsia" w:eastAsiaTheme="minorEastAsia"/>
                <w:b/>
                <w:bCs w:val="0"/>
                <w:sz w:val="18"/>
                <w:szCs w:val="18"/>
              </w:rPr>
              <w:t>）体系认证要求（V</w:t>
            </w:r>
            <w:r>
              <w:rPr>
                <w:rFonts w:asciiTheme="minorEastAsia" w:hAnsiTheme="minorEastAsia" w:eastAsiaTheme="minorEastAsia"/>
                <w:b/>
                <w:bCs w:val="0"/>
                <w:sz w:val="18"/>
                <w:szCs w:val="18"/>
              </w:rPr>
              <w:t>1.0</w:t>
            </w:r>
            <w:r>
              <w:rPr>
                <w:rFonts w:hint="eastAsia" w:asciiTheme="minorEastAsia" w:hAnsiTheme="minorEastAsia" w:eastAsiaTheme="minorEastAsia"/>
                <w:b/>
                <w:bCs w:val="0"/>
                <w:sz w:val="18"/>
                <w:szCs w:val="18"/>
              </w:rPr>
              <w:t>）</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0231-2022-QEOFH</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rFonts w:hint="eastAsia"/>
                <w:sz w:val="22"/>
                <w:szCs w:val="22"/>
                <w:lang w:eastAsia="zh-CN"/>
              </w:rPr>
              <w:t>（</w:t>
            </w:r>
            <w:r>
              <w:rPr>
                <w:rFonts w:hint="eastAsia"/>
                <w:sz w:val="22"/>
                <w:szCs w:val="22"/>
                <w:lang w:val="en-US" w:eastAsia="zh-CN"/>
              </w:rPr>
              <w:t>二）</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sz w:val="18"/>
                <w:szCs w:val="18"/>
                <w:lang w:val="en-US" w:eastAsia="zh-CN"/>
              </w:rPr>
            </w:pPr>
            <w:r>
              <w:rPr>
                <w:sz w:val="18"/>
                <w:szCs w:val="18"/>
                <w:lang w:val="de-DE"/>
              </w:rPr>
              <w:t>张静</w:t>
            </w:r>
            <w:r>
              <w:rPr>
                <w:rFonts w:hint="eastAsia"/>
                <w:sz w:val="18"/>
                <w:szCs w:val="18"/>
                <w:lang w:val="en-US" w:eastAsia="zh-CN"/>
              </w:rPr>
              <w:t>-A</w:t>
            </w:r>
          </w:p>
          <w:p>
            <w:pPr>
              <w:pStyle w:val="2"/>
              <w:rPr>
                <w:rFonts w:hint="default" w:ascii="Times New Roman" w:hAnsi="Times New Roman" w:eastAsia="宋体" w:cs="Times New Roman"/>
                <w:bCs/>
                <w:spacing w:val="10"/>
                <w:kern w:val="2"/>
                <w:sz w:val="18"/>
                <w:szCs w:val="18"/>
                <w:lang w:val="en-US" w:eastAsia="zh-CN" w:bidi="ar-SA"/>
              </w:rPr>
            </w:pPr>
            <w:r>
              <w:rPr>
                <w:rFonts w:hint="eastAsia"/>
                <w:sz w:val="18"/>
                <w:szCs w:val="18"/>
                <w:lang w:val="en-US" w:eastAsia="zh-CN"/>
              </w:rPr>
              <w:t>（现场审核）</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组长</w:t>
            </w:r>
          </w:p>
        </w:tc>
        <w:tc>
          <w:tcPr>
            <w:tcW w:w="5595" w:type="dxa"/>
            <w:gridSpan w:val="3"/>
            <w:vAlign w:val="center"/>
          </w:tcPr>
          <w:p>
            <w:pPr>
              <w:jc w:val="both"/>
              <w:rPr>
                <w:rFonts w:hint="eastAsia" w:eastAsia="宋体"/>
                <w:sz w:val="18"/>
                <w:szCs w:val="18"/>
                <w:lang w:val="de-DE" w:eastAsia="zh-CN"/>
              </w:rPr>
            </w:pPr>
            <w:r>
              <w:rPr>
                <w:sz w:val="18"/>
                <w:szCs w:val="18"/>
                <w:lang w:val="de-DE"/>
              </w:rPr>
              <w:t>2021-N1QMS-2011923</w:t>
            </w:r>
            <w:r>
              <w:rPr>
                <w:rFonts w:hint="eastAsia"/>
                <w:sz w:val="18"/>
                <w:szCs w:val="18"/>
                <w:lang w:val="de-DE" w:eastAsia="zh-CN"/>
              </w:rPr>
              <w:t>、</w:t>
            </w:r>
            <w:r>
              <w:rPr>
                <w:sz w:val="18"/>
                <w:szCs w:val="18"/>
                <w:lang w:val="de-DE"/>
              </w:rPr>
              <w:t>2021-N1EMS-4011923</w:t>
            </w:r>
          </w:p>
          <w:p>
            <w:pPr>
              <w:jc w:val="both"/>
              <w:rPr>
                <w:sz w:val="18"/>
                <w:szCs w:val="18"/>
                <w:lang w:val="de-DE"/>
              </w:rPr>
            </w:pPr>
            <w:r>
              <w:rPr>
                <w:sz w:val="18"/>
                <w:szCs w:val="18"/>
                <w:lang w:val="de-DE"/>
              </w:rPr>
              <w:t>2020-N1OHSMS-3011923</w:t>
            </w:r>
            <w:r>
              <w:rPr>
                <w:rFonts w:hint="eastAsia"/>
                <w:sz w:val="18"/>
                <w:szCs w:val="18"/>
                <w:lang w:val="de-DE" w:eastAsia="zh-CN"/>
              </w:rPr>
              <w:t>、</w:t>
            </w:r>
            <w:r>
              <w:rPr>
                <w:sz w:val="18"/>
                <w:szCs w:val="18"/>
                <w:lang w:val="de-DE"/>
              </w:rPr>
              <w:t>2020-N1FSMS-3011923</w:t>
            </w:r>
          </w:p>
          <w:p>
            <w:pPr>
              <w:jc w:val="both"/>
              <w:rPr>
                <w:rFonts w:ascii="Times New Roman" w:hAnsi="Times New Roman" w:eastAsia="宋体" w:cs="Times New Roman"/>
                <w:kern w:val="2"/>
                <w:sz w:val="18"/>
                <w:szCs w:val="18"/>
                <w:lang w:val="de-DE" w:eastAsia="zh-CN" w:bidi="ar-SA"/>
              </w:rPr>
            </w:pPr>
            <w:r>
              <w:rPr>
                <w:sz w:val="18"/>
                <w:szCs w:val="18"/>
                <w:lang w:val="de-DE"/>
              </w:rPr>
              <w:t>2021-N1HACC</w:t>
            </w:r>
            <w:r>
              <w:rPr>
                <w:rFonts w:hint="eastAsia"/>
                <w:sz w:val="18"/>
                <w:szCs w:val="18"/>
                <w:lang w:val="en-US" w:eastAsia="zh-CN"/>
              </w:rPr>
              <w:t>P</w:t>
            </w:r>
            <w:bookmarkStart w:id="12" w:name="_GoBack"/>
            <w:bookmarkEnd w:id="12"/>
            <w:r>
              <w:rPr>
                <w:sz w:val="18"/>
                <w:szCs w:val="18"/>
                <w:lang w:val="de-DE"/>
              </w:rPr>
              <w:t>-3011923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79"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sz w:val="18"/>
                <w:szCs w:val="18"/>
                <w:lang w:val="en-US" w:eastAsia="zh-CN"/>
              </w:rPr>
            </w:pPr>
            <w:r>
              <w:rPr>
                <w:sz w:val="18"/>
                <w:szCs w:val="18"/>
                <w:lang w:val="de-DE"/>
              </w:rPr>
              <w:t>肖新龙</w:t>
            </w:r>
            <w:r>
              <w:rPr>
                <w:rFonts w:hint="eastAsia"/>
                <w:sz w:val="18"/>
                <w:szCs w:val="18"/>
                <w:lang w:val="en-US" w:eastAsia="zh-CN"/>
              </w:rPr>
              <w:t>-B</w:t>
            </w:r>
          </w:p>
          <w:p>
            <w:pPr>
              <w:pStyle w:val="2"/>
              <w:rPr>
                <w:rFonts w:hint="default" w:ascii="Times New Roman" w:hAnsi="Times New Roman" w:eastAsia="宋体" w:cs="Times New Roman"/>
                <w:bCs/>
                <w:spacing w:val="10"/>
                <w:kern w:val="2"/>
                <w:sz w:val="18"/>
                <w:szCs w:val="18"/>
                <w:lang w:val="en-US" w:eastAsia="zh-CN" w:bidi="ar-SA"/>
              </w:rPr>
            </w:pPr>
            <w:r>
              <w:rPr>
                <w:rFonts w:hint="eastAsia"/>
                <w:sz w:val="18"/>
                <w:szCs w:val="18"/>
                <w:lang w:val="en-US" w:eastAsia="zh-CN"/>
              </w:rPr>
              <w:t>（远程审核）</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p>
        </w:tc>
        <w:tc>
          <w:tcPr>
            <w:tcW w:w="5595" w:type="dxa"/>
            <w:gridSpan w:val="3"/>
            <w:vAlign w:val="center"/>
          </w:tcPr>
          <w:p>
            <w:pPr>
              <w:jc w:val="both"/>
              <w:rPr>
                <w:sz w:val="18"/>
                <w:szCs w:val="18"/>
                <w:lang w:val="de-DE"/>
              </w:rPr>
            </w:pPr>
            <w:r>
              <w:rPr>
                <w:sz w:val="18"/>
                <w:szCs w:val="18"/>
                <w:lang w:val="de-DE"/>
              </w:rPr>
              <w:t>2020-N1QMS-1232380</w:t>
            </w:r>
            <w:r>
              <w:rPr>
                <w:rFonts w:hint="eastAsia"/>
                <w:sz w:val="18"/>
                <w:szCs w:val="18"/>
                <w:lang w:val="de-DE" w:eastAsia="zh-CN"/>
              </w:rPr>
              <w:t>、</w:t>
            </w:r>
            <w:r>
              <w:rPr>
                <w:sz w:val="18"/>
                <w:szCs w:val="18"/>
                <w:lang w:val="de-DE"/>
              </w:rPr>
              <w:t>2021-N1EMS-1232380</w:t>
            </w:r>
          </w:p>
          <w:p>
            <w:pPr>
              <w:jc w:val="both"/>
              <w:rPr>
                <w:sz w:val="18"/>
                <w:szCs w:val="18"/>
                <w:lang w:val="de-DE"/>
              </w:rPr>
            </w:pPr>
            <w:r>
              <w:rPr>
                <w:sz w:val="18"/>
                <w:szCs w:val="18"/>
                <w:lang w:val="de-DE"/>
              </w:rPr>
              <w:t>2021-N1OHSMS-1232380</w:t>
            </w:r>
            <w:r>
              <w:rPr>
                <w:rFonts w:hint="eastAsia"/>
                <w:sz w:val="18"/>
                <w:szCs w:val="18"/>
                <w:lang w:val="de-DE" w:eastAsia="zh-CN"/>
              </w:rPr>
              <w:t>、</w:t>
            </w:r>
            <w:r>
              <w:rPr>
                <w:sz w:val="18"/>
                <w:szCs w:val="18"/>
                <w:lang w:val="de-DE"/>
              </w:rPr>
              <w:t>2020-N1FSMS-1232380</w:t>
            </w:r>
          </w:p>
          <w:p>
            <w:pPr>
              <w:jc w:val="both"/>
              <w:rPr>
                <w:rFonts w:ascii="Times New Roman" w:hAnsi="Times New Roman" w:eastAsia="宋体" w:cs="Times New Roman"/>
                <w:kern w:val="2"/>
                <w:sz w:val="18"/>
                <w:szCs w:val="18"/>
                <w:lang w:val="de-DE" w:eastAsia="zh-CN" w:bidi="ar-SA"/>
              </w:rPr>
            </w:pPr>
            <w:r>
              <w:rPr>
                <w:sz w:val="18"/>
                <w:szCs w:val="18"/>
                <w:lang w:val="de-DE"/>
              </w:rPr>
              <w:t>2020-N1HACCP-1232380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sz w:val="18"/>
                <w:szCs w:val="18"/>
                <w:lang w:val="en-US" w:eastAsia="zh-CN"/>
              </w:rPr>
            </w:pPr>
            <w:r>
              <w:rPr>
                <w:sz w:val="18"/>
                <w:szCs w:val="18"/>
                <w:lang w:val="de-DE"/>
              </w:rPr>
              <w:t>赵瑞双</w:t>
            </w:r>
            <w:r>
              <w:rPr>
                <w:rFonts w:hint="eastAsia"/>
                <w:sz w:val="18"/>
                <w:szCs w:val="18"/>
                <w:lang w:val="en-US" w:eastAsia="zh-CN"/>
              </w:rPr>
              <w:t>-C</w:t>
            </w:r>
          </w:p>
          <w:p>
            <w:pPr>
              <w:pStyle w:val="2"/>
              <w:rPr>
                <w:rFonts w:hint="default" w:ascii="Times New Roman" w:hAnsi="Times New Roman" w:eastAsia="宋体" w:cs="Times New Roman"/>
                <w:bCs/>
                <w:spacing w:val="10"/>
                <w:kern w:val="2"/>
                <w:sz w:val="18"/>
                <w:szCs w:val="18"/>
                <w:lang w:val="en-US" w:eastAsia="zh-CN" w:bidi="ar-SA"/>
              </w:rPr>
            </w:pPr>
            <w:r>
              <w:rPr>
                <w:rFonts w:hint="eastAsia"/>
                <w:sz w:val="18"/>
                <w:szCs w:val="18"/>
                <w:lang w:val="en-US" w:eastAsia="zh-CN"/>
              </w:rPr>
              <w:t>（现场审核）</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p>
        </w:tc>
        <w:tc>
          <w:tcPr>
            <w:tcW w:w="5595" w:type="dxa"/>
            <w:gridSpan w:val="3"/>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2021-N0QMS-1217769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sz w:val="18"/>
                <w:szCs w:val="18"/>
                <w:lang w:val="en-US" w:eastAsia="zh-CN"/>
              </w:rPr>
            </w:pPr>
            <w:r>
              <w:rPr>
                <w:sz w:val="18"/>
                <w:szCs w:val="18"/>
                <w:lang w:val="de-DE"/>
              </w:rPr>
              <w:t>任泽华</w:t>
            </w:r>
            <w:r>
              <w:rPr>
                <w:rFonts w:hint="eastAsia"/>
                <w:sz w:val="18"/>
                <w:szCs w:val="18"/>
                <w:lang w:val="en-US" w:eastAsia="zh-CN"/>
              </w:rPr>
              <w:t>-D</w:t>
            </w:r>
          </w:p>
          <w:p>
            <w:pPr>
              <w:pStyle w:val="2"/>
              <w:rPr>
                <w:rFonts w:hint="default" w:ascii="Times New Roman" w:hAnsi="Times New Roman" w:eastAsia="宋体" w:cs="Times New Roman"/>
                <w:bCs/>
                <w:spacing w:val="10"/>
                <w:kern w:val="2"/>
                <w:sz w:val="18"/>
                <w:szCs w:val="18"/>
                <w:lang w:val="en-US" w:eastAsia="zh-CN" w:bidi="ar-SA"/>
              </w:rPr>
            </w:pPr>
            <w:r>
              <w:rPr>
                <w:rFonts w:hint="eastAsia"/>
                <w:sz w:val="18"/>
                <w:szCs w:val="18"/>
                <w:lang w:val="en-US" w:eastAsia="zh-CN"/>
              </w:rPr>
              <w:t>（远程审核）</w:t>
            </w:r>
          </w:p>
        </w:tc>
        <w:tc>
          <w:tcPr>
            <w:tcW w:w="1184" w:type="dxa"/>
            <w:vAlign w:val="center"/>
          </w:tcPr>
          <w:p>
            <w:pPr>
              <w:jc w:val="center"/>
              <w:rPr>
                <w:rFonts w:ascii="Times New Roman" w:hAnsi="Times New Roman" w:eastAsia="宋体" w:cs="Times New Roman"/>
                <w:kern w:val="2"/>
                <w:sz w:val="18"/>
                <w:szCs w:val="18"/>
                <w:lang w:val="en-US" w:eastAsia="zh-CN" w:bidi="ar-SA"/>
              </w:rPr>
            </w:pPr>
            <w:r>
              <w:rPr>
                <w:sz w:val="18"/>
                <w:szCs w:val="18"/>
              </w:rPr>
              <w:t>组员</w:t>
            </w:r>
          </w:p>
        </w:tc>
        <w:tc>
          <w:tcPr>
            <w:tcW w:w="5595" w:type="dxa"/>
            <w:gridSpan w:val="3"/>
            <w:vAlign w:val="center"/>
          </w:tcPr>
          <w:p>
            <w:pPr>
              <w:jc w:val="center"/>
              <w:rPr>
                <w:rFonts w:ascii="Times New Roman" w:hAnsi="Times New Roman" w:eastAsia="宋体" w:cs="Times New Roman"/>
                <w:kern w:val="2"/>
                <w:sz w:val="18"/>
                <w:szCs w:val="18"/>
                <w:lang w:val="de-DE" w:eastAsia="zh-CN" w:bidi="ar-SA"/>
              </w:rPr>
            </w:pPr>
            <w:r>
              <w:rPr>
                <w:sz w:val="18"/>
                <w:szCs w:val="18"/>
                <w:lang w:val="de-DE"/>
              </w:rPr>
              <w:t>ISC-59498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1"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2022-03-24下午13：00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2022-03-27下午17:30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84A6371"/>
    <w:rsid w:val="7A843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601</Words>
  <Characters>942</Characters>
  <Lines>5</Lines>
  <Paragraphs>1</Paragraphs>
  <TotalTime>2</TotalTime>
  <ScaleCrop>false</ScaleCrop>
  <LinksUpToDate>false</LinksUpToDate>
  <CharactersWithSpaces>962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2022-03-22T14:05:58Z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