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bookmarkStart w:id="0" w:name="Q勾选"/>
      <w:r>
        <w:rPr>
          <w:rFonts w:hint="eastAsia"/>
          <w:b/>
          <w:sz w:val="22"/>
          <w:szCs w:val="22"/>
        </w:rPr>
        <w:t>■</w:t>
      </w:r>
      <w:bookmarkEnd w:id="0"/>
      <w:r>
        <w:rPr>
          <w:b/>
          <w:sz w:val="22"/>
          <w:szCs w:val="22"/>
        </w:rPr>
        <w:t xml:space="preserve">QMS </w:t>
      </w:r>
      <w:bookmarkStart w:id="1" w:name="QJ勾选"/>
      <w:r>
        <w:rPr>
          <w:rFonts w:hint="eastAsia"/>
          <w:b/>
          <w:sz w:val="22"/>
          <w:szCs w:val="22"/>
        </w:rPr>
        <w:t>□</w:t>
      </w:r>
      <w:bookmarkEnd w:id="1"/>
      <w:r>
        <w:rPr>
          <w:rFonts w:hint="eastAsia"/>
          <w:b/>
          <w:sz w:val="22"/>
          <w:szCs w:val="22"/>
        </w:rPr>
        <w:t>5</w:t>
      </w:r>
      <w:r>
        <w:rPr>
          <w:b/>
          <w:sz w:val="22"/>
          <w:szCs w:val="22"/>
        </w:rPr>
        <w:t>0430</w:t>
      </w:r>
    </w:p>
    <w:p>
      <w:pPr>
        <w:rPr>
          <w:b/>
          <w:sz w:val="22"/>
          <w:szCs w:val="22"/>
        </w:rPr>
      </w:pP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199"/>
        <w:gridCol w:w="1091"/>
        <w:gridCol w:w="1918"/>
        <w:gridCol w:w="190"/>
        <w:gridCol w:w="1028"/>
        <w:gridCol w:w="18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327" w:type="dxa"/>
            <w:gridSpan w:val="4"/>
            <w:tcBorders>
              <w:top w:val="single" w:color="auto" w:sz="8" w:space="0"/>
            </w:tcBorders>
            <w:vAlign w:val="center"/>
          </w:tcPr>
          <w:p>
            <w:pPr>
              <w:snapToGrid w:val="0"/>
              <w:spacing w:line="280" w:lineRule="exact"/>
              <w:jc w:val="center"/>
              <w:rPr>
                <w:b/>
                <w:sz w:val="20"/>
              </w:rPr>
            </w:pPr>
            <w:r>
              <w:rPr>
                <w:rFonts w:hint="eastAsia"/>
                <w:b/>
                <w:sz w:val="20"/>
              </w:rPr>
              <w:t>江西华鑫环宇科技集团有限公司</w:t>
            </w:r>
          </w:p>
        </w:tc>
        <w:tc>
          <w:tcPr>
            <w:tcW w:w="1218"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879" w:type="dxa"/>
            <w:tcBorders>
              <w:top w:val="single" w:color="auto" w:sz="8" w:space="0"/>
            </w:tcBorders>
            <w:vAlign w:val="center"/>
          </w:tcPr>
          <w:p>
            <w:pPr>
              <w:jc w:val="both"/>
              <w:rPr>
                <w:sz w:val="20"/>
                <w:lang w:val="de-DE"/>
              </w:rPr>
            </w:pPr>
            <w:r>
              <w:rPr>
                <w:sz w:val="20"/>
                <w:lang w:val="de-DE"/>
              </w:rPr>
              <w:t>Q:</w:t>
            </w:r>
            <w:r>
              <w:rPr>
                <w:rFonts w:hint="eastAsia"/>
                <w:sz w:val="20"/>
                <w:lang w:val="de-DE"/>
              </w:rPr>
              <w:t>33.02.01</w:t>
            </w:r>
          </w:p>
          <w:p>
            <w:pPr>
              <w:jc w:val="both"/>
              <w:rPr>
                <w:sz w:val="20"/>
                <w:lang w:val="de-DE"/>
              </w:rPr>
            </w:pPr>
            <w:r>
              <w:rPr>
                <w:sz w:val="20"/>
                <w:lang w:val="de-DE"/>
              </w:rPr>
              <w:t>E:</w:t>
            </w:r>
            <w:r>
              <w:rPr>
                <w:rFonts w:hint="eastAsia"/>
                <w:sz w:val="20"/>
                <w:lang w:val="de-DE"/>
              </w:rPr>
              <w:t>33.02.01</w:t>
            </w:r>
          </w:p>
          <w:p>
            <w:pPr>
              <w:snapToGrid w:val="0"/>
              <w:spacing w:line="280" w:lineRule="exact"/>
              <w:jc w:val="both"/>
              <w:rPr>
                <w:b/>
                <w:sz w:val="20"/>
              </w:rPr>
            </w:pPr>
            <w:r>
              <w:rPr>
                <w:sz w:val="20"/>
                <w:lang w:val="de-DE"/>
              </w:rPr>
              <w:t>O:</w:t>
            </w:r>
            <w:r>
              <w:rPr>
                <w:rFonts w:hint="eastAsia"/>
                <w:sz w:val="20"/>
                <w:lang w:val="de-DE"/>
              </w:rPr>
              <w:t>33.02.01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318" w:type="dxa"/>
            <w:gridSpan w:val="2"/>
            <w:vAlign w:val="center"/>
          </w:tcPr>
          <w:p>
            <w:pPr>
              <w:snapToGrid w:val="0"/>
              <w:spacing w:line="280" w:lineRule="exact"/>
              <w:jc w:val="center"/>
              <w:rPr>
                <w:b/>
                <w:sz w:val="20"/>
              </w:rPr>
            </w:pPr>
            <w:r>
              <w:rPr>
                <w:rFonts w:hint="eastAsia"/>
                <w:b/>
                <w:sz w:val="20"/>
                <w:lang w:eastAsia="zh-CN"/>
              </w:rPr>
              <w:t>褚敏杰</w:t>
            </w:r>
          </w:p>
        </w:tc>
        <w:tc>
          <w:tcPr>
            <w:tcW w:w="1091" w:type="dxa"/>
            <w:vAlign w:val="center"/>
          </w:tcPr>
          <w:p>
            <w:pPr>
              <w:snapToGrid w:val="0"/>
              <w:spacing w:line="280" w:lineRule="exact"/>
              <w:jc w:val="center"/>
              <w:rPr>
                <w:b/>
                <w:sz w:val="22"/>
                <w:szCs w:val="22"/>
              </w:rPr>
            </w:pPr>
            <w:r>
              <w:rPr>
                <w:rFonts w:hint="eastAsia"/>
                <w:b/>
                <w:sz w:val="22"/>
                <w:szCs w:val="22"/>
              </w:rPr>
              <w:t>专业</w:t>
            </w:r>
          </w:p>
        </w:tc>
        <w:tc>
          <w:tcPr>
            <w:tcW w:w="1918" w:type="dxa"/>
            <w:vAlign w:val="center"/>
          </w:tcPr>
          <w:p>
            <w:pPr>
              <w:jc w:val="both"/>
              <w:rPr>
                <w:b/>
                <w:sz w:val="20"/>
              </w:rPr>
            </w:pPr>
            <w:r>
              <w:rPr>
                <w:sz w:val="20"/>
                <w:lang w:val="de-DE"/>
              </w:rPr>
              <w:t>Q:</w:t>
            </w:r>
            <w:r>
              <w:rPr>
                <w:rFonts w:hint="eastAsia"/>
                <w:sz w:val="20"/>
                <w:lang w:val="de-DE"/>
              </w:rPr>
              <w:t>33.02.01</w:t>
            </w:r>
          </w:p>
        </w:tc>
        <w:tc>
          <w:tcPr>
            <w:tcW w:w="1218" w:type="dxa"/>
            <w:gridSpan w:val="2"/>
            <w:vAlign w:val="center"/>
          </w:tcPr>
          <w:p>
            <w:pPr>
              <w:snapToGrid w:val="0"/>
              <w:spacing w:line="280" w:lineRule="exact"/>
              <w:jc w:val="center"/>
              <w:rPr>
                <w:b/>
                <w:sz w:val="22"/>
                <w:szCs w:val="22"/>
              </w:rPr>
            </w:pPr>
            <w:r>
              <w:rPr>
                <w:rFonts w:hint="eastAsia"/>
                <w:b/>
                <w:sz w:val="22"/>
                <w:szCs w:val="22"/>
              </w:rPr>
              <w:t>培训地点</w:t>
            </w:r>
          </w:p>
        </w:tc>
        <w:tc>
          <w:tcPr>
            <w:tcW w:w="1879" w:type="dxa"/>
            <w:vAlign w:val="center"/>
          </w:tcPr>
          <w:p>
            <w:pPr>
              <w:snapToGrid w:val="0"/>
              <w:spacing w:line="280" w:lineRule="exact"/>
              <w:jc w:val="center"/>
              <w:rPr>
                <w:rFonts w:hint="eastAsia" w:eastAsia="宋体"/>
                <w:b/>
                <w:sz w:val="20"/>
                <w:lang w:eastAsia="zh-CN"/>
              </w:rPr>
            </w:pPr>
            <w:r>
              <w:rPr>
                <w:rFonts w:hint="eastAsia"/>
                <w:b/>
                <w:sz w:val="20"/>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rFonts w:hint="eastAsia" w:eastAsia="宋体"/>
                <w:b/>
                <w:sz w:val="20"/>
                <w:lang w:eastAsia="zh-CN"/>
              </w:rPr>
            </w:pPr>
            <w:r>
              <w:rPr>
                <w:rFonts w:hint="eastAsia"/>
                <w:b/>
                <w:sz w:val="20"/>
                <w:lang w:eastAsia="zh-CN"/>
              </w:rPr>
              <w:t>叶连英</w:t>
            </w:r>
          </w:p>
        </w:tc>
        <w:tc>
          <w:tcPr>
            <w:tcW w:w="1199" w:type="dxa"/>
            <w:vAlign w:val="center"/>
          </w:tcPr>
          <w:p>
            <w:pPr>
              <w:snapToGrid w:val="0"/>
              <w:spacing w:line="360" w:lineRule="exact"/>
              <w:jc w:val="center"/>
              <w:rPr>
                <w:rFonts w:hint="eastAsia" w:eastAsia="宋体"/>
                <w:b/>
                <w:sz w:val="20"/>
                <w:lang w:eastAsia="zh-CN"/>
              </w:rPr>
            </w:pPr>
          </w:p>
        </w:tc>
        <w:tc>
          <w:tcPr>
            <w:tcW w:w="1091" w:type="dxa"/>
            <w:vAlign w:val="center"/>
          </w:tcPr>
          <w:p>
            <w:pPr>
              <w:snapToGrid w:val="0"/>
              <w:spacing w:line="360" w:lineRule="exact"/>
              <w:jc w:val="center"/>
              <w:rPr>
                <w:b/>
                <w:sz w:val="20"/>
              </w:rPr>
            </w:pPr>
          </w:p>
        </w:tc>
        <w:tc>
          <w:tcPr>
            <w:tcW w:w="1918" w:type="dxa"/>
            <w:vAlign w:val="center"/>
          </w:tcPr>
          <w:p>
            <w:pPr>
              <w:snapToGrid w:val="0"/>
              <w:spacing w:line="360" w:lineRule="exact"/>
              <w:jc w:val="center"/>
              <w:rPr>
                <w:b/>
                <w:sz w:val="20"/>
              </w:rPr>
            </w:pPr>
          </w:p>
        </w:tc>
        <w:tc>
          <w:tcPr>
            <w:tcW w:w="1218" w:type="dxa"/>
            <w:gridSpan w:val="2"/>
            <w:vAlign w:val="center"/>
          </w:tcPr>
          <w:p>
            <w:pPr>
              <w:snapToGrid w:val="0"/>
              <w:spacing w:line="360" w:lineRule="exact"/>
              <w:jc w:val="center"/>
              <w:rPr>
                <w:b/>
                <w:sz w:val="20"/>
              </w:rPr>
            </w:pPr>
          </w:p>
        </w:tc>
        <w:tc>
          <w:tcPr>
            <w:tcW w:w="18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7"/>
            <w:vAlign w:val="center"/>
          </w:tcPr>
          <w:p>
            <w:pPr>
              <w:snapToGrid w:val="0"/>
              <w:spacing w:line="280" w:lineRule="exact"/>
              <w:rPr>
                <w:rFonts w:ascii="Times New Roman" w:hAnsi="Times New Roman" w:eastAsia="宋体" w:cs="Times New Roman"/>
                <w:b/>
                <w:kern w:val="2"/>
                <w:sz w:val="20"/>
                <w:lang w:val="en-US" w:eastAsia="zh-CN" w:bidi="ar-SA"/>
              </w:rPr>
            </w:pPr>
            <w:r>
              <w:rPr>
                <w:rFonts w:hint="eastAsia"/>
                <w:b/>
                <w:sz w:val="20"/>
              </w:rPr>
              <w:t>项目接收</w:t>
            </w:r>
            <w:r>
              <w:rPr>
                <w:rFonts w:hint="eastAsia"/>
                <w:b/>
                <w:sz w:val="20"/>
              </w:rPr>
              <w:softHyphen/>
            </w:r>
            <w:r>
              <w:rPr>
                <w:rFonts w:hint="eastAsia"/>
                <w:b/>
                <w:sz w:val="20"/>
              </w:rPr>
              <w:softHyphen/>
            </w:r>
            <w:r>
              <w:rPr>
                <w:rFonts w:hint="eastAsia"/>
                <w:b/>
                <w:sz w:val="20"/>
              </w:rPr>
              <w:softHyphen/>
            </w:r>
            <w:r>
              <w:rPr>
                <w:rFonts w:hint="eastAsia"/>
                <w:b/>
                <w:sz w:val="20"/>
              </w:rPr>
              <w:t>——实地调查——初步设计——详细设计——测试——试运行——交付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249" w:type="dxa"/>
            <w:gridSpan w:val="2"/>
            <w:tcBorders>
              <w:left w:val="single" w:color="auto" w:sz="4" w:space="0"/>
            </w:tcBorders>
            <w:vAlign w:val="center"/>
          </w:tcPr>
          <w:p>
            <w:pPr>
              <w:snapToGrid w:val="0"/>
              <w:spacing w:line="280" w:lineRule="exact"/>
              <w:jc w:val="left"/>
              <w:rPr>
                <w:rFonts w:hint="default" w:eastAsia="宋体"/>
                <w:b/>
                <w:sz w:val="20"/>
                <w:lang w:val="en-US" w:eastAsia="zh-CN"/>
              </w:rPr>
            </w:pPr>
            <w:r>
              <w:rPr>
                <w:rFonts w:hint="eastAsia"/>
                <w:b/>
                <w:sz w:val="20"/>
              </w:rPr>
              <w:t>关键</w:t>
            </w:r>
            <w:r>
              <w:rPr>
                <w:rFonts w:hint="eastAsia"/>
                <w:b/>
                <w:sz w:val="20"/>
                <w:lang w:val="en-US" w:eastAsia="zh-CN"/>
              </w:rPr>
              <w:t>过程及需要确认的过程及主要控制参数</w:t>
            </w:r>
          </w:p>
        </w:tc>
        <w:tc>
          <w:tcPr>
            <w:tcW w:w="8424" w:type="dxa"/>
            <w:gridSpan w:val="7"/>
            <w:vAlign w:val="center"/>
          </w:tcPr>
          <w:p>
            <w:pPr>
              <w:snapToGrid w:val="0"/>
              <w:spacing w:line="280" w:lineRule="exact"/>
              <w:jc w:val="left"/>
              <w:rPr>
                <w:rFonts w:hint="eastAsia"/>
                <w:b w:val="0"/>
                <w:bCs/>
                <w:sz w:val="20"/>
              </w:rPr>
            </w:pPr>
            <w:r>
              <w:rPr>
                <w:rFonts w:hint="eastAsia"/>
                <w:b w:val="0"/>
                <w:bCs/>
                <w:sz w:val="20"/>
              </w:rPr>
              <w:t>重点控制设计开发过程</w:t>
            </w:r>
            <w:r>
              <w:rPr>
                <w:rFonts w:hint="eastAsia"/>
                <w:b w:val="0"/>
                <w:bCs/>
                <w:sz w:val="20"/>
                <w:lang w:val="en-US" w:eastAsia="zh-CN"/>
              </w:rPr>
              <w:t>，</w:t>
            </w:r>
            <w:r>
              <w:rPr>
                <w:rFonts w:hint="eastAsia"/>
                <w:b w:val="0"/>
                <w:bCs/>
                <w:sz w:val="20"/>
              </w:rPr>
              <w:t>根据客户需要进行设计开发，具备专业知识。</w:t>
            </w:r>
          </w:p>
          <w:p>
            <w:pPr>
              <w:snapToGrid w:val="0"/>
              <w:spacing w:line="280" w:lineRule="exact"/>
              <w:jc w:val="both"/>
              <w:rPr>
                <w:rFonts w:ascii="Times New Roman" w:hAnsi="Times New Roman" w:eastAsia="宋体" w:cs="Times New Roman"/>
                <w:b/>
                <w:kern w:val="2"/>
                <w:sz w:val="20"/>
                <w:lang w:val="en-US" w:eastAsia="zh-CN" w:bidi="ar-SA"/>
              </w:rPr>
            </w:pPr>
            <w:r>
              <w:rPr>
                <w:rFonts w:hint="eastAsia"/>
                <w:b w:val="0"/>
                <w:bCs/>
                <w:sz w:val="20"/>
                <w:lang w:val="en-US" w:eastAsia="zh-CN"/>
              </w:rPr>
              <w:t>特殊过程：</w:t>
            </w:r>
            <w:r>
              <w:rPr>
                <w:rFonts w:hint="eastAsia"/>
                <w:b w:val="0"/>
                <w:bCs/>
                <w:sz w:val="20"/>
              </w:rPr>
              <w:t>设计开发过程</w:t>
            </w:r>
            <w:r>
              <w:rPr>
                <w:rFonts w:hint="eastAsia"/>
                <w:b w:val="0"/>
                <w:bCs/>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质量</w:t>
            </w:r>
            <w:r>
              <w:rPr>
                <w:rFonts w:hint="eastAsia"/>
                <w:b/>
                <w:sz w:val="20"/>
              </w:rPr>
              <w:t>法律法规的要求及产品标准</w:t>
            </w:r>
          </w:p>
        </w:tc>
        <w:tc>
          <w:tcPr>
            <w:tcW w:w="8424" w:type="dxa"/>
            <w:gridSpan w:val="7"/>
            <w:vAlign w:val="center"/>
          </w:tcPr>
          <w:p>
            <w:pPr>
              <w:snapToGrid w:val="0"/>
              <w:spacing w:line="280" w:lineRule="exact"/>
              <w:jc w:val="left"/>
              <w:rPr>
                <w:rFonts w:hint="eastAsia"/>
                <w:b w:val="0"/>
                <w:bCs/>
                <w:sz w:val="20"/>
              </w:rPr>
            </w:pPr>
            <w:r>
              <w:rPr>
                <w:rFonts w:hint="eastAsia"/>
                <w:b w:val="0"/>
                <w:bCs/>
                <w:sz w:val="20"/>
              </w:rPr>
              <w:t>GB-T14085-1993系统配置图符号及约定</w:t>
            </w:r>
          </w:p>
          <w:p>
            <w:pPr>
              <w:snapToGrid w:val="0"/>
              <w:spacing w:line="280" w:lineRule="exact"/>
              <w:jc w:val="left"/>
              <w:rPr>
                <w:rFonts w:hint="eastAsia"/>
                <w:b w:val="0"/>
                <w:bCs/>
                <w:sz w:val="20"/>
              </w:rPr>
            </w:pPr>
            <w:r>
              <w:rPr>
                <w:rFonts w:hint="eastAsia"/>
                <w:b w:val="0"/>
                <w:bCs/>
                <w:sz w:val="20"/>
              </w:rPr>
              <w:t>GB-T1526-1989信息处理-数据流程图程序流程图系统流程图程序网络图和系统资源图的文件编辑符号及约定</w:t>
            </w:r>
          </w:p>
          <w:p>
            <w:pPr>
              <w:snapToGrid w:val="0"/>
              <w:spacing w:line="280" w:lineRule="exact"/>
              <w:jc w:val="left"/>
              <w:rPr>
                <w:rFonts w:hint="eastAsia"/>
                <w:b w:val="0"/>
                <w:bCs/>
                <w:sz w:val="20"/>
              </w:rPr>
            </w:pPr>
            <w:r>
              <w:rPr>
                <w:rFonts w:hint="eastAsia"/>
                <w:b w:val="0"/>
                <w:bCs/>
                <w:sz w:val="20"/>
              </w:rPr>
              <w:t xml:space="preserve">GB-T11457-1995软件工程束语 </w:t>
            </w:r>
          </w:p>
          <w:p>
            <w:pPr>
              <w:snapToGrid w:val="0"/>
              <w:spacing w:line="280" w:lineRule="exact"/>
              <w:jc w:val="left"/>
              <w:rPr>
                <w:rFonts w:hint="eastAsia"/>
                <w:b w:val="0"/>
                <w:bCs/>
                <w:sz w:val="20"/>
              </w:rPr>
            </w:pPr>
            <w:r>
              <w:rPr>
                <w:rFonts w:hint="eastAsia"/>
                <w:b w:val="0"/>
                <w:bCs/>
                <w:sz w:val="20"/>
              </w:rPr>
              <w:t>GBT 15853-1995软件支持环境</w:t>
            </w:r>
          </w:p>
          <w:p>
            <w:pPr>
              <w:snapToGrid w:val="0"/>
              <w:spacing w:line="280" w:lineRule="exact"/>
              <w:jc w:val="left"/>
              <w:rPr>
                <w:rFonts w:hint="eastAsia"/>
                <w:b w:val="0"/>
                <w:bCs/>
                <w:sz w:val="20"/>
              </w:rPr>
            </w:pPr>
            <w:r>
              <w:rPr>
                <w:rFonts w:hint="eastAsia"/>
                <w:b w:val="0"/>
                <w:bCs/>
                <w:sz w:val="20"/>
              </w:rPr>
              <w:t>GB-T8566-2001软件生存周期过程</w:t>
            </w:r>
          </w:p>
          <w:p>
            <w:pPr>
              <w:snapToGrid w:val="0"/>
              <w:spacing w:line="280" w:lineRule="exact"/>
              <w:jc w:val="left"/>
              <w:rPr>
                <w:rFonts w:hint="eastAsia"/>
                <w:b w:val="0"/>
                <w:bCs/>
                <w:sz w:val="20"/>
              </w:rPr>
            </w:pPr>
            <w:r>
              <w:rPr>
                <w:rFonts w:hint="eastAsia"/>
                <w:b w:val="0"/>
                <w:bCs/>
                <w:sz w:val="20"/>
              </w:rPr>
              <w:t xml:space="preserve"> GB-T 14079-1993软件维护指南</w:t>
            </w:r>
          </w:p>
          <w:p>
            <w:pPr>
              <w:snapToGrid w:val="0"/>
              <w:spacing w:line="280" w:lineRule="exact"/>
              <w:jc w:val="left"/>
              <w:rPr>
                <w:rFonts w:hint="eastAsia"/>
                <w:b w:val="0"/>
                <w:bCs/>
                <w:sz w:val="20"/>
              </w:rPr>
            </w:pPr>
            <w:r>
              <w:rPr>
                <w:rFonts w:hint="eastAsia"/>
                <w:b w:val="0"/>
                <w:bCs/>
                <w:sz w:val="20"/>
              </w:rPr>
              <w:t>GB-T 8567-1988计算机软件产品开发文件编制指南</w:t>
            </w:r>
          </w:p>
          <w:p>
            <w:pPr>
              <w:snapToGrid w:val="0"/>
              <w:spacing w:line="280" w:lineRule="exact"/>
              <w:jc w:val="left"/>
              <w:rPr>
                <w:rFonts w:hint="eastAsia"/>
                <w:b w:val="0"/>
                <w:bCs/>
                <w:sz w:val="20"/>
              </w:rPr>
            </w:pPr>
            <w:r>
              <w:rPr>
                <w:rFonts w:hint="eastAsia"/>
                <w:b w:val="0"/>
                <w:bCs/>
                <w:sz w:val="20"/>
              </w:rPr>
              <w:t>GB-T 9385-1988计算机软件需求说明编制指南</w:t>
            </w:r>
          </w:p>
          <w:p>
            <w:pPr>
              <w:snapToGrid w:val="0"/>
              <w:spacing w:line="280" w:lineRule="exact"/>
              <w:jc w:val="left"/>
              <w:rPr>
                <w:rFonts w:hint="eastAsia"/>
                <w:b w:val="0"/>
                <w:bCs/>
                <w:sz w:val="20"/>
              </w:rPr>
            </w:pPr>
            <w:r>
              <w:rPr>
                <w:rFonts w:hint="eastAsia"/>
                <w:b w:val="0"/>
                <w:bCs/>
                <w:sz w:val="20"/>
              </w:rPr>
              <w:t>GB-T 16680-1996软件文档管理指南</w:t>
            </w:r>
          </w:p>
          <w:p>
            <w:pPr>
              <w:snapToGrid w:val="0"/>
              <w:spacing w:line="280" w:lineRule="exact"/>
              <w:jc w:val="left"/>
              <w:rPr>
                <w:rFonts w:hint="eastAsia"/>
                <w:b w:val="0"/>
                <w:bCs/>
                <w:sz w:val="20"/>
              </w:rPr>
            </w:pPr>
            <w:r>
              <w:rPr>
                <w:rFonts w:hint="eastAsia"/>
                <w:b w:val="0"/>
                <w:bCs/>
                <w:sz w:val="20"/>
              </w:rPr>
              <w:t>GB-T12504-1990 计算机软件质量保证计划规范</w:t>
            </w:r>
          </w:p>
          <w:p>
            <w:pPr>
              <w:snapToGrid w:val="0"/>
              <w:spacing w:line="280" w:lineRule="exact"/>
              <w:jc w:val="left"/>
              <w:rPr>
                <w:rFonts w:hint="eastAsia"/>
                <w:b w:val="0"/>
                <w:bCs/>
                <w:sz w:val="20"/>
              </w:rPr>
            </w:pPr>
            <w:r>
              <w:rPr>
                <w:rFonts w:hint="eastAsia"/>
                <w:b w:val="0"/>
                <w:bCs/>
                <w:sz w:val="20"/>
              </w:rPr>
              <w:t>专利权法</w:t>
            </w:r>
          </w:p>
          <w:p>
            <w:pPr>
              <w:snapToGrid w:val="0"/>
              <w:spacing w:line="280" w:lineRule="exact"/>
              <w:jc w:val="left"/>
              <w:rPr>
                <w:rFonts w:hint="eastAsia"/>
                <w:b w:val="0"/>
                <w:bCs/>
                <w:sz w:val="20"/>
              </w:rPr>
            </w:pPr>
            <w:r>
              <w:rPr>
                <w:rFonts w:hint="eastAsia"/>
                <w:b w:val="0"/>
                <w:bCs/>
                <w:sz w:val="20"/>
              </w:rPr>
              <w:t>中华人民共和国保守国家秘密法</w:t>
            </w:r>
          </w:p>
          <w:p>
            <w:pPr>
              <w:snapToGrid w:val="0"/>
              <w:spacing w:line="280" w:lineRule="exact"/>
              <w:jc w:val="left"/>
              <w:rPr>
                <w:rFonts w:hint="eastAsia"/>
                <w:b w:val="0"/>
                <w:bCs/>
                <w:sz w:val="20"/>
              </w:rPr>
            </w:pPr>
            <w:r>
              <w:rPr>
                <w:rFonts w:hint="eastAsia"/>
                <w:b w:val="0"/>
                <w:bCs/>
                <w:sz w:val="20"/>
              </w:rPr>
              <w:t>中华人民共和国政府采购法</w:t>
            </w:r>
          </w:p>
          <w:p>
            <w:pPr>
              <w:snapToGrid w:val="0"/>
              <w:spacing w:line="280" w:lineRule="exact"/>
              <w:jc w:val="left"/>
              <w:rPr>
                <w:rFonts w:hint="eastAsia"/>
                <w:b w:val="0"/>
                <w:bCs/>
                <w:sz w:val="20"/>
              </w:rPr>
            </w:pPr>
            <w:r>
              <w:rPr>
                <w:rFonts w:hint="eastAsia"/>
                <w:b w:val="0"/>
                <w:bCs/>
                <w:sz w:val="20"/>
              </w:rPr>
              <w:t>中华人民共和国著作权法</w:t>
            </w:r>
          </w:p>
          <w:p>
            <w:pPr>
              <w:snapToGrid w:val="0"/>
              <w:spacing w:line="280" w:lineRule="exact"/>
              <w:jc w:val="left"/>
              <w:rPr>
                <w:rFonts w:hint="eastAsia"/>
                <w:b w:val="0"/>
                <w:bCs/>
                <w:sz w:val="20"/>
              </w:rPr>
            </w:pPr>
            <w:r>
              <w:rPr>
                <w:rFonts w:hint="eastAsia"/>
                <w:b w:val="0"/>
                <w:bCs/>
                <w:sz w:val="20"/>
              </w:rPr>
              <w:t>中国人民共和国标准化法</w:t>
            </w:r>
          </w:p>
          <w:p>
            <w:pPr>
              <w:snapToGrid w:val="0"/>
              <w:spacing w:line="280" w:lineRule="exact"/>
              <w:jc w:val="left"/>
              <w:rPr>
                <w:rFonts w:hint="eastAsia"/>
                <w:b w:val="0"/>
                <w:bCs/>
                <w:sz w:val="20"/>
              </w:rPr>
            </w:pPr>
            <w:r>
              <w:rPr>
                <w:rFonts w:hint="eastAsia"/>
                <w:b w:val="0"/>
                <w:bCs/>
                <w:sz w:val="20"/>
              </w:rPr>
              <w:t>反不正当竞争法</w:t>
            </w:r>
          </w:p>
          <w:p>
            <w:pPr>
              <w:snapToGrid w:val="0"/>
              <w:spacing w:line="280" w:lineRule="exact"/>
              <w:jc w:val="left"/>
              <w:rPr>
                <w:rFonts w:hint="eastAsia"/>
                <w:b w:val="0"/>
                <w:bCs/>
                <w:sz w:val="20"/>
              </w:rPr>
            </w:pPr>
            <w:r>
              <w:rPr>
                <w:rFonts w:hint="eastAsia"/>
                <w:b w:val="0"/>
                <w:bCs/>
                <w:sz w:val="20"/>
              </w:rPr>
              <w:t>商标权法</w:t>
            </w:r>
          </w:p>
          <w:p>
            <w:pPr>
              <w:snapToGrid w:val="0"/>
              <w:spacing w:line="280" w:lineRule="exact"/>
              <w:jc w:val="both"/>
              <w:rPr>
                <w:rFonts w:ascii="Times New Roman" w:hAnsi="Times New Roman" w:eastAsia="宋体" w:cs="Times New Roman"/>
                <w:b/>
                <w:kern w:val="2"/>
                <w:sz w:val="20"/>
                <w:lang w:val="en-US" w:eastAsia="zh-CN" w:bidi="ar-SA"/>
              </w:rPr>
            </w:pPr>
            <w:r>
              <w:rPr>
                <w:rFonts w:hint="eastAsia"/>
                <w:b w:val="0"/>
                <w:bCs/>
                <w:sz w:val="20"/>
              </w:rPr>
              <w:t>《计算机软件保护条例》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7"/>
            <w:vAlign w:val="center"/>
          </w:tcPr>
          <w:p>
            <w:pPr>
              <w:snapToGrid w:val="0"/>
              <w:spacing w:line="280" w:lineRule="exact"/>
              <w:jc w:val="left"/>
              <w:rPr>
                <w:rFonts w:ascii="Times New Roman" w:hAnsi="Times New Roman" w:eastAsia="宋体" w:cs="Times New Roman"/>
                <w:b/>
                <w:kern w:val="2"/>
                <w:sz w:val="20"/>
                <w:lang w:val="en-US" w:eastAsia="zh-CN" w:bidi="ar-SA"/>
              </w:rPr>
            </w:pPr>
            <w:r>
              <w:rPr>
                <w:rFonts w:hint="eastAsia"/>
                <w:b w:val="0"/>
                <w:bCs/>
                <w:sz w:val="20"/>
              </w:rPr>
              <w:t>检验</w:t>
            </w:r>
            <w:r>
              <w:rPr>
                <w:rFonts w:hint="eastAsia"/>
                <w:b w:val="0"/>
                <w:bCs/>
                <w:sz w:val="20"/>
                <w:lang w:val="en-US" w:eastAsia="zh-CN"/>
              </w:rPr>
              <w:t>系统运行的</w:t>
            </w:r>
            <w:r>
              <w:rPr>
                <w:rFonts w:hint="eastAsia"/>
                <w:b w:val="0"/>
                <w:bCs/>
                <w:sz w:val="20"/>
              </w:rPr>
              <w:t>性能。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7"/>
            <w:vAlign w:val="center"/>
          </w:tcPr>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318" w:type="dxa"/>
            <w:gridSpan w:val="2"/>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175895</wp:posOffset>
                  </wp:positionH>
                  <wp:positionV relativeFrom="paragraph">
                    <wp:posOffset>128905</wp:posOffset>
                  </wp:positionV>
                  <wp:extent cx="774700" cy="466725"/>
                  <wp:effectExtent l="0" t="0" r="6350" b="8890"/>
                  <wp:wrapNone/>
                  <wp:docPr id="5" name="图片 5"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3199"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2022.4.16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318" w:type="dxa"/>
            <w:gridSpan w:val="2"/>
            <w:tcBorders>
              <w:bottom w:val="single" w:color="auto" w:sz="8" w:space="0"/>
            </w:tcBorders>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201930</wp:posOffset>
                  </wp:positionH>
                  <wp:positionV relativeFrom="paragraph">
                    <wp:posOffset>123190</wp:posOffset>
                  </wp:positionV>
                  <wp:extent cx="774700" cy="466725"/>
                  <wp:effectExtent l="0" t="0" r="6350" b="8890"/>
                  <wp:wrapNone/>
                  <wp:docPr id="1" name="图片 1"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3199"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2022.4.16</w:t>
            </w:r>
          </w:p>
        </w:tc>
      </w:tr>
    </w:tbl>
    <w:p>
      <w:pPr>
        <w:snapToGrid w:val="0"/>
        <w:rPr>
          <w:rFonts w:ascii="宋体"/>
          <w:b/>
          <w:sz w:val="22"/>
          <w:szCs w:val="22"/>
        </w:rPr>
      </w:pPr>
    </w:p>
    <w:p>
      <w:pPr>
        <w:snapToGrid w:val="0"/>
        <w:rPr>
          <w:rFonts w:hint="eastAsia" w:ascii="宋体"/>
          <w:b/>
          <w:spacing w:val="-6"/>
          <w:sz w:val="21"/>
          <w:szCs w:val="21"/>
        </w:rPr>
      </w:pPr>
      <w:r>
        <w:rPr>
          <w:rFonts w:hint="eastAsia" w:ascii="宋体"/>
          <w:b/>
          <w:spacing w:val="-6"/>
          <w:sz w:val="21"/>
          <w:szCs w:val="21"/>
        </w:rPr>
        <w:t>注：如有其他培训内容或空格不够可另加附页</w:t>
      </w:r>
    </w:p>
    <w:p>
      <w:pPr>
        <w:rPr>
          <w:rFonts w:hint="eastAsia" w:ascii="宋体"/>
          <w:b/>
          <w:spacing w:val="-6"/>
          <w:sz w:val="21"/>
          <w:szCs w:val="21"/>
        </w:rPr>
      </w:pPr>
      <w:r>
        <w:rPr>
          <w:rFonts w:hint="eastAsia" w:ascii="宋体"/>
          <w:b/>
          <w:spacing w:val="-6"/>
          <w:sz w:val="21"/>
          <w:szCs w:val="21"/>
        </w:rPr>
        <w:br w:type="page"/>
      </w: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t>□</w:t>
      </w:r>
      <w:r>
        <w:rPr>
          <w:b/>
          <w:sz w:val="22"/>
          <w:szCs w:val="22"/>
        </w:rPr>
        <w:t xml:space="preserve">EMS  </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199"/>
        <w:gridCol w:w="215"/>
        <w:gridCol w:w="821"/>
        <w:gridCol w:w="1882"/>
        <w:gridCol w:w="281"/>
        <w:gridCol w:w="1001"/>
        <w:gridCol w:w="19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236" w:type="dxa"/>
            <w:gridSpan w:val="5"/>
            <w:tcBorders>
              <w:top w:val="single" w:color="auto" w:sz="8" w:space="0"/>
            </w:tcBorders>
            <w:vAlign w:val="center"/>
          </w:tcPr>
          <w:p>
            <w:pPr>
              <w:snapToGrid w:val="0"/>
              <w:spacing w:line="280" w:lineRule="exact"/>
              <w:jc w:val="center"/>
              <w:rPr>
                <w:b/>
                <w:sz w:val="20"/>
              </w:rPr>
            </w:pPr>
            <w:r>
              <w:rPr>
                <w:rFonts w:hint="eastAsia"/>
                <w:b/>
                <w:sz w:val="20"/>
              </w:rPr>
              <w:t>江西华鑫环宇科技集团有限公司</w:t>
            </w:r>
          </w:p>
        </w:tc>
        <w:tc>
          <w:tcPr>
            <w:tcW w:w="1282"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906" w:type="dxa"/>
            <w:tcBorders>
              <w:top w:val="single" w:color="auto" w:sz="8" w:space="0"/>
            </w:tcBorders>
            <w:vAlign w:val="center"/>
          </w:tcPr>
          <w:p>
            <w:pPr>
              <w:jc w:val="both"/>
              <w:rPr>
                <w:sz w:val="20"/>
                <w:lang w:val="de-DE"/>
              </w:rPr>
            </w:pPr>
            <w:r>
              <w:rPr>
                <w:sz w:val="20"/>
                <w:lang w:val="de-DE"/>
              </w:rPr>
              <w:t>Q:23.01.01,23.01.04</w:t>
            </w:r>
          </w:p>
          <w:p>
            <w:pPr>
              <w:jc w:val="both"/>
              <w:rPr>
                <w:sz w:val="20"/>
                <w:lang w:val="de-DE"/>
              </w:rPr>
            </w:pPr>
            <w:r>
              <w:rPr>
                <w:sz w:val="20"/>
                <w:lang w:val="de-DE"/>
              </w:rPr>
              <w:t>E:23.01.01,23.01.04</w:t>
            </w:r>
          </w:p>
          <w:p>
            <w:pPr>
              <w:snapToGrid w:val="0"/>
              <w:spacing w:line="280" w:lineRule="exact"/>
              <w:jc w:val="both"/>
              <w:rPr>
                <w:b/>
                <w:sz w:val="20"/>
              </w:rPr>
            </w:pPr>
            <w:r>
              <w:rPr>
                <w:sz w:val="20"/>
                <w:lang w:val="de-DE"/>
              </w:rPr>
              <w:t>O:23.01.01,23.01.04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318" w:type="dxa"/>
            <w:gridSpan w:val="2"/>
            <w:vAlign w:val="center"/>
          </w:tcPr>
          <w:p>
            <w:pPr>
              <w:snapToGrid w:val="0"/>
              <w:spacing w:line="280" w:lineRule="exact"/>
              <w:jc w:val="center"/>
              <w:rPr>
                <w:b/>
                <w:sz w:val="20"/>
              </w:rPr>
            </w:pPr>
            <w:r>
              <w:rPr>
                <w:rFonts w:hint="eastAsia"/>
                <w:b/>
                <w:sz w:val="20"/>
                <w:lang w:eastAsia="zh-CN"/>
              </w:rPr>
              <w:t>褚敏杰</w:t>
            </w:r>
          </w:p>
        </w:tc>
        <w:tc>
          <w:tcPr>
            <w:tcW w:w="1036" w:type="dxa"/>
            <w:gridSpan w:val="2"/>
            <w:vAlign w:val="center"/>
          </w:tcPr>
          <w:p>
            <w:pPr>
              <w:snapToGrid w:val="0"/>
              <w:spacing w:line="280" w:lineRule="exact"/>
              <w:jc w:val="center"/>
              <w:rPr>
                <w:b/>
                <w:sz w:val="22"/>
                <w:szCs w:val="22"/>
              </w:rPr>
            </w:pPr>
            <w:r>
              <w:rPr>
                <w:rFonts w:hint="eastAsia"/>
                <w:b/>
                <w:sz w:val="22"/>
                <w:szCs w:val="22"/>
              </w:rPr>
              <w:t>专业</w:t>
            </w:r>
          </w:p>
        </w:tc>
        <w:tc>
          <w:tcPr>
            <w:tcW w:w="1882" w:type="dxa"/>
            <w:vAlign w:val="center"/>
          </w:tcPr>
          <w:p>
            <w:pPr>
              <w:jc w:val="both"/>
              <w:rPr>
                <w:b/>
                <w:sz w:val="20"/>
              </w:rPr>
            </w:pPr>
            <w:r>
              <w:rPr>
                <w:rFonts w:hint="eastAsia"/>
                <w:sz w:val="20"/>
                <w:lang w:val="en-US" w:eastAsia="zh-CN"/>
              </w:rPr>
              <w:t>E</w:t>
            </w:r>
            <w:r>
              <w:rPr>
                <w:sz w:val="20"/>
                <w:lang w:val="de-DE"/>
              </w:rPr>
              <w:t>:23.01.01,23.01.04</w:t>
            </w:r>
          </w:p>
        </w:tc>
        <w:tc>
          <w:tcPr>
            <w:tcW w:w="1282" w:type="dxa"/>
            <w:gridSpan w:val="2"/>
            <w:vAlign w:val="center"/>
          </w:tcPr>
          <w:p>
            <w:pPr>
              <w:snapToGrid w:val="0"/>
              <w:spacing w:line="280" w:lineRule="exact"/>
              <w:jc w:val="center"/>
              <w:rPr>
                <w:b/>
                <w:sz w:val="22"/>
                <w:szCs w:val="22"/>
              </w:rPr>
            </w:pPr>
            <w:r>
              <w:rPr>
                <w:rFonts w:hint="eastAsia"/>
                <w:b/>
                <w:sz w:val="22"/>
                <w:szCs w:val="22"/>
              </w:rPr>
              <w:t>培训地点</w:t>
            </w:r>
          </w:p>
        </w:tc>
        <w:tc>
          <w:tcPr>
            <w:tcW w:w="1906" w:type="dxa"/>
            <w:vAlign w:val="center"/>
          </w:tcPr>
          <w:p>
            <w:pPr>
              <w:snapToGrid w:val="0"/>
              <w:spacing w:line="280" w:lineRule="exact"/>
              <w:jc w:val="center"/>
              <w:rPr>
                <w:b/>
                <w:sz w:val="20"/>
              </w:rPr>
            </w:pPr>
            <w:r>
              <w:rPr>
                <w:rFonts w:hint="eastAsia"/>
                <w:b/>
                <w:sz w:val="20"/>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eastAsia="zh-CN"/>
              </w:rPr>
              <w:t>叶连英</w:t>
            </w:r>
          </w:p>
        </w:tc>
        <w:tc>
          <w:tcPr>
            <w:tcW w:w="1199" w:type="dxa"/>
            <w:vAlign w:val="center"/>
          </w:tcPr>
          <w:p>
            <w:pPr>
              <w:snapToGrid w:val="0"/>
              <w:spacing w:line="360" w:lineRule="exact"/>
              <w:jc w:val="center"/>
              <w:rPr>
                <w:b/>
                <w:sz w:val="20"/>
              </w:rPr>
            </w:pPr>
          </w:p>
        </w:tc>
        <w:tc>
          <w:tcPr>
            <w:tcW w:w="1036" w:type="dxa"/>
            <w:gridSpan w:val="2"/>
            <w:vAlign w:val="center"/>
          </w:tcPr>
          <w:p>
            <w:pPr>
              <w:snapToGrid w:val="0"/>
              <w:spacing w:line="360" w:lineRule="exact"/>
              <w:jc w:val="center"/>
              <w:rPr>
                <w:b/>
                <w:sz w:val="20"/>
              </w:rPr>
            </w:pPr>
          </w:p>
        </w:tc>
        <w:tc>
          <w:tcPr>
            <w:tcW w:w="1882" w:type="dxa"/>
            <w:vAlign w:val="center"/>
          </w:tcPr>
          <w:p>
            <w:pPr>
              <w:snapToGrid w:val="0"/>
              <w:spacing w:line="360" w:lineRule="exact"/>
              <w:jc w:val="center"/>
              <w:rPr>
                <w:b/>
                <w:sz w:val="20"/>
              </w:rPr>
            </w:pPr>
          </w:p>
        </w:tc>
        <w:tc>
          <w:tcPr>
            <w:tcW w:w="1282" w:type="dxa"/>
            <w:gridSpan w:val="2"/>
            <w:vAlign w:val="center"/>
          </w:tcPr>
          <w:p>
            <w:pPr>
              <w:snapToGrid w:val="0"/>
              <w:spacing w:line="360" w:lineRule="exact"/>
              <w:jc w:val="center"/>
              <w:rPr>
                <w:b/>
                <w:sz w:val="20"/>
              </w:rPr>
            </w:pPr>
          </w:p>
        </w:tc>
        <w:tc>
          <w:tcPr>
            <w:tcW w:w="1906"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项目接收</w:t>
            </w:r>
            <w:r>
              <w:rPr>
                <w:rFonts w:hint="eastAsia" w:ascii="宋体" w:hAnsi="宋体" w:eastAsia="宋体" w:cs="Arial"/>
                <w:color w:val="auto"/>
                <w:spacing w:val="-6"/>
                <w:sz w:val="21"/>
                <w:szCs w:val="21"/>
                <w:lang w:val="en-US" w:eastAsia="zh-CN"/>
              </w:rPr>
              <w:softHyphen/>
            </w:r>
            <w:r>
              <w:rPr>
                <w:rFonts w:hint="eastAsia" w:ascii="宋体" w:hAnsi="宋体" w:eastAsia="宋体" w:cs="Arial"/>
                <w:color w:val="auto"/>
                <w:spacing w:val="-6"/>
                <w:sz w:val="21"/>
                <w:szCs w:val="21"/>
                <w:lang w:val="en-US" w:eastAsia="zh-CN"/>
              </w:rPr>
              <w:softHyphen/>
            </w:r>
            <w:r>
              <w:rPr>
                <w:rFonts w:hint="eastAsia" w:ascii="宋体" w:hAnsi="宋体" w:eastAsia="宋体" w:cs="Arial"/>
                <w:color w:val="auto"/>
                <w:spacing w:val="-6"/>
                <w:sz w:val="21"/>
                <w:szCs w:val="21"/>
                <w:lang w:val="en-US" w:eastAsia="zh-CN"/>
              </w:rPr>
              <w:softHyphen/>
            </w:r>
            <w:r>
              <w:rPr>
                <w:rFonts w:hint="eastAsia" w:ascii="宋体" w:hAnsi="宋体" w:eastAsia="宋体" w:cs="Arial"/>
                <w:color w:val="auto"/>
                <w:spacing w:val="-6"/>
                <w:sz w:val="21"/>
                <w:szCs w:val="21"/>
                <w:lang w:val="en-US" w:eastAsia="zh-CN"/>
              </w:rPr>
              <w:t>——实地调查——初步设计——详细设计——测试——试运行——交付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w:t>
            </w:r>
            <w:r>
              <w:rPr>
                <w:rFonts w:hint="eastAsia"/>
                <w:b/>
                <w:sz w:val="20"/>
                <w:lang w:val="en-US" w:eastAsia="zh-CN"/>
              </w:rPr>
              <w:t>因素</w:t>
            </w:r>
            <w:r>
              <w:rPr>
                <w:rFonts w:hint="eastAsia"/>
                <w:b/>
                <w:sz w:val="20"/>
              </w:rPr>
              <w:t>及控制措施</w:t>
            </w:r>
          </w:p>
        </w:tc>
        <w:tc>
          <w:tcPr>
            <w:tcW w:w="8424" w:type="dxa"/>
            <w:gridSpan w:val="8"/>
            <w:vAlign w:val="center"/>
          </w:tcPr>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潜在火灾，固废排放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环境</w:t>
            </w:r>
            <w:r>
              <w:rPr>
                <w:rFonts w:hint="eastAsia"/>
                <w:b/>
                <w:sz w:val="20"/>
              </w:rPr>
              <w:t>法律法规的要求及产品标准</w:t>
            </w:r>
          </w:p>
        </w:tc>
        <w:tc>
          <w:tcPr>
            <w:tcW w:w="8424" w:type="dxa"/>
            <w:gridSpan w:val="8"/>
            <w:vAlign w:val="center"/>
          </w:tcPr>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中华人民共和国环境保护法</w:t>
            </w:r>
          </w:p>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中华人民共和国环境噪声污染防治法</w:t>
            </w:r>
          </w:p>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中华人民共和国大气污染防治法</w:t>
            </w:r>
          </w:p>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中华人民共和国水污染防治法</w:t>
            </w:r>
          </w:p>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《中华人民共和国水污染防治法》实施细则</w:t>
            </w:r>
          </w:p>
          <w:p>
            <w:pPr>
              <w:snapToGrid w:val="0"/>
              <w:spacing w:line="360" w:lineRule="auto"/>
              <w:jc w:val="both"/>
              <w:rPr>
                <w:rFonts w:hint="eastAsia" w:ascii="宋体" w:hAnsi="宋体" w:eastAsia="宋体" w:cs="Arial"/>
                <w:color w:val="auto"/>
                <w:spacing w:val="-6"/>
                <w:sz w:val="21"/>
                <w:szCs w:val="21"/>
                <w:lang w:val="en-US" w:eastAsia="zh-CN"/>
              </w:rPr>
            </w:pPr>
            <w:r>
              <w:rPr>
                <w:rFonts w:hint="eastAsia" w:ascii="宋体" w:hAnsi="宋体" w:eastAsia="宋体" w:cs="Arial"/>
                <w:color w:val="auto"/>
                <w:spacing w:val="-6"/>
                <w:sz w:val="21"/>
                <w:szCs w:val="21"/>
                <w:lang w:val="en-US" w:eastAsia="zh-CN"/>
              </w:rPr>
              <w:t>中华人民共和国固体废物污染环境防治法</w:t>
            </w:r>
          </w:p>
          <w:p>
            <w:pPr>
              <w:snapToGrid w:val="0"/>
              <w:spacing w:line="360" w:lineRule="auto"/>
              <w:jc w:val="both"/>
              <w:rPr>
                <w:b/>
                <w:sz w:val="20"/>
              </w:rPr>
            </w:pPr>
            <w:r>
              <w:rPr>
                <w:rFonts w:hint="eastAsia" w:ascii="宋体" w:hAnsi="宋体" w:eastAsia="宋体" w:cs="Arial"/>
                <w:color w:val="auto"/>
                <w:spacing w:val="-6"/>
                <w:sz w:val="21"/>
                <w:szCs w:val="21"/>
                <w:lang w:val="en-US" w:eastAsia="zh-CN"/>
              </w:rPr>
              <w:t>中华人民共和国节约能源法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lang w:val="en-US" w:eastAsia="zh-CN"/>
              </w:rPr>
              <w:t>环境监测报告（适用时）</w:t>
            </w:r>
          </w:p>
        </w:tc>
        <w:tc>
          <w:tcPr>
            <w:tcW w:w="8424" w:type="dxa"/>
            <w:gridSpan w:val="8"/>
            <w:vAlign w:val="center"/>
          </w:tcPr>
          <w:p>
            <w:pPr>
              <w:snapToGrid w:val="0"/>
              <w:spacing w:line="280" w:lineRule="exact"/>
              <w:jc w:val="left"/>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305435</wp:posOffset>
                  </wp:positionH>
                  <wp:positionV relativeFrom="paragraph">
                    <wp:posOffset>140335</wp:posOffset>
                  </wp:positionV>
                  <wp:extent cx="774700" cy="466725"/>
                  <wp:effectExtent l="0" t="0" r="6350" b="8890"/>
                  <wp:wrapNone/>
                  <wp:docPr id="6" name="图片 6"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2022.4.16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349885</wp:posOffset>
                  </wp:positionH>
                  <wp:positionV relativeFrom="paragraph">
                    <wp:posOffset>178435</wp:posOffset>
                  </wp:positionV>
                  <wp:extent cx="774700" cy="466725"/>
                  <wp:effectExtent l="0" t="0" r="6350" b="8890"/>
                  <wp:wrapNone/>
                  <wp:docPr id="3" name="图片 3"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2022.4.16</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rPr>
          <w:rFonts w:hint="eastAsia" w:ascii="宋体"/>
          <w:b/>
          <w:spacing w:val="-6"/>
          <w:sz w:val="21"/>
          <w:szCs w:val="21"/>
        </w:rPr>
      </w:pPr>
      <w:r>
        <w:rPr>
          <w:rFonts w:hint="eastAsia" w:ascii="宋体"/>
          <w:b/>
          <w:spacing w:val="-6"/>
          <w:sz w:val="21"/>
          <w:szCs w:val="21"/>
        </w:rPr>
        <w:br w:type="page"/>
      </w:r>
    </w:p>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rPr>
          <w:b/>
          <w:sz w:val="22"/>
          <w:szCs w:val="22"/>
        </w:rPr>
      </w:pPr>
      <w:r>
        <w:rPr>
          <w:rFonts w:hint="eastAsia"/>
          <w:b/>
          <w:sz w:val="22"/>
          <w:szCs w:val="22"/>
        </w:rPr>
        <w:t>□</w:t>
      </w:r>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119"/>
        <w:gridCol w:w="1199"/>
        <w:gridCol w:w="215"/>
        <w:gridCol w:w="753"/>
        <w:gridCol w:w="1882"/>
        <w:gridCol w:w="349"/>
        <w:gridCol w:w="1001"/>
        <w:gridCol w:w="19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受审核方名称</w:t>
            </w:r>
          </w:p>
        </w:tc>
        <w:tc>
          <w:tcPr>
            <w:tcW w:w="5168" w:type="dxa"/>
            <w:gridSpan w:val="5"/>
            <w:tcBorders>
              <w:top w:val="single" w:color="auto" w:sz="8" w:space="0"/>
            </w:tcBorders>
            <w:vAlign w:val="center"/>
          </w:tcPr>
          <w:p>
            <w:pPr>
              <w:snapToGrid w:val="0"/>
              <w:spacing w:line="280" w:lineRule="exact"/>
              <w:jc w:val="center"/>
              <w:rPr>
                <w:b/>
                <w:sz w:val="20"/>
              </w:rPr>
            </w:pPr>
            <w:r>
              <w:rPr>
                <w:rFonts w:hint="eastAsia"/>
                <w:b/>
                <w:sz w:val="20"/>
              </w:rPr>
              <w:t>江西华鑫环宇科技集团有限公司</w:t>
            </w:r>
          </w:p>
        </w:tc>
        <w:tc>
          <w:tcPr>
            <w:tcW w:w="1350" w:type="dxa"/>
            <w:gridSpan w:val="2"/>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leftChars="0"/>
              <w:jc w:val="center"/>
              <w:rPr>
                <w:b/>
                <w:sz w:val="22"/>
                <w:szCs w:val="22"/>
              </w:rPr>
            </w:pPr>
            <w:r>
              <w:rPr>
                <w:rFonts w:hint="eastAsia"/>
                <w:b/>
                <w:sz w:val="22"/>
                <w:szCs w:val="22"/>
              </w:rPr>
              <w:t>项目代码</w:t>
            </w:r>
          </w:p>
        </w:tc>
        <w:tc>
          <w:tcPr>
            <w:tcW w:w="1906" w:type="dxa"/>
            <w:tcBorders>
              <w:top w:val="single" w:color="auto" w:sz="8" w:space="0"/>
            </w:tcBorders>
            <w:vAlign w:val="center"/>
          </w:tcPr>
          <w:p>
            <w:pPr>
              <w:jc w:val="both"/>
              <w:rPr>
                <w:sz w:val="20"/>
                <w:lang w:val="de-DE"/>
              </w:rPr>
            </w:pPr>
            <w:r>
              <w:rPr>
                <w:sz w:val="20"/>
                <w:lang w:val="de-DE"/>
              </w:rPr>
              <w:t>Q:23.01.01,23.01.04</w:t>
            </w:r>
          </w:p>
          <w:p>
            <w:pPr>
              <w:jc w:val="both"/>
              <w:rPr>
                <w:sz w:val="20"/>
                <w:lang w:val="de-DE"/>
              </w:rPr>
            </w:pPr>
            <w:r>
              <w:rPr>
                <w:sz w:val="20"/>
                <w:lang w:val="de-DE"/>
              </w:rPr>
              <w:t>E:23.01.01,23.01.04</w:t>
            </w:r>
          </w:p>
          <w:p>
            <w:pPr>
              <w:snapToGrid w:val="0"/>
              <w:spacing w:line="280" w:lineRule="exact"/>
              <w:jc w:val="both"/>
              <w:rPr>
                <w:b/>
                <w:sz w:val="20"/>
              </w:rPr>
            </w:pPr>
            <w:r>
              <w:rPr>
                <w:sz w:val="20"/>
                <w:lang w:val="de-DE"/>
              </w:rPr>
              <w:t>O:23.01.01,23.01.04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318" w:type="dxa"/>
            <w:gridSpan w:val="2"/>
            <w:vAlign w:val="center"/>
          </w:tcPr>
          <w:p>
            <w:pPr>
              <w:snapToGrid w:val="0"/>
              <w:spacing w:line="280" w:lineRule="exact"/>
              <w:jc w:val="center"/>
              <w:rPr>
                <w:b/>
                <w:sz w:val="20"/>
              </w:rPr>
            </w:pPr>
            <w:r>
              <w:rPr>
                <w:rFonts w:hint="eastAsia"/>
                <w:b/>
                <w:sz w:val="20"/>
                <w:lang w:eastAsia="zh-CN"/>
              </w:rPr>
              <w:t>褚敏杰</w:t>
            </w:r>
          </w:p>
        </w:tc>
        <w:tc>
          <w:tcPr>
            <w:tcW w:w="968" w:type="dxa"/>
            <w:gridSpan w:val="2"/>
            <w:vAlign w:val="center"/>
          </w:tcPr>
          <w:p>
            <w:pPr>
              <w:snapToGrid w:val="0"/>
              <w:spacing w:line="280" w:lineRule="exact"/>
              <w:jc w:val="center"/>
              <w:rPr>
                <w:b/>
                <w:sz w:val="22"/>
                <w:szCs w:val="22"/>
              </w:rPr>
            </w:pPr>
            <w:r>
              <w:rPr>
                <w:rFonts w:hint="eastAsia"/>
                <w:b/>
                <w:sz w:val="22"/>
                <w:szCs w:val="22"/>
              </w:rPr>
              <w:t>专业</w:t>
            </w:r>
          </w:p>
        </w:tc>
        <w:tc>
          <w:tcPr>
            <w:tcW w:w="1882" w:type="dxa"/>
            <w:vAlign w:val="center"/>
          </w:tcPr>
          <w:p>
            <w:pPr>
              <w:jc w:val="both"/>
              <w:rPr>
                <w:b/>
                <w:sz w:val="20"/>
              </w:rPr>
            </w:pPr>
            <w:r>
              <w:rPr>
                <w:sz w:val="20"/>
                <w:lang w:val="de-DE"/>
              </w:rPr>
              <w:t>Q:23.01.01,23.01.04</w:t>
            </w:r>
          </w:p>
        </w:tc>
        <w:tc>
          <w:tcPr>
            <w:tcW w:w="1350" w:type="dxa"/>
            <w:gridSpan w:val="2"/>
            <w:vAlign w:val="center"/>
          </w:tcPr>
          <w:p>
            <w:pPr>
              <w:snapToGrid w:val="0"/>
              <w:spacing w:line="280" w:lineRule="exact"/>
              <w:jc w:val="center"/>
              <w:rPr>
                <w:b/>
                <w:sz w:val="22"/>
                <w:szCs w:val="22"/>
              </w:rPr>
            </w:pPr>
            <w:r>
              <w:rPr>
                <w:rFonts w:hint="eastAsia"/>
                <w:b/>
                <w:sz w:val="22"/>
                <w:szCs w:val="22"/>
              </w:rPr>
              <w:t>培训地点</w:t>
            </w:r>
          </w:p>
        </w:tc>
        <w:tc>
          <w:tcPr>
            <w:tcW w:w="1906" w:type="dxa"/>
            <w:vAlign w:val="center"/>
          </w:tcPr>
          <w:p>
            <w:pPr>
              <w:snapToGrid w:val="0"/>
              <w:spacing w:line="280" w:lineRule="exact"/>
              <w:jc w:val="center"/>
              <w:rPr>
                <w:b/>
                <w:sz w:val="20"/>
              </w:rPr>
            </w:pPr>
            <w:r>
              <w:rPr>
                <w:rFonts w:hint="eastAsia"/>
                <w:b/>
                <w:sz w:val="20"/>
                <w:lang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119" w:type="dxa"/>
            <w:vAlign w:val="center"/>
          </w:tcPr>
          <w:p>
            <w:pPr>
              <w:snapToGrid w:val="0"/>
              <w:spacing w:line="360" w:lineRule="exact"/>
              <w:jc w:val="center"/>
              <w:rPr>
                <w:b/>
                <w:sz w:val="20"/>
              </w:rPr>
            </w:pPr>
            <w:r>
              <w:rPr>
                <w:rFonts w:hint="eastAsia"/>
                <w:b/>
                <w:sz w:val="20"/>
                <w:lang w:eastAsia="zh-CN"/>
              </w:rPr>
              <w:t>叶连英</w:t>
            </w:r>
          </w:p>
        </w:tc>
        <w:tc>
          <w:tcPr>
            <w:tcW w:w="1199" w:type="dxa"/>
            <w:vAlign w:val="center"/>
          </w:tcPr>
          <w:p>
            <w:pPr>
              <w:snapToGrid w:val="0"/>
              <w:spacing w:line="360" w:lineRule="exact"/>
              <w:jc w:val="center"/>
              <w:rPr>
                <w:b/>
                <w:sz w:val="20"/>
              </w:rPr>
            </w:pPr>
          </w:p>
        </w:tc>
        <w:tc>
          <w:tcPr>
            <w:tcW w:w="968" w:type="dxa"/>
            <w:gridSpan w:val="2"/>
            <w:vAlign w:val="center"/>
          </w:tcPr>
          <w:p>
            <w:pPr>
              <w:snapToGrid w:val="0"/>
              <w:spacing w:line="360" w:lineRule="exact"/>
              <w:jc w:val="center"/>
              <w:rPr>
                <w:b/>
                <w:sz w:val="20"/>
              </w:rPr>
            </w:pPr>
          </w:p>
        </w:tc>
        <w:tc>
          <w:tcPr>
            <w:tcW w:w="1882" w:type="dxa"/>
            <w:vAlign w:val="center"/>
          </w:tcPr>
          <w:p>
            <w:pPr>
              <w:snapToGrid w:val="0"/>
              <w:spacing w:line="360" w:lineRule="exact"/>
              <w:jc w:val="center"/>
              <w:rPr>
                <w:b/>
                <w:sz w:val="20"/>
              </w:rPr>
            </w:pPr>
          </w:p>
        </w:tc>
        <w:tc>
          <w:tcPr>
            <w:tcW w:w="1350" w:type="dxa"/>
            <w:gridSpan w:val="2"/>
            <w:vAlign w:val="center"/>
          </w:tcPr>
          <w:p>
            <w:pPr>
              <w:snapToGrid w:val="0"/>
              <w:spacing w:line="360" w:lineRule="exact"/>
              <w:jc w:val="center"/>
              <w:rPr>
                <w:b/>
                <w:sz w:val="20"/>
              </w:rPr>
            </w:pPr>
          </w:p>
        </w:tc>
        <w:tc>
          <w:tcPr>
            <w:tcW w:w="1906"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8"/>
            <w:vAlign w:val="center"/>
          </w:tcPr>
          <w:p>
            <w:pPr>
              <w:snapToGrid w:val="0"/>
              <w:spacing w:line="360" w:lineRule="auto"/>
              <w:jc w:val="left"/>
              <w:rPr>
                <w:rFonts w:hint="eastAsia" w:ascii="Times New Roman" w:hAnsi="Times New Roman" w:cs="Times New Roman"/>
                <w:b w:val="0"/>
                <w:bCs/>
                <w:sz w:val="20"/>
              </w:rPr>
            </w:pPr>
            <w:r>
              <w:rPr>
                <w:rFonts w:hint="eastAsia" w:ascii="Times New Roman" w:hAnsi="Times New Roman" w:cs="Times New Roman"/>
                <w:b w:val="0"/>
                <w:bCs/>
                <w:sz w:val="20"/>
              </w:rPr>
              <w:t>项目接收</w:t>
            </w:r>
            <w:r>
              <w:rPr>
                <w:rFonts w:hint="eastAsia" w:ascii="Times New Roman" w:hAnsi="Times New Roman" w:cs="Times New Roman"/>
                <w:b w:val="0"/>
                <w:bCs/>
                <w:sz w:val="20"/>
              </w:rPr>
              <w:softHyphen/>
            </w:r>
            <w:r>
              <w:rPr>
                <w:rFonts w:hint="eastAsia" w:ascii="Times New Roman" w:hAnsi="Times New Roman" w:cs="Times New Roman"/>
                <w:b w:val="0"/>
                <w:bCs/>
                <w:sz w:val="20"/>
              </w:rPr>
              <w:softHyphen/>
            </w:r>
            <w:r>
              <w:rPr>
                <w:rFonts w:hint="eastAsia" w:ascii="Times New Roman" w:hAnsi="Times New Roman" w:cs="Times New Roman"/>
                <w:b w:val="0"/>
                <w:bCs/>
                <w:sz w:val="20"/>
              </w:rPr>
              <w:softHyphen/>
            </w:r>
            <w:r>
              <w:rPr>
                <w:rFonts w:hint="eastAsia" w:ascii="Times New Roman" w:hAnsi="Times New Roman" w:cs="Times New Roman"/>
                <w:b w:val="0"/>
                <w:bCs/>
                <w:sz w:val="20"/>
              </w:rPr>
              <w:t>——实地调</w:t>
            </w:r>
            <w:bookmarkStart w:id="2" w:name="_GoBack"/>
            <w:bookmarkEnd w:id="2"/>
            <w:r>
              <w:rPr>
                <w:rFonts w:hint="eastAsia" w:ascii="Times New Roman" w:hAnsi="Times New Roman" w:cs="Times New Roman"/>
                <w:b w:val="0"/>
                <w:bCs/>
                <w:sz w:val="20"/>
              </w:rPr>
              <w:t>查——初步设计——详细设计——测试——试运行——交付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w:t>
            </w:r>
            <w:r>
              <w:rPr>
                <w:rFonts w:hint="eastAsia"/>
                <w:b/>
                <w:sz w:val="20"/>
                <w:lang w:val="en-US" w:eastAsia="zh-CN"/>
              </w:rPr>
              <w:t>和</w:t>
            </w:r>
            <w:r>
              <w:rPr>
                <w:rFonts w:hint="eastAsia"/>
                <w:b/>
                <w:sz w:val="20"/>
              </w:rPr>
              <w:t>危险源及控制措施</w:t>
            </w:r>
          </w:p>
        </w:tc>
        <w:tc>
          <w:tcPr>
            <w:tcW w:w="8424" w:type="dxa"/>
            <w:gridSpan w:val="8"/>
            <w:vAlign w:val="center"/>
          </w:tcPr>
          <w:p>
            <w:pPr>
              <w:snapToGrid w:val="0"/>
              <w:spacing w:line="360" w:lineRule="auto"/>
              <w:jc w:val="left"/>
              <w:rPr>
                <w:rFonts w:hint="eastAsia" w:ascii="Times New Roman" w:hAnsi="Times New Roman" w:cs="Times New Roman"/>
                <w:b w:val="0"/>
                <w:bCs/>
                <w:sz w:val="20"/>
              </w:rPr>
            </w:pPr>
            <w:r>
              <w:rPr>
                <w:rFonts w:hint="eastAsia" w:ascii="Times New Roman" w:hAnsi="Times New Roman" w:cs="Times New Roman"/>
                <w:b w:val="0"/>
                <w:bCs/>
                <w:sz w:val="20"/>
              </w:rPr>
              <w:t>触电、潜在火灾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w:t>
            </w:r>
            <w:r>
              <w:rPr>
                <w:rFonts w:hint="eastAsia"/>
                <w:b/>
                <w:sz w:val="20"/>
                <w:lang w:val="en-US" w:eastAsia="zh-CN"/>
              </w:rPr>
              <w:t>职业健康安全</w:t>
            </w:r>
            <w:r>
              <w:rPr>
                <w:rFonts w:hint="eastAsia"/>
                <w:b/>
                <w:sz w:val="20"/>
              </w:rPr>
              <w:t>法律法规的要求及产品标准</w:t>
            </w:r>
          </w:p>
        </w:tc>
        <w:tc>
          <w:tcPr>
            <w:tcW w:w="8424" w:type="dxa"/>
            <w:gridSpan w:val="8"/>
            <w:vAlign w:val="center"/>
          </w:tcPr>
          <w:p>
            <w:pPr>
              <w:snapToGrid w:val="0"/>
              <w:spacing w:line="360" w:lineRule="auto"/>
              <w:jc w:val="left"/>
              <w:rPr>
                <w:rFonts w:hint="eastAsia"/>
                <w:b w:val="0"/>
                <w:bCs/>
                <w:sz w:val="20"/>
              </w:rPr>
            </w:pPr>
            <w:r>
              <w:rPr>
                <w:rFonts w:hint="eastAsia"/>
                <w:b w:val="0"/>
                <w:bCs/>
                <w:sz w:val="20"/>
              </w:rPr>
              <w:t>中华人民共和国职业病防治法</w:t>
            </w:r>
          </w:p>
          <w:p>
            <w:pPr>
              <w:snapToGrid w:val="0"/>
              <w:spacing w:line="360" w:lineRule="auto"/>
              <w:jc w:val="left"/>
              <w:rPr>
                <w:rFonts w:hint="eastAsia"/>
                <w:b w:val="0"/>
                <w:bCs/>
                <w:sz w:val="20"/>
              </w:rPr>
            </w:pPr>
            <w:r>
              <w:rPr>
                <w:rFonts w:hint="eastAsia"/>
                <w:b w:val="0"/>
                <w:bCs/>
                <w:sz w:val="20"/>
              </w:rPr>
              <w:t>中华人民共和国消防法</w:t>
            </w:r>
          </w:p>
          <w:p>
            <w:pPr>
              <w:snapToGrid w:val="0"/>
              <w:spacing w:line="360" w:lineRule="auto"/>
              <w:jc w:val="left"/>
              <w:rPr>
                <w:rFonts w:hint="eastAsia"/>
                <w:b w:val="0"/>
                <w:bCs/>
                <w:sz w:val="20"/>
              </w:rPr>
            </w:pPr>
            <w:r>
              <w:rPr>
                <w:rFonts w:hint="eastAsia"/>
                <w:b w:val="0"/>
                <w:bCs/>
                <w:sz w:val="20"/>
              </w:rPr>
              <w:t>中华人民共和国特种设备安全法</w:t>
            </w:r>
          </w:p>
          <w:p>
            <w:pPr>
              <w:snapToGrid w:val="0"/>
              <w:spacing w:line="360" w:lineRule="auto"/>
              <w:jc w:val="left"/>
              <w:rPr>
                <w:rFonts w:hint="eastAsia"/>
                <w:b w:val="0"/>
                <w:bCs/>
                <w:sz w:val="20"/>
              </w:rPr>
            </w:pPr>
            <w:r>
              <w:rPr>
                <w:rFonts w:hint="eastAsia"/>
                <w:b w:val="0"/>
                <w:bCs/>
                <w:sz w:val="20"/>
              </w:rPr>
              <w:t>中华人民共和国劳动法</w:t>
            </w:r>
          </w:p>
          <w:p>
            <w:pPr>
              <w:snapToGrid w:val="0"/>
              <w:spacing w:line="360" w:lineRule="auto"/>
              <w:jc w:val="left"/>
              <w:rPr>
                <w:rFonts w:hint="eastAsia"/>
                <w:b w:val="0"/>
                <w:bCs/>
                <w:sz w:val="20"/>
              </w:rPr>
            </w:pPr>
            <w:r>
              <w:rPr>
                <w:rFonts w:hint="eastAsia"/>
                <w:b w:val="0"/>
                <w:bCs/>
                <w:sz w:val="20"/>
              </w:rPr>
              <w:t>中华人民共和国妇女权益保障法</w:t>
            </w:r>
          </w:p>
          <w:p>
            <w:pPr>
              <w:snapToGrid w:val="0"/>
              <w:spacing w:line="360" w:lineRule="auto"/>
              <w:jc w:val="left"/>
              <w:rPr>
                <w:b/>
                <w:sz w:val="20"/>
              </w:rPr>
            </w:pPr>
            <w:r>
              <w:rPr>
                <w:rFonts w:hint="eastAsia"/>
                <w:b w:val="0"/>
                <w:bCs/>
                <w:sz w:val="20"/>
              </w:rPr>
              <w:t>中华人民共和国安全生产法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rFonts w:hint="default"/>
                <w:b/>
                <w:sz w:val="14"/>
                <w:szCs w:val="14"/>
                <w:lang w:val="en-US"/>
              </w:rPr>
            </w:pPr>
            <w:r>
              <w:rPr>
                <w:rFonts w:hint="eastAsia"/>
                <w:b/>
                <w:sz w:val="20"/>
                <w:lang w:val="en-US" w:eastAsia="zh-CN"/>
              </w:rPr>
              <w:t>作业场所职业健康安全监测报告（适用时）</w:t>
            </w:r>
          </w:p>
        </w:tc>
        <w:tc>
          <w:tcPr>
            <w:tcW w:w="8424" w:type="dxa"/>
            <w:gridSpan w:val="8"/>
            <w:vAlign w:val="center"/>
          </w:tcPr>
          <w:p>
            <w:pPr>
              <w:snapToGrid w:val="0"/>
              <w:spacing w:line="280" w:lineRule="exact"/>
              <w:jc w:val="left"/>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8"/>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tcBorders>
            <w:vAlign w:val="center"/>
          </w:tcPr>
          <w:p>
            <w:pPr>
              <w:snapToGrid w:val="0"/>
              <w:spacing w:line="280" w:lineRule="exact"/>
              <w:jc w:val="center"/>
              <w:rPr>
                <w:rFonts w:ascii="宋体"/>
                <w:b/>
                <w:sz w:val="22"/>
                <w:szCs w:val="22"/>
              </w:rPr>
            </w:pPr>
            <w:r>
              <w:rPr>
                <w:rFonts w:hint="eastAsia" w:ascii="宋体"/>
                <w:b/>
                <w:sz w:val="22"/>
                <w:szCs w:val="22"/>
              </w:rPr>
              <w:t>填表人</w:t>
            </w:r>
          </w:p>
          <w:p>
            <w:pPr>
              <w:snapToGrid w:val="0"/>
              <w:spacing w:line="280" w:lineRule="exact"/>
              <w:jc w:val="center"/>
              <w:rPr>
                <w:b/>
                <w:sz w:val="20"/>
              </w:rPr>
            </w:pPr>
            <w:r>
              <w:rPr>
                <w:rFonts w:ascii="宋体"/>
                <w:b/>
                <w:sz w:val="22"/>
                <w:szCs w:val="22"/>
              </w:rPr>
              <w:t>(</w:t>
            </w:r>
            <w:r>
              <w:rPr>
                <w:rFonts w:hint="eastAsia" w:ascii="宋体"/>
                <w:b/>
                <w:sz w:val="22"/>
                <w:szCs w:val="22"/>
              </w:rPr>
              <w:t>专业人员</w:t>
            </w:r>
            <w:r>
              <w:rPr>
                <w:rFonts w:ascii="宋体"/>
                <w:b/>
                <w:sz w:val="22"/>
                <w:szCs w:val="22"/>
              </w:rPr>
              <w:t>)</w:t>
            </w:r>
          </w:p>
        </w:tc>
        <w:tc>
          <w:tcPr>
            <w:tcW w:w="2533" w:type="dxa"/>
            <w:gridSpan w:val="3"/>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64384" behindDoc="0" locked="0" layoutInCell="1" allowOverlap="1">
                  <wp:simplePos x="0" y="0"/>
                  <wp:positionH relativeFrom="column">
                    <wp:posOffset>262255</wp:posOffset>
                  </wp:positionH>
                  <wp:positionV relativeFrom="paragraph">
                    <wp:posOffset>140335</wp:posOffset>
                  </wp:positionV>
                  <wp:extent cx="774700" cy="466725"/>
                  <wp:effectExtent l="0" t="0" r="6350" b="8890"/>
                  <wp:wrapNone/>
                  <wp:docPr id="7" name="图片 7"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2984" w:type="dxa"/>
            <w:gridSpan w:val="3"/>
            <w:vAlign w:val="center"/>
          </w:tcPr>
          <w:p>
            <w:pPr>
              <w:snapToGrid w:val="0"/>
              <w:spacing w:line="280" w:lineRule="exact"/>
              <w:jc w:val="center"/>
              <w:rPr>
                <w:b/>
                <w:sz w:val="20"/>
              </w:rPr>
            </w:pPr>
            <w:r>
              <w:rPr>
                <w:rFonts w:hint="eastAsia"/>
                <w:b/>
                <w:sz w:val="22"/>
                <w:szCs w:val="22"/>
              </w:rPr>
              <w:t>日期</w:t>
            </w:r>
          </w:p>
        </w:tc>
        <w:tc>
          <w:tcPr>
            <w:tcW w:w="2907" w:type="dxa"/>
            <w:gridSpan w:val="2"/>
            <w:vAlign w:val="center"/>
          </w:tcPr>
          <w:p>
            <w:pPr>
              <w:snapToGrid w:val="0"/>
              <w:spacing w:line="280" w:lineRule="exact"/>
              <w:jc w:val="center"/>
              <w:rPr>
                <w:b/>
                <w:sz w:val="20"/>
              </w:rPr>
            </w:pPr>
            <w:r>
              <w:rPr>
                <w:rFonts w:hint="eastAsia"/>
                <w:b/>
                <w:sz w:val="20"/>
                <w:lang w:val="en-US" w:eastAsia="zh-CN"/>
              </w:rPr>
              <w:t>2022.4.16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20"/>
              </w:rPr>
            </w:pPr>
            <w:r>
              <w:rPr>
                <w:rFonts w:hint="eastAsia" w:ascii="宋体"/>
                <w:b/>
                <w:sz w:val="22"/>
                <w:szCs w:val="22"/>
              </w:rPr>
              <w:t>审核组长</w:t>
            </w:r>
          </w:p>
        </w:tc>
        <w:tc>
          <w:tcPr>
            <w:tcW w:w="2533" w:type="dxa"/>
            <w:gridSpan w:val="3"/>
            <w:tcBorders>
              <w:bottom w:val="single" w:color="auto" w:sz="8" w:space="0"/>
            </w:tcBorders>
            <w:vAlign w:val="center"/>
          </w:tcPr>
          <w:p>
            <w:pPr>
              <w:snapToGrid w:val="0"/>
              <w:spacing w:line="280" w:lineRule="exact"/>
              <w:jc w:val="center"/>
              <w:rPr>
                <w:b/>
                <w:sz w:val="20"/>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306705</wp:posOffset>
                  </wp:positionH>
                  <wp:positionV relativeFrom="paragraph">
                    <wp:posOffset>186690</wp:posOffset>
                  </wp:positionV>
                  <wp:extent cx="774700" cy="466725"/>
                  <wp:effectExtent l="0" t="0" r="6350" b="8890"/>
                  <wp:wrapNone/>
                  <wp:docPr id="4" name="图片 4" descr="e6141cd65c6361435b6d36abeee98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6141cd65c6361435b6d36abeee98aa"/>
                          <pic:cNvPicPr>
                            <a:picLocks noChangeAspect="1"/>
                          </pic:cNvPicPr>
                        </pic:nvPicPr>
                        <pic:blipFill>
                          <a:blip r:embed="rId5">
                            <a:clrChange>
                              <a:clrFrom>
                                <a:srgbClr val="FFFFFF"/>
                              </a:clrFrom>
                              <a:clrTo>
                                <a:srgbClr val="FFFFFF">
                                  <a:alpha val="0"/>
                                </a:srgbClr>
                              </a:clrTo>
                            </a:clrChange>
                          </a:blip>
                          <a:stretch>
                            <a:fillRect/>
                          </a:stretch>
                        </pic:blipFill>
                        <pic:spPr>
                          <a:xfrm>
                            <a:off x="0" y="0"/>
                            <a:ext cx="774700" cy="466725"/>
                          </a:xfrm>
                          <a:prstGeom prst="rect">
                            <a:avLst/>
                          </a:prstGeom>
                          <a:noFill/>
                          <a:ln>
                            <a:noFill/>
                          </a:ln>
                        </pic:spPr>
                      </pic:pic>
                    </a:graphicData>
                  </a:graphic>
                </wp:anchor>
              </w:drawing>
            </w:r>
          </w:p>
        </w:tc>
        <w:tc>
          <w:tcPr>
            <w:tcW w:w="2984" w:type="dxa"/>
            <w:gridSpan w:val="3"/>
            <w:tcBorders>
              <w:bottom w:val="single" w:color="auto" w:sz="8" w:space="0"/>
            </w:tcBorders>
            <w:vAlign w:val="center"/>
          </w:tcPr>
          <w:p>
            <w:pPr>
              <w:snapToGrid w:val="0"/>
              <w:spacing w:line="280" w:lineRule="exact"/>
              <w:jc w:val="center"/>
              <w:rPr>
                <w:b/>
                <w:sz w:val="20"/>
              </w:rPr>
            </w:pPr>
            <w:r>
              <w:rPr>
                <w:rFonts w:hint="eastAsia"/>
                <w:b/>
                <w:sz w:val="22"/>
                <w:szCs w:val="22"/>
              </w:rPr>
              <w:t>日期</w:t>
            </w:r>
          </w:p>
        </w:tc>
        <w:tc>
          <w:tcPr>
            <w:tcW w:w="2907" w:type="dxa"/>
            <w:gridSpan w:val="2"/>
            <w:tcBorders>
              <w:bottom w:val="single" w:color="auto" w:sz="8" w:space="0"/>
            </w:tcBorders>
            <w:vAlign w:val="center"/>
          </w:tcPr>
          <w:p>
            <w:pPr>
              <w:snapToGrid w:val="0"/>
              <w:spacing w:line="280" w:lineRule="exact"/>
              <w:jc w:val="center"/>
              <w:rPr>
                <w:b/>
                <w:sz w:val="20"/>
              </w:rPr>
            </w:pPr>
            <w:r>
              <w:rPr>
                <w:rFonts w:hint="eastAsia"/>
                <w:b/>
                <w:sz w:val="20"/>
                <w:lang w:val="en-US" w:eastAsia="zh-CN"/>
              </w:rPr>
              <w:t>2022.4.16</w:t>
            </w:r>
          </w:p>
        </w:tc>
      </w:tr>
    </w:tbl>
    <w:p>
      <w:pPr>
        <w:snapToGrid w:val="0"/>
        <w:rPr>
          <w:rFonts w:ascii="宋体"/>
          <w:b/>
          <w:sz w:val="22"/>
          <w:szCs w:val="22"/>
        </w:rPr>
      </w:pPr>
    </w:p>
    <w:p>
      <w:pPr>
        <w:snapToGrid w:val="0"/>
        <w:rPr>
          <w:rFonts w:ascii="宋体"/>
          <w:b/>
          <w:spacing w:val="-6"/>
          <w:sz w:val="21"/>
          <w:szCs w:val="21"/>
        </w:rPr>
      </w:pPr>
      <w:r>
        <w:rPr>
          <w:rFonts w:hint="eastAsia" w:ascii="宋体"/>
          <w:b/>
          <w:spacing w:val="-6"/>
          <w:sz w:val="21"/>
          <w:szCs w:val="21"/>
        </w:rPr>
        <w:t>注：如有其他培训内容或空格不够可另加附页</w:t>
      </w:r>
    </w:p>
    <w:p>
      <w:pPr>
        <w:snapToGrid w:val="0"/>
        <w:rPr>
          <w:rFonts w:hint="eastAsia" w:ascii="宋体"/>
          <w:b/>
          <w:spacing w:val="-6"/>
          <w:sz w:val="21"/>
          <w:szCs w:val="21"/>
        </w:rPr>
      </w:pPr>
    </w:p>
    <w:p>
      <w:pPr>
        <w:snapToGrid w:val="0"/>
        <w:rPr>
          <w:rFonts w:hint="eastAsia" w:ascii="宋体"/>
          <w:b/>
          <w:spacing w:val="-6"/>
          <w:sz w:val="21"/>
          <w:szCs w:val="21"/>
        </w:rPr>
      </w:pPr>
    </w:p>
    <w:p>
      <w:pPr>
        <w:snapToGrid w:val="0"/>
        <w:rPr>
          <w:rFonts w:hint="eastAsia" w:ascii="宋体"/>
          <w:b/>
          <w:spacing w:val="-6"/>
          <w:sz w:val="21"/>
          <w:szCs w:val="21"/>
        </w:rPr>
      </w:pP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945" w:firstLineChars="450"/>
      <w:jc w:val="left"/>
      <w:rPr>
        <w:rStyle w:val="11"/>
        <w:rFonts w:hint="default"/>
      </w:rPr>
    </w:pPr>
    <w:r>
      <w:rPr>
        <w:rStyle w:val="11"/>
        <w:rFonts w:hint="default"/>
      </w:rPr>
      <w:drawing>
        <wp:anchor distT="0" distB="0" distL="114300" distR="114300" simplePos="0" relativeHeight="251661312" behindDoc="0" locked="0" layoutInCell="1" allowOverlap="1">
          <wp:simplePos x="0" y="0"/>
          <wp:positionH relativeFrom="column">
            <wp:posOffset>20955</wp:posOffset>
          </wp:positionH>
          <wp:positionV relativeFrom="paragraph">
            <wp:posOffset>-13335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900" w:firstLineChars="500"/>
      <w:jc w:val="left"/>
    </w:pPr>
    <w:r>
      <mc:AlternateContent>
        <mc:Choice Requires="wps">
          <w:drawing>
            <wp:anchor distT="0" distB="0" distL="114300" distR="114300" simplePos="0" relativeHeight="251659264" behindDoc="0" locked="0" layoutInCell="1" allowOverlap="1">
              <wp:simplePos x="0" y="0"/>
              <wp:positionH relativeFrom="column">
                <wp:posOffset>4821555</wp:posOffset>
              </wp:positionH>
              <wp:positionV relativeFrom="paragraph">
                <wp:posOffset>35560</wp:posOffset>
              </wp:positionV>
              <wp:extent cx="1419860" cy="256540"/>
              <wp:effectExtent l="0" t="0" r="8890" b="10160"/>
              <wp:wrapNone/>
              <wp:docPr id="8" name="文本框 1"/>
              <wp:cNvGraphicFramePr/>
              <a:graphic xmlns:a="http://schemas.openxmlformats.org/drawingml/2006/main">
                <a:graphicData uri="http://schemas.microsoft.com/office/word/2010/wordprocessingShape">
                  <wps:wsp>
                    <wps:cNvSpPr txBox="1"/>
                    <wps:spPr>
                      <a:xfrm>
                        <a:off x="0" y="0"/>
                        <a:ext cx="1419860" cy="256540"/>
                      </a:xfrm>
                      <a:prstGeom prst="rect">
                        <a:avLst/>
                      </a:prstGeom>
                      <a:solidFill>
                        <a:srgbClr val="FFFFFF"/>
                      </a:solidFill>
                      <a:ln>
                        <a:noFill/>
                      </a:ln>
                    </wps:spPr>
                    <wps:txb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wps:txbx>
                    <wps:bodyPr upright="1"/>
                  </wps:wsp>
                </a:graphicData>
              </a:graphic>
            </wp:anchor>
          </w:drawing>
        </mc:Choice>
        <mc:Fallback>
          <w:pict>
            <v:shape id="文本框 1" o:spid="_x0000_s1026" o:spt="202" type="#_x0000_t202" style="position:absolute;left:0pt;margin-left:379.65pt;margin-top:2.8pt;height:20.2pt;width:111.8pt;z-index:251659264;mso-width-relative:page;mso-height-relative:page;" fillcolor="#FFFFFF" filled="t" stroked="f" coordsize="21600,21600" o:gfxdata="UEsDBAoAAAAAAIdO4kAAAAAAAAAAAAAAAAAEAAAAZHJzL1BLAwQUAAAACACHTuJAGf+lrNcAAAAI&#10;AQAADwAAAGRycy9kb3ducmV2LnhtbE2PzU7DMBCE70i8g7VIXBC1W5qkCdlUAgnEtT8PsIndJCJe&#10;R7HbtG+POcFxNKOZb8rt1Q7iYibfO0ZYLhQIw43TPbcIx8PH8waED8SaBscG4WY8bKv7u5IK7Wbe&#10;mcs+tCKWsC8IoQthLKT0TWcs+YUbDUfv5CZLIcqplXqiOZbbQa6USqWlnuNCR6N570zzvT9bhNPX&#10;/JTkc/0Zjtlunb5Rn9Xuhvj4sFSvIIK5hr8w/OJHdKgiU+3OrL0YELIkf4lRhCQFEf18s8pB1Ajr&#10;VIGsSvn/QPUDUEsDBBQAAAAIAIdO4kBAlNk8wgEAAHcDAAAOAAAAZHJzL2Uyb0RvYy54bWytU0Fu&#10;2zAQvBfIHwjea9lGYqSC5QCp4VyKtEDaB9AUJREguQSXtuQPND/oqZfe+y6/o0vKcdr0kkN0kMjd&#10;2eHOLLW8GaxhexVQg6v4bDLlTDkJtXZtxb993by/5gyjcLUw4FTFDwr5zeri3bL3pZpDB6ZWgRGJ&#10;w7L3Fe9i9GVRoOyUFTgBrxwlGwhWRNqGtqiD6IndmmI+nS6KHkLtA0iFSNH1mOQnxvAaQmgaLdUa&#10;5M4qF0fWoIyIJAk77ZGvcrdNo2T83DSoIjMVJ6Uxv+kQWm/Tu1gtRdkG4TstTy2I17TwQpMV2tGh&#10;Z6q1iILtgv6PymoZAKGJEwm2GIVkR0jFbPrCm4dOeJW1kNXoz6bj29HK+/2XwHRdcRq7E5YGfvzx&#10;ePz5+/jrO5sle3qPJaEePOHicAsDXZqnOFIwqR6aYNOX9DDKk7mHs7lqiEymosvZh+sFpSTl5leL&#10;q8vsfvFc7QPGOwWWpUXFAw0veyr2nzBSJwR9gqTDEIyuN9qYvAnt9qMJbC9o0Jv8pCap5B+YcQns&#10;IJWN6RQpksZRS1rFYTuchG+hPpDunQ+67ainrDzDaR6Z/nR30sD/3mfS5/9l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Z/6Ws1wAAAAgBAAAPAAAAAAAAAAEAIAAAACIAAABkcnMvZG93bnJldi54&#10;bWxQSwECFAAUAAAACACHTuJAQJTZPMIBAAB3AwAADgAAAAAAAAABACAAAAAmAQAAZHJzL2Uyb0Rv&#10;Yy54bWxQSwUGAAAAAAYABgBZAQAAWgUAAAAA&#10;">
              <v:fill on="t" focussize="0,0"/>
              <v:stroke on="f"/>
              <v:imagedata o:title=""/>
              <o:lock v:ext="edit" aspectratio="f"/>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-II-05(05版)</w:t>
                    </w:r>
                  </w:p>
                </w:txbxContent>
              </v:textbox>
            </v:shape>
          </w:pict>
        </mc:Fallback>
      </mc:AlternateConten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77C1D94"/>
    <w:rsid w:val="27BC5C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Balloon Text"/>
    <w:basedOn w:val="1"/>
    <w:link w:val="10"/>
    <w:semiHidden/>
    <w:unhideWhenUsed/>
    <w:qFormat/>
    <w:uiPriority w:val="99"/>
    <w:rPr>
      <w:sz w:val="18"/>
      <w:szCs w:val="18"/>
    </w:rPr>
  </w:style>
  <w:style w:type="paragraph" w:styleId="4">
    <w:name w:val="footer"/>
    <w:basedOn w:val="1"/>
    <w:link w:val="8"/>
    <w:qFormat/>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qFormat/>
    <w:locked/>
    <w:uiPriority w:val="99"/>
    <w:rPr>
      <w:rFonts w:ascii="Times New Roman" w:hAnsi="Times New Roman" w:eastAsia="宋体" w:cs="Times New Roman"/>
      <w:sz w:val="18"/>
      <w:szCs w:val="18"/>
    </w:rPr>
  </w:style>
  <w:style w:type="character" w:customStyle="1" w:styleId="9">
    <w:name w:val="页眉 Char"/>
    <w:link w:val="5"/>
    <w:qFormat/>
    <w:locked/>
    <w:uiPriority w:val="99"/>
    <w:rPr>
      <w:rFonts w:ascii="Times New Roman" w:hAnsi="Times New Roman" w:eastAsia="宋体" w:cs="Times New Roman"/>
      <w:sz w:val="18"/>
      <w:szCs w:val="18"/>
    </w:rPr>
  </w:style>
  <w:style w:type="character" w:customStyle="1" w:styleId="10">
    <w:name w:val="批注框文本 Char"/>
    <w:link w:val="3"/>
    <w:semiHidden/>
    <w:qFormat/>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524</Words>
  <Characters>800</Characters>
  <Lines>2</Lines>
  <Paragraphs>1</Paragraphs>
  <TotalTime>0</TotalTime>
  <ScaleCrop>false</ScaleCrop>
  <LinksUpToDate>false</LinksUpToDate>
  <CharactersWithSpaces>803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lenovo1018</cp:lastModifiedBy>
  <dcterms:modified xsi:type="dcterms:W3CDTF">2022-04-19T01:32:59Z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3518779F6EE148CAB91F864F8600595A</vt:lpwstr>
  </property>
  <property fmtid="{D5CDD505-2E9C-101B-9397-08002B2CF9AE}" pid="3" name="KSOProductBuildVer">
    <vt:lpwstr>2052-11.1.0.11365</vt:lpwstr>
  </property>
</Properties>
</file>