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r>
              <w:rPr>
                <w:rFonts w:hint="eastAsia" w:eastAsia="宋体"/>
                <w:sz w:val="21"/>
                <w:szCs w:val="21"/>
                <w:lang w:eastAsia="zh-CN"/>
              </w:rPr>
              <w:drawing>
                <wp:inline distT="0" distB="0" distL="114300" distR="114300">
                  <wp:extent cx="1066800" cy="615950"/>
                  <wp:effectExtent l="0" t="0" r="0" b="6350"/>
                  <wp:docPr id="1" name="图片 1"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
                          <pic:cNvPicPr>
                            <a:picLocks noChangeAspect="1"/>
                          </pic:cNvPicPr>
                        </pic:nvPicPr>
                        <pic:blipFill>
                          <a:blip r:embed="rId5"/>
                          <a:stretch>
                            <a:fillRect/>
                          </a:stretch>
                        </pic:blipFill>
                        <pic:spPr>
                          <a:xfrm>
                            <a:off x="0" y="0"/>
                            <a:ext cx="1066800" cy="615950"/>
                          </a:xfrm>
                          <a:prstGeom prst="rect">
                            <a:avLst/>
                          </a:prstGeom>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F3414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2022-03-20T15:35:52Z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