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四川和森明建筑工程有限公司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徐媛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查应急准备：在公司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  <w:r>
              <w:rPr>
                <w:rFonts w:hint="eastAsia" w:ascii="方正仿宋简体" w:eastAsia="方正仿宋简体"/>
                <w:b/>
              </w:rPr>
              <w:t>办公区域，未按要求配置灭火器，不符合GB/T 24001-2016 标准8.2条款组织应：a）通过策划的措施做好响应紧急情况的准备，以预防或减轻它所带来的不利环境影响和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ascii="方正仿宋简体" w:eastAsia="方正仿宋简体"/>
                <w:b/>
              </w:rPr>
              <w:t>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8.2</w:t>
            </w:r>
            <w:r>
              <w:rPr>
                <w:rFonts w:hint="eastAsia" w:ascii="方正仿宋简体" w:eastAsia="方正仿宋简体"/>
                <w:b/>
              </w:rPr>
              <w:t>条款潜在紧急情况进行应急准备并做出响应，组织应建立、实施和保持所需的过程，包括：a）针对紧急情况建立所策划的响应，包括提供急救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560"/>
        <w:gridCol w:w="303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bookmarkStart w:id="19" w:name="_GoBack"/>
            <w:bookmarkEnd w:id="19"/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56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四川和森明建筑工程有限公司</w:t>
            </w:r>
          </w:p>
        </w:tc>
        <w:tc>
          <w:tcPr>
            <w:tcW w:w="30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徐媛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56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30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2022年3月2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>公司将劳务分包服务过程识别为需确认过程，不能提供对该过程的确认记录。不符合GB/T19001-2016标准8.5.1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8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9001:2015标准8.5.1条款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100FA"/>
    <w:rsid w:val="00013323"/>
    <w:rsid w:val="00373730"/>
    <w:rsid w:val="006100FA"/>
    <w:rsid w:val="03AA0A4D"/>
    <w:rsid w:val="07591FC8"/>
    <w:rsid w:val="09DC1B8F"/>
    <w:rsid w:val="0E553F3F"/>
    <w:rsid w:val="129771EC"/>
    <w:rsid w:val="1AA80E44"/>
    <w:rsid w:val="1B3D2567"/>
    <w:rsid w:val="1D933481"/>
    <w:rsid w:val="21034305"/>
    <w:rsid w:val="280506A4"/>
    <w:rsid w:val="334A7F99"/>
    <w:rsid w:val="36552F0A"/>
    <w:rsid w:val="454F62E1"/>
    <w:rsid w:val="4D5D3C89"/>
    <w:rsid w:val="52A15B9E"/>
    <w:rsid w:val="56D7393C"/>
    <w:rsid w:val="58DA3BB7"/>
    <w:rsid w:val="5D9C768D"/>
    <w:rsid w:val="5F131BD1"/>
    <w:rsid w:val="60E94998"/>
    <w:rsid w:val="64AD3EBF"/>
    <w:rsid w:val="66BC66AA"/>
    <w:rsid w:val="690B0BE5"/>
    <w:rsid w:val="6BA34B4E"/>
    <w:rsid w:val="6C253AF1"/>
    <w:rsid w:val="79CD0EA3"/>
    <w:rsid w:val="79D231EC"/>
    <w:rsid w:val="7B6B623C"/>
    <w:rsid w:val="7C5B6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2022-03-23T05:19:35Z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