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A7" w:rsidRPr="005C0A53" w:rsidRDefault="00DD36A7" w:rsidP="00DD36A7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DD36A7" w:rsidRDefault="00DD36A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0240-2019-2022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276"/>
        <w:gridCol w:w="992"/>
        <w:gridCol w:w="1134"/>
        <w:gridCol w:w="1701"/>
        <w:gridCol w:w="1559"/>
        <w:gridCol w:w="1134"/>
        <w:gridCol w:w="1068"/>
      </w:tblGrid>
      <w:tr w:rsidR="0074339B" w:rsidTr="00DD36A7">
        <w:trPr>
          <w:trHeight w:val="628"/>
          <w:jc w:val="center"/>
        </w:trPr>
        <w:tc>
          <w:tcPr>
            <w:tcW w:w="1092" w:type="dxa"/>
            <w:vAlign w:val="center"/>
          </w:tcPr>
          <w:p w:rsidR="00DD36A7" w:rsidRDefault="00DD36A7" w:rsidP="00DD36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DD36A7" w:rsidRDefault="00DD36A7" w:rsidP="00DD36A7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浙江奥士家具有限公司</w:t>
            </w:r>
            <w:bookmarkEnd w:id="1"/>
          </w:p>
        </w:tc>
      </w:tr>
      <w:tr w:rsidR="0074339B" w:rsidTr="001F080A">
        <w:trPr>
          <w:trHeight w:val="628"/>
          <w:jc w:val="center"/>
        </w:trPr>
        <w:tc>
          <w:tcPr>
            <w:tcW w:w="1092" w:type="dxa"/>
            <w:vAlign w:val="center"/>
          </w:tcPr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:rsidR="001F080A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76" w:type="dxa"/>
            <w:vAlign w:val="center"/>
          </w:tcPr>
          <w:p w:rsidR="00DD36A7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92" w:type="dxa"/>
            <w:vAlign w:val="center"/>
          </w:tcPr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34" w:type="dxa"/>
            <w:vAlign w:val="center"/>
          </w:tcPr>
          <w:p w:rsidR="00DD36A7" w:rsidRPr="00AA60B9" w:rsidRDefault="00DD36A7" w:rsidP="00DD36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D36A7" w:rsidRPr="00AA60B9" w:rsidRDefault="00DD36A7" w:rsidP="0078492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:rsidR="00DD36A7" w:rsidRPr="00AA60B9" w:rsidRDefault="00DD36A7" w:rsidP="00DD36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D36A7" w:rsidRPr="008D0A78" w:rsidRDefault="00DD36A7" w:rsidP="00DD36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D36A7" w:rsidRPr="008D0A78" w:rsidRDefault="00DD36A7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F080A" w:rsidTr="001F080A">
        <w:trPr>
          <w:trHeight w:val="566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ATJJ-01</w:t>
            </w:r>
          </w:p>
        </w:tc>
        <w:tc>
          <w:tcPr>
            <w:tcW w:w="992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0-500mm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snapToGrid w:val="0"/>
                <w:kern w:val="0"/>
                <w:sz w:val="18"/>
                <w:szCs w:val="18"/>
              </w:rPr>
              <w:t>±</w:t>
            </w:r>
            <w:r w:rsidRPr="001F080A">
              <w:rPr>
                <w:rFonts w:hint="eastAsia"/>
                <w:snapToGrid w:val="0"/>
                <w:kern w:val="0"/>
                <w:sz w:val="18"/>
                <w:szCs w:val="18"/>
              </w:rPr>
              <w:t>0.15mm</w:t>
            </w:r>
          </w:p>
        </w:tc>
        <w:tc>
          <w:tcPr>
            <w:tcW w:w="1701" w:type="dxa"/>
            <w:vAlign w:val="center"/>
          </w:tcPr>
          <w:p w:rsidR="001F080A" w:rsidRPr="001F080A" w:rsidRDefault="001F080A" w:rsidP="00425E73">
            <w:pPr>
              <w:spacing w:line="240" w:lineRule="exact"/>
              <w:jc w:val="center"/>
              <w:rPr>
                <w:rFonts w:ascii="宋体" w:hAnsi="宋体" w:cs="宋体"/>
                <w:iCs/>
                <w:sz w:val="18"/>
                <w:szCs w:val="18"/>
              </w:rPr>
            </w:pPr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>标准金属线纹尺</w:t>
            </w:r>
          </w:p>
          <w:p w:rsidR="001F080A" w:rsidRPr="001F080A" w:rsidRDefault="001F080A" w:rsidP="00425E73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>三等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425E73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2021.07.13</w:t>
            </w:r>
          </w:p>
        </w:tc>
        <w:tc>
          <w:tcPr>
            <w:tcW w:w="1068" w:type="dxa"/>
          </w:tcPr>
          <w:p w:rsidR="001F080A" w:rsidRPr="008D0A78" w:rsidRDefault="001F080A" w:rsidP="0078492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46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耐震压力表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130721505</w:t>
            </w:r>
          </w:p>
        </w:tc>
        <w:tc>
          <w:tcPr>
            <w:tcW w:w="992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0-1.6MPa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701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/>
                <w:sz w:val="18"/>
                <w:szCs w:val="18"/>
              </w:rPr>
              <w:t>精密压力表</w:t>
            </w:r>
          </w:p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0.25级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2021.12.31</w:t>
            </w:r>
          </w:p>
        </w:tc>
        <w:tc>
          <w:tcPr>
            <w:tcW w:w="1068" w:type="dxa"/>
          </w:tcPr>
          <w:p w:rsidR="001F080A" w:rsidRPr="008D0A78" w:rsidRDefault="001F080A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68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:rsidR="001F080A" w:rsidRDefault="001F080A" w:rsidP="00784924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080A">
              <w:rPr>
                <w:rFonts w:ascii="宋体" w:hAnsi="宋体" w:hint="eastAsia"/>
                <w:kern w:val="0"/>
                <w:sz w:val="18"/>
                <w:szCs w:val="18"/>
              </w:rPr>
              <w:t>感应式</w:t>
            </w:r>
          </w:p>
          <w:p w:rsidR="001F080A" w:rsidRPr="001F080A" w:rsidRDefault="001F080A" w:rsidP="001F080A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080A">
              <w:rPr>
                <w:rFonts w:ascii="宋体" w:hAnsi="宋体" w:hint="eastAsia"/>
                <w:kern w:val="0"/>
                <w:sz w:val="18"/>
                <w:szCs w:val="18"/>
              </w:rPr>
              <w:t>木材水分仪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kern w:val="0"/>
                <w:sz w:val="18"/>
                <w:szCs w:val="18"/>
              </w:rPr>
              <w:t>ATJJ-03</w:t>
            </w:r>
          </w:p>
        </w:tc>
        <w:tc>
          <w:tcPr>
            <w:tcW w:w="9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/>
                <w:kern w:val="0"/>
                <w:sz w:val="18"/>
                <w:szCs w:val="18"/>
              </w:rPr>
              <w:t>AS981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napToGrid w:val="0"/>
                <w:kern w:val="0"/>
                <w:sz w:val="18"/>
                <w:szCs w:val="18"/>
              </w:rPr>
              <w:t>±</w:t>
            </w:r>
            <w:r w:rsidRPr="001F080A">
              <w:rPr>
                <w:rFonts w:hint="eastAsia"/>
                <w:snapToGrid w:val="0"/>
                <w:kern w:val="0"/>
                <w:sz w:val="18"/>
                <w:szCs w:val="18"/>
              </w:rPr>
              <w:t>1%</w:t>
            </w:r>
          </w:p>
        </w:tc>
        <w:tc>
          <w:tcPr>
            <w:tcW w:w="1701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="宋体" w:hAnsi="宋体" w:cs="宋体"/>
                <w:iCs/>
                <w:sz w:val="18"/>
                <w:szCs w:val="18"/>
              </w:rPr>
            </w:pPr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>分析天平</w:t>
            </w:r>
            <w:r w:rsidRPr="001F080A">
              <w:rPr>
                <w:rFonts w:asciiTheme="minorEastAsia" w:hAnsiTheme="minorEastAsia" w:cs="宋体" w:hint="eastAsia"/>
                <w:iCs/>
                <w:sz w:val="18"/>
                <w:szCs w:val="18"/>
              </w:rPr>
              <w:t>Ⅰ</w:t>
            </w:r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>级</w:t>
            </w:r>
          </w:p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 xml:space="preserve">直流稳压电源DCV/DCA </w:t>
            </w:r>
            <w:proofErr w:type="spellStart"/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>Urel</w:t>
            </w:r>
            <w:proofErr w:type="spellEnd"/>
            <w:r w:rsidRPr="001F080A">
              <w:rPr>
                <w:rFonts w:ascii="宋体" w:hAnsi="宋体" w:cs="宋体" w:hint="eastAsia"/>
                <w:iCs/>
                <w:sz w:val="18"/>
                <w:szCs w:val="18"/>
              </w:rPr>
              <w:t>=0.1% k=2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634FCD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</w:t>
            </w:r>
            <w:r w:rsidR="00634FCD">
              <w:rPr>
                <w:rFonts w:hint="eastAsia"/>
                <w:sz w:val="18"/>
                <w:szCs w:val="18"/>
              </w:rPr>
              <w:t>1</w:t>
            </w:r>
            <w:r w:rsidRPr="001F080A">
              <w:rPr>
                <w:rFonts w:hint="eastAsia"/>
                <w:sz w:val="18"/>
                <w:szCs w:val="18"/>
              </w:rPr>
              <w:t>.0</w:t>
            </w:r>
            <w:r w:rsidR="00634FCD">
              <w:rPr>
                <w:rFonts w:hint="eastAsia"/>
                <w:sz w:val="18"/>
                <w:szCs w:val="18"/>
              </w:rPr>
              <w:t>7</w:t>
            </w:r>
            <w:r w:rsidRPr="001F080A">
              <w:rPr>
                <w:rFonts w:hint="eastAsia"/>
                <w:sz w:val="18"/>
                <w:szCs w:val="18"/>
              </w:rPr>
              <w:t>.1</w:t>
            </w:r>
            <w:r w:rsidR="00634FC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68" w:type="dxa"/>
          </w:tcPr>
          <w:p w:rsidR="001F080A" w:rsidRPr="008D0A78" w:rsidRDefault="001F080A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68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1F080A" w:rsidRPr="001F080A" w:rsidRDefault="00D53F70" w:rsidP="007849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</w:t>
            </w:r>
            <w:r w:rsidR="001438A7">
              <w:rPr>
                <w:rFonts w:hint="eastAsia"/>
                <w:sz w:val="18"/>
                <w:szCs w:val="18"/>
              </w:rPr>
              <w:t>塞</w:t>
            </w:r>
            <w:r w:rsidR="001F080A" w:rsidRPr="001F080A"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76" w:type="dxa"/>
            <w:vAlign w:val="center"/>
          </w:tcPr>
          <w:p w:rsidR="001F080A" w:rsidRPr="001F080A" w:rsidRDefault="001438A7" w:rsidP="0078492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J002</w:t>
            </w:r>
          </w:p>
        </w:tc>
        <w:tc>
          <w:tcPr>
            <w:tcW w:w="992" w:type="dxa"/>
            <w:vAlign w:val="center"/>
          </w:tcPr>
          <w:p w:rsidR="001F080A" w:rsidRPr="001F080A" w:rsidRDefault="001438A7" w:rsidP="001438A7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(1</w:t>
            </w:r>
            <w:r w:rsidR="001F080A" w:rsidRPr="001F080A">
              <w:rPr>
                <w:rFonts w:ascii="宋体" w:hAnsi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15)</w:t>
            </w:r>
            <w:r w:rsidR="001F080A" w:rsidRPr="001F080A">
              <w:rPr>
                <w:rFonts w:ascii="宋体" w:hAnsi="宋体" w:hint="eastAsia"/>
                <w:kern w:val="0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:rsidR="001F080A" w:rsidRPr="001F080A" w:rsidRDefault="00D53F70" w:rsidP="00D53F7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iCs/>
                <w:sz w:val="18"/>
                <w:szCs w:val="18"/>
              </w:rPr>
              <w:t>U=15</w:t>
            </w:r>
            <w:r w:rsidRPr="001F080A">
              <w:rPr>
                <w:rFonts w:ascii="Calibri" w:hAnsi="Calibri" w:cs="Calibri"/>
                <w:snapToGrid w:val="0"/>
                <w:kern w:val="0"/>
                <w:sz w:val="18"/>
                <w:szCs w:val="18"/>
              </w:rPr>
              <w:t>μ</w:t>
            </w:r>
            <w:r w:rsidRPr="001F080A">
              <w:rPr>
                <w:rFonts w:ascii="Times New Roman" w:hAnsi="Times New Roman" w:cs="Times New Roman" w:hint="eastAsia"/>
                <w:snapToGrid w:val="0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18"/>
                <w:szCs w:val="18"/>
              </w:rPr>
              <w:t xml:space="preserve">  k=2</w:t>
            </w:r>
          </w:p>
        </w:tc>
        <w:tc>
          <w:tcPr>
            <w:tcW w:w="1701" w:type="dxa"/>
            <w:vAlign w:val="center"/>
          </w:tcPr>
          <w:p w:rsidR="001F080A" w:rsidRDefault="001438A7" w:rsidP="00784924">
            <w:pPr>
              <w:jc w:val="center"/>
              <w:rPr>
                <w:rFonts w:ascii="宋体" w:hAnsi="宋体" w:cs="宋体"/>
                <w:iCs/>
                <w:sz w:val="18"/>
                <w:szCs w:val="18"/>
              </w:rPr>
            </w:pPr>
            <w:r>
              <w:rPr>
                <w:rFonts w:ascii="宋体" w:hAnsi="宋体" w:cs="宋体" w:hint="eastAsia"/>
                <w:iCs/>
                <w:sz w:val="18"/>
                <w:szCs w:val="18"/>
              </w:rPr>
              <w:t>工具显微镜</w:t>
            </w:r>
          </w:p>
          <w:p w:rsidR="001438A7" w:rsidRPr="001F080A" w:rsidRDefault="001438A7" w:rsidP="0078492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iCs/>
                <w:sz w:val="18"/>
                <w:szCs w:val="18"/>
              </w:rPr>
              <w:t>U=2</w:t>
            </w:r>
            <w:r w:rsidRPr="001F080A">
              <w:rPr>
                <w:rFonts w:ascii="Calibri" w:hAnsi="Calibri" w:cs="Calibri"/>
                <w:snapToGrid w:val="0"/>
                <w:kern w:val="0"/>
                <w:sz w:val="18"/>
                <w:szCs w:val="18"/>
              </w:rPr>
              <w:t>μ</w:t>
            </w:r>
            <w:r w:rsidRPr="001F080A">
              <w:rPr>
                <w:rFonts w:ascii="Times New Roman" w:hAnsi="Times New Roman" w:cs="Times New Roman" w:hint="eastAsia"/>
                <w:snapToGrid w:val="0"/>
                <w:kern w:val="0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hint="eastAsia"/>
                <w:snapToGrid w:val="0"/>
                <w:kern w:val="0"/>
                <w:sz w:val="18"/>
                <w:szCs w:val="18"/>
              </w:rPr>
              <w:t xml:space="preserve">  k=2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634FCD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</w:t>
            </w:r>
            <w:r w:rsidR="00634FCD">
              <w:rPr>
                <w:rFonts w:hint="eastAsia"/>
                <w:sz w:val="18"/>
                <w:szCs w:val="18"/>
              </w:rPr>
              <w:t>1</w:t>
            </w:r>
            <w:r w:rsidRPr="001F080A">
              <w:rPr>
                <w:rFonts w:hint="eastAsia"/>
                <w:sz w:val="18"/>
                <w:szCs w:val="18"/>
              </w:rPr>
              <w:t>.0</w:t>
            </w:r>
            <w:r w:rsidR="00634FCD">
              <w:rPr>
                <w:rFonts w:hint="eastAsia"/>
                <w:sz w:val="18"/>
                <w:szCs w:val="18"/>
              </w:rPr>
              <w:t>4</w:t>
            </w:r>
            <w:r w:rsidRPr="001F080A">
              <w:rPr>
                <w:rFonts w:hint="eastAsia"/>
                <w:sz w:val="18"/>
                <w:szCs w:val="18"/>
              </w:rPr>
              <w:t>.</w:t>
            </w:r>
            <w:r w:rsidR="00634FCD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068" w:type="dxa"/>
          </w:tcPr>
          <w:p w:rsidR="001F080A" w:rsidRPr="008D0A78" w:rsidRDefault="001F080A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68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kern w:val="0"/>
                <w:sz w:val="18"/>
                <w:szCs w:val="18"/>
              </w:rPr>
              <w:t>游标卡尺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sz w:val="18"/>
                <w:szCs w:val="18"/>
              </w:rPr>
              <w:t>SY77215302</w:t>
            </w:r>
          </w:p>
        </w:tc>
        <w:tc>
          <w:tcPr>
            <w:tcW w:w="9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kern w:val="0"/>
                <w:sz w:val="18"/>
                <w:szCs w:val="18"/>
              </w:rPr>
              <w:t>0-150mm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55565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napToGrid w:val="0"/>
                <w:kern w:val="0"/>
                <w:sz w:val="18"/>
                <w:szCs w:val="18"/>
              </w:rPr>
              <w:t>±</w:t>
            </w:r>
            <w:r w:rsidRPr="001F080A">
              <w:rPr>
                <w:rFonts w:hint="eastAsia"/>
                <w:snapToGrid w:val="0"/>
                <w:kern w:val="0"/>
                <w:sz w:val="18"/>
                <w:szCs w:val="18"/>
              </w:rPr>
              <w:t>0.03mm</w:t>
            </w:r>
          </w:p>
        </w:tc>
        <w:tc>
          <w:tcPr>
            <w:tcW w:w="1701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cs="宋体" w:hint="eastAsia"/>
                <w:sz w:val="18"/>
                <w:szCs w:val="18"/>
              </w:rPr>
              <w:t>量块 五等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2022.01.10</w:t>
            </w:r>
          </w:p>
        </w:tc>
        <w:tc>
          <w:tcPr>
            <w:tcW w:w="1068" w:type="dxa"/>
          </w:tcPr>
          <w:p w:rsidR="001F080A" w:rsidRPr="008D0A78" w:rsidRDefault="001F080A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68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sz w:val="18"/>
                <w:szCs w:val="18"/>
              </w:rPr>
              <w:t>钢卷尺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sz w:val="18"/>
                <w:szCs w:val="18"/>
              </w:rPr>
              <w:t>H00228104</w:t>
            </w:r>
          </w:p>
        </w:tc>
        <w:tc>
          <w:tcPr>
            <w:tcW w:w="992" w:type="dxa"/>
            <w:vAlign w:val="center"/>
          </w:tcPr>
          <w:p w:rsidR="001F080A" w:rsidRPr="001F080A" w:rsidRDefault="001F080A" w:rsidP="0078492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F080A">
              <w:rPr>
                <w:rFonts w:ascii="宋体" w:hAnsi="宋体" w:hint="eastAsia"/>
                <w:kern w:val="0"/>
                <w:sz w:val="18"/>
                <w:szCs w:val="18"/>
              </w:rPr>
              <w:t>0-5m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784924">
            <w:pPr>
              <w:spacing w:line="240" w:lineRule="exact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1F080A">
              <w:rPr>
                <w:rFonts w:asciiTheme="minorEastAsia" w:hAnsiTheme="minorEastAsia"/>
                <w:snapToGrid w:val="0"/>
                <w:kern w:val="0"/>
                <w:sz w:val="15"/>
                <w:szCs w:val="15"/>
              </w:rPr>
              <w:t>±</w:t>
            </w:r>
            <w:r w:rsidRPr="001F080A">
              <w:rPr>
                <w:rFonts w:asciiTheme="minorEastAsia" w:hAnsiTheme="minorEastAsia" w:hint="eastAsia"/>
                <w:snapToGrid w:val="0"/>
                <w:kern w:val="0"/>
                <w:sz w:val="15"/>
                <w:szCs w:val="15"/>
              </w:rPr>
              <w:t>（0</w:t>
            </w:r>
            <w:r w:rsidRPr="001F080A">
              <w:rPr>
                <w:rFonts w:asciiTheme="minorEastAsia" w:hAnsiTheme="minorEastAsia"/>
                <w:snapToGrid w:val="0"/>
                <w:kern w:val="0"/>
                <w:sz w:val="15"/>
                <w:szCs w:val="15"/>
              </w:rPr>
              <w:t>.3+0.2L</w:t>
            </w:r>
            <w:r w:rsidRPr="001F080A">
              <w:rPr>
                <w:rFonts w:asciiTheme="minorEastAsia" w:hAnsiTheme="minorEastAsia" w:hint="eastAsia"/>
                <w:snapToGrid w:val="0"/>
                <w:kern w:val="0"/>
                <w:sz w:val="15"/>
                <w:szCs w:val="15"/>
              </w:rPr>
              <w:t>）</w:t>
            </w:r>
            <w:r w:rsidRPr="001F080A">
              <w:rPr>
                <w:rFonts w:asciiTheme="minorEastAsia" w:hAnsiTheme="minorEastAsia"/>
                <w:snapToGrid w:val="0"/>
                <w:kern w:val="0"/>
                <w:sz w:val="15"/>
                <w:szCs w:val="15"/>
              </w:rPr>
              <w:t>mm</w:t>
            </w:r>
          </w:p>
        </w:tc>
        <w:tc>
          <w:tcPr>
            <w:tcW w:w="1701" w:type="dxa"/>
            <w:vAlign w:val="center"/>
          </w:tcPr>
          <w:p w:rsidR="001F080A" w:rsidRPr="001F080A" w:rsidRDefault="001F080A" w:rsidP="0078492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标准钢卷尺</w:t>
            </w:r>
          </w:p>
          <w:p w:rsidR="001F080A" w:rsidRPr="001F080A" w:rsidRDefault="001F080A" w:rsidP="0078492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U=5</w:t>
            </w:r>
            <w:r w:rsidRPr="001F080A">
              <w:rPr>
                <w:rFonts w:ascii="Calibri" w:hAnsi="Calibri" w:cs="Calibri"/>
                <w:snapToGrid w:val="0"/>
                <w:kern w:val="0"/>
                <w:sz w:val="18"/>
                <w:szCs w:val="18"/>
              </w:rPr>
              <w:t>μ</w:t>
            </w:r>
            <w:r w:rsidRPr="001F080A">
              <w:rPr>
                <w:rFonts w:ascii="Times New Roman" w:hAnsi="Times New Roman" w:cs="Times New Roman" w:hint="eastAsia"/>
                <w:snapToGrid w:val="0"/>
                <w:kern w:val="0"/>
                <w:sz w:val="18"/>
                <w:szCs w:val="18"/>
              </w:rPr>
              <w:t>m</w:t>
            </w:r>
            <w:r w:rsidRPr="001F080A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+</w:t>
            </w:r>
            <w:r w:rsidRPr="001F080A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kern w:val="0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snapToGrid w:val="0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napToGrid w:val="0"/>
                      <w:kern w:val="0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napToGrid w:val="0"/>
                      <w:kern w:val="0"/>
                      <w:sz w:val="18"/>
                      <w:szCs w:val="18"/>
                    </w:rPr>
                    <m:t>-6</m:t>
                  </m:r>
                </m:sup>
              </m:sSup>
            </m:oMath>
            <w:r w:rsidRPr="001F080A">
              <w:rPr>
                <w:rFonts w:asciiTheme="minorEastAsia" w:hAnsiTheme="minorEastAsia"/>
                <w:snapToGrid w:val="0"/>
                <w:kern w:val="0"/>
                <w:sz w:val="18"/>
                <w:szCs w:val="18"/>
              </w:rPr>
              <w:t>L</w:t>
            </w:r>
            <w:r w:rsidRPr="001F080A">
              <w:rPr>
                <w:rFonts w:asciiTheme="minorEastAsia" w:hAnsiTheme="minorEastAsia" w:hint="eastAsia"/>
                <w:snapToGrid w:val="0"/>
                <w:kern w:val="0"/>
                <w:sz w:val="18"/>
                <w:szCs w:val="18"/>
              </w:rPr>
              <w:t>n</w:t>
            </w: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DD36A7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2022.01.10</w:t>
            </w:r>
          </w:p>
        </w:tc>
        <w:tc>
          <w:tcPr>
            <w:tcW w:w="1068" w:type="dxa"/>
          </w:tcPr>
          <w:p w:rsidR="001F080A" w:rsidRPr="008D0A78" w:rsidRDefault="001F080A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68"/>
          <w:jc w:val="center"/>
        </w:trPr>
        <w:tc>
          <w:tcPr>
            <w:tcW w:w="1092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76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D30074405456</w:t>
            </w:r>
          </w:p>
        </w:tc>
        <w:tc>
          <w:tcPr>
            <w:tcW w:w="992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ACS-D110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78492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701" w:type="dxa"/>
            <w:vAlign w:val="center"/>
          </w:tcPr>
          <w:p w:rsidR="001F080A" w:rsidRPr="001F080A" w:rsidRDefault="001F080A" w:rsidP="001F080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F080A">
              <w:rPr>
                <w:rFonts w:asciiTheme="minorEastAsia" w:hAnsiTheme="minorEastAsia" w:hint="eastAsia"/>
                <w:sz w:val="18"/>
                <w:szCs w:val="18"/>
              </w:rPr>
              <w:t>砝码F1级</w:t>
            </w:r>
          </w:p>
        </w:tc>
        <w:tc>
          <w:tcPr>
            <w:tcW w:w="1559" w:type="dxa"/>
            <w:vAlign w:val="center"/>
          </w:tcPr>
          <w:p w:rsidR="001F080A" w:rsidRPr="001F080A" w:rsidRDefault="001F080A" w:rsidP="00784924">
            <w:pPr>
              <w:jc w:val="center"/>
              <w:rPr>
                <w:sz w:val="18"/>
                <w:szCs w:val="18"/>
              </w:rPr>
            </w:pPr>
            <w:r w:rsidRPr="001F080A">
              <w:rPr>
                <w:sz w:val="18"/>
                <w:szCs w:val="18"/>
              </w:rPr>
              <w:t>深圳新广行检测技术有限公司</w:t>
            </w:r>
          </w:p>
        </w:tc>
        <w:tc>
          <w:tcPr>
            <w:tcW w:w="1134" w:type="dxa"/>
            <w:vAlign w:val="center"/>
          </w:tcPr>
          <w:p w:rsidR="001F080A" w:rsidRPr="001F080A" w:rsidRDefault="001F080A" w:rsidP="001F080A">
            <w:pPr>
              <w:jc w:val="center"/>
              <w:rPr>
                <w:sz w:val="18"/>
                <w:szCs w:val="18"/>
              </w:rPr>
            </w:pPr>
            <w:r w:rsidRPr="001F080A">
              <w:rPr>
                <w:rFonts w:hint="eastAsia"/>
                <w:sz w:val="18"/>
                <w:szCs w:val="18"/>
              </w:rPr>
              <w:t>2021.12.31</w:t>
            </w:r>
          </w:p>
        </w:tc>
        <w:tc>
          <w:tcPr>
            <w:tcW w:w="1068" w:type="dxa"/>
          </w:tcPr>
          <w:p w:rsidR="001F080A" w:rsidRPr="008D0A78" w:rsidRDefault="001F080A" w:rsidP="00DD36A7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F080A" w:rsidTr="001F080A">
        <w:trPr>
          <w:trHeight w:val="568"/>
          <w:jc w:val="center"/>
        </w:trPr>
        <w:tc>
          <w:tcPr>
            <w:tcW w:w="1092" w:type="dxa"/>
            <w:vAlign w:val="center"/>
          </w:tcPr>
          <w:p w:rsidR="001F080A" w:rsidRDefault="001F080A" w:rsidP="007849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F080A" w:rsidRDefault="001F080A" w:rsidP="0078492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F080A" w:rsidRPr="001B10D6" w:rsidRDefault="001F080A" w:rsidP="007849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080A" w:rsidRPr="001B10D6" w:rsidRDefault="001F080A" w:rsidP="007849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F080A" w:rsidRPr="001B10D6" w:rsidRDefault="001F080A" w:rsidP="007849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F080A" w:rsidRPr="001B10D6" w:rsidRDefault="001F080A" w:rsidP="0078492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F080A" w:rsidRPr="008D0A78" w:rsidRDefault="001F080A" w:rsidP="00784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F080A" w:rsidRPr="008D0A78" w:rsidRDefault="001F080A" w:rsidP="00784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</w:tcPr>
          <w:p w:rsidR="001F080A" w:rsidRPr="008D0A78" w:rsidRDefault="001F080A" w:rsidP="00784924">
            <w:pPr>
              <w:jc w:val="center"/>
              <w:rPr>
                <w:sz w:val="18"/>
                <w:szCs w:val="18"/>
              </w:rPr>
            </w:pPr>
          </w:p>
        </w:tc>
      </w:tr>
      <w:tr w:rsidR="001F080A" w:rsidTr="00DD36A7">
        <w:trPr>
          <w:trHeight w:val="2090"/>
          <w:jc w:val="center"/>
        </w:trPr>
        <w:tc>
          <w:tcPr>
            <w:tcW w:w="11232" w:type="dxa"/>
            <w:gridSpan w:val="9"/>
          </w:tcPr>
          <w:p w:rsidR="001F080A" w:rsidRDefault="001F080A" w:rsidP="00DD36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F080A" w:rsidRDefault="001F080A" w:rsidP="00DD36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F080A" w:rsidRDefault="001F080A" w:rsidP="00DD36A7">
            <w:pPr>
              <w:rPr>
                <w:rFonts w:ascii="宋体" w:hAnsi="宋体"/>
                <w:szCs w:val="21"/>
              </w:rPr>
            </w:pPr>
          </w:p>
          <w:p w:rsidR="001F080A" w:rsidRPr="001F080A" w:rsidRDefault="001F080A" w:rsidP="001F080A">
            <w:pPr>
              <w:widowControl/>
              <w:ind w:firstLineChars="200" w:firstLine="420"/>
              <w:jc w:val="left"/>
            </w:pPr>
            <w:r w:rsidRPr="001F080A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F080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F080A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建最高计量标准，测量设备由质检部负责溯源。公司测量设备全部委托深圳新广行检测技术有限公司校准，校</w:t>
            </w:r>
            <w:r w:rsidR="00634FCD">
              <w:rPr>
                <w:rFonts w:ascii="宋体" w:eastAsia="宋体" w:hAnsi="宋体" w:cs="宋体" w:hint="eastAsia"/>
                <w:kern w:val="0"/>
                <w:szCs w:val="21"/>
              </w:rPr>
              <w:t>准</w:t>
            </w:r>
            <w:r w:rsidRPr="001F080A">
              <w:rPr>
                <w:rFonts w:ascii="宋体" w:eastAsia="宋体" w:hAnsi="宋体" w:cs="宋体" w:hint="eastAsia"/>
                <w:kern w:val="0"/>
                <w:szCs w:val="21"/>
              </w:rPr>
              <w:t>证书</w:t>
            </w:r>
            <w:r w:rsidRPr="00634FCD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="00634FCD" w:rsidRPr="00634FCD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634FCD">
              <w:rPr>
                <w:rFonts w:ascii="宋体" w:eastAsia="宋体" w:hAnsi="宋体" w:cs="宋体" w:hint="eastAsia"/>
                <w:kern w:val="0"/>
                <w:szCs w:val="21"/>
              </w:rPr>
              <w:t>保存。</w:t>
            </w:r>
            <w:r w:rsidRPr="001F080A">
              <w:rPr>
                <w:rFonts w:ascii="宋体" w:eastAsia="宋体" w:hAnsi="宋体" w:cs="宋体" w:hint="eastAsia"/>
                <w:kern w:val="0"/>
                <w:szCs w:val="21"/>
              </w:rPr>
              <w:t>根据抽查情况，该公司的校准情况符合溯源性要求。</w:t>
            </w:r>
          </w:p>
          <w:p w:rsidR="001F080A" w:rsidRDefault="001F080A" w:rsidP="00DD36A7">
            <w:pPr>
              <w:rPr>
                <w:rFonts w:ascii="宋体" w:hAnsi="宋体"/>
                <w:color w:val="0000FF"/>
                <w:szCs w:val="21"/>
              </w:rPr>
            </w:pPr>
          </w:p>
          <w:p w:rsidR="001F080A" w:rsidRDefault="001F080A" w:rsidP="00DD36A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F080A" w:rsidTr="00DD36A7">
        <w:trPr>
          <w:trHeight w:val="557"/>
          <w:jc w:val="center"/>
        </w:trPr>
        <w:tc>
          <w:tcPr>
            <w:tcW w:w="11232" w:type="dxa"/>
            <w:gridSpan w:val="9"/>
          </w:tcPr>
          <w:p w:rsidR="001F080A" w:rsidRDefault="001F080A" w:rsidP="00DD36A7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F080A" w:rsidRDefault="006B4170" w:rsidP="00DD36A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bookmarkStart w:id="2" w:name="_GoBack"/>
            <w:bookmarkEnd w:id="2"/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AE64206" wp14:editId="0E7FAAA9">
                  <wp:simplePos x="0" y="0"/>
                  <wp:positionH relativeFrom="column">
                    <wp:posOffset>4108450</wp:posOffset>
                  </wp:positionH>
                  <wp:positionV relativeFrom="paragraph">
                    <wp:posOffset>156210</wp:posOffset>
                  </wp:positionV>
                  <wp:extent cx="633730" cy="5607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4FCD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4C805DE" wp14:editId="2895EE5E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288290</wp:posOffset>
                  </wp:positionV>
                  <wp:extent cx="737870" cy="426720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080A" w:rsidRDefault="001F080A" w:rsidP="00DD36A7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F080A" w:rsidRDefault="001F080A" w:rsidP="00DD36A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D36A7" w:rsidRDefault="00DD36A7" w:rsidP="00DD36A7"/>
    <w:p w:rsidR="00DD36A7" w:rsidRPr="0044252F" w:rsidRDefault="00DD36A7" w:rsidP="00DD36A7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DD36A7" w:rsidRPr="0044252F" w:rsidSect="00DD36A7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B8" w:rsidRDefault="00C650B8">
      <w:r>
        <w:separator/>
      </w:r>
    </w:p>
  </w:endnote>
  <w:endnote w:type="continuationSeparator" w:id="0">
    <w:p w:rsidR="00C650B8" w:rsidRDefault="00C6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A7" w:rsidRDefault="00DD36A7" w:rsidP="00DD36A7">
    <w:pPr>
      <w:pStyle w:val="a4"/>
    </w:pPr>
  </w:p>
  <w:p w:rsidR="00DD36A7" w:rsidRDefault="00DD36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B8" w:rsidRDefault="00C650B8">
      <w:r>
        <w:separator/>
      </w:r>
    </w:p>
  </w:footnote>
  <w:footnote w:type="continuationSeparator" w:id="0">
    <w:p w:rsidR="00C650B8" w:rsidRDefault="00C65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6A7" w:rsidRDefault="00DD36A7" w:rsidP="00784924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65FD903" wp14:editId="56154239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D36A7" w:rsidRDefault="000A5277" w:rsidP="00DD36A7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36A7" w:rsidRDefault="00DD36A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" stroked="f">
              <v:textbox>
                <w:txbxContent>
                  <w:p w:rsidR="00DD36A7" w:rsidRDefault="00DD36A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DD36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36A7" w:rsidRDefault="00DD36A7" w:rsidP="00784924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D36A7" w:rsidRDefault="000A527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1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39B"/>
    <w:rsid w:val="000A5277"/>
    <w:rsid w:val="001438A7"/>
    <w:rsid w:val="001F080A"/>
    <w:rsid w:val="00220DF5"/>
    <w:rsid w:val="004A1C5E"/>
    <w:rsid w:val="004B2383"/>
    <w:rsid w:val="00555654"/>
    <w:rsid w:val="005A0F41"/>
    <w:rsid w:val="00634FCD"/>
    <w:rsid w:val="006B4170"/>
    <w:rsid w:val="0074339B"/>
    <w:rsid w:val="00784924"/>
    <w:rsid w:val="007F23B0"/>
    <w:rsid w:val="00C650B8"/>
    <w:rsid w:val="00D53F70"/>
    <w:rsid w:val="00DD36A7"/>
    <w:rsid w:val="00F21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78492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7849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</cp:revision>
  <dcterms:created xsi:type="dcterms:W3CDTF">2015-11-02T14:51:00Z</dcterms:created>
  <dcterms:modified xsi:type="dcterms:W3CDTF">2022-03-28T08:00:00Z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