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407B7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F434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A12A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A12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F434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07B79"/>
        </w:tc>
        <w:tc>
          <w:tcPr>
            <w:tcW w:w="415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A12A3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A12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F434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F434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F434F">
        <w:trPr>
          <w:trHeight w:val="652"/>
        </w:trPr>
        <w:tc>
          <w:tcPr>
            <w:tcW w:w="1776" w:type="dxa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F434F">
        <w:trPr>
          <w:trHeight w:val="402"/>
        </w:trPr>
        <w:tc>
          <w:tcPr>
            <w:tcW w:w="1776" w:type="dxa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07B7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F434F">
        <w:tc>
          <w:tcPr>
            <w:tcW w:w="1776" w:type="dxa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F434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258"/>
        </w:trPr>
        <w:tc>
          <w:tcPr>
            <w:tcW w:w="1776" w:type="dxa"/>
            <w:vAlign w:val="center"/>
          </w:tcPr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B53903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B539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C2F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07B7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07B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07B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434F">
        <w:trPr>
          <w:trHeight w:val="931"/>
        </w:trPr>
        <w:tc>
          <w:tcPr>
            <w:tcW w:w="1776" w:type="dxa"/>
            <w:vMerge/>
          </w:tcPr>
          <w:p w:rsidR="00982091" w:rsidRDefault="00407B7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407B7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 w:rsidR="00BF434F">
        <w:trPr>
          <w:trHeight w:val="515"/>
        </w:trPr>
        <w:tc>
          <w:tcPr>
            <w:tcW w:w="1776" w:type="dxa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539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203B8505" wp14:editId="266AC33F">
                  <wp:extent cx="891963" cy="3276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846" cy="33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407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B539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2022.03.25</w:t>
            </w:r>
          </w:p>
          <w:p w:rsidR="00982091" w:rsidRDefault="00407B7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07B7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79" w:rsidRDefault="00407B79">
      <w:r>
        <w:separator/>
      </w:r>
    </w:p>
  </w:endnote>
  <w:endnote w:type="continuationSeparator" w:id="0">
    <w:p w:rsidR="00407B79" w:rsidRDefault="0040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79" w:rsidRDefault="00407B79">
      <w:r>
        <w:separator/>
      </w:r>
    </w:p>
  </w:footnote>
  <w:footnote w:type="continuationSeparator" w:id="0">
    <w:p w:rsidR="00407B79" w:rsidRDefault="0040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407B7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07B7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07B79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4F"/>
    <w:rsid w:val="00407B79"/>
    <w:rsid w:val="006A12A3"/>
    <w:rsid w:val="00B53903"/>
    <w:rsid w:val="00BC2F91"/>
    <w:rsid w:val="00BF4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1615D0F"/>
  <w15:docId w15:val="{4EA843D3-DE30-4CFC-8701-80F7CDC6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2022-03-27T02:44:00Z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