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南京硕勋自动化工程有限公司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沈晓明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2022年03月23日 上午至2022年03月23日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