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陕西锦艺电子科技有限公司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0165-2021-Q-2022</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en-US" w:eastAsia="zh-CN" w:bidi="ar-SA"/>
              </w:rPr>
            </w:pPr>
            <w:r>
              <w:rPr>
                <w:sz w:val="20"/>
              </w:rPr>
              <w:t>组长</w:t>
            </w:r>
          </w:p>
        </w:tc>
        <w:tc>
          <w:tcPr>
            <w:tcW w:w="1184" w:type="dxa"/>
            <w:vAlign w:val="center"/>
          </w:tcPr>
          <w:p>
            <w:pPr>
              <w:jc w:val="center"/>
              <w:rPr>
                <w:rFonts w:ascii="Times New Roman" w:hAnsi="Times New Roman" w:eastAsia="宋体" w:cs="Times New Roman"/>
                <w:kern w:val="2"/>
                <w:sz w:val="20"/>
                <w:lang w:val="de-DE" w:eastAsia="zh-CN" w:bidi="ar-SA"/>
              </w:rPr>
            </w:pPr>
            <w:r>
              <w:rPr>
                <w:sz w:val="20"/>
                <w:lang w:val="de-DE"/>
              </w:rPr>
              <w:t>郭力</w:t>
            </w:r>
          </w:p>
        </w:tc>
        <w:tc>
          <w:tcPr>
            <w:tcW w:w="5595" w:type="dxa"/>
            <w:gridSpan w:val="3"/>
            <w:vAlign w:val="center"/>
          </w:tcPr>
          <w:p>
            <w:pPr>
              <w:snapToGrid w:val="0"/>
              <w:spacing w:line="320" w:lineRule="exact"/>
              <w:ind w:left="1309"/>
              <w:rPr>
                <w:sz w:val="22"/>
                <w:szCs w:val="22"/>
                <w:highlight w:val="yellow"/>
              </w:rPr>
            </w:pPr>
            <w:r>
              <w:rPr>
                <w:sz w:val="20"/>
                <w:lang w:val="de-DE"/>
              </w:rPr>
              <w:t>2021-N1QMS-1263290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2021.3.15</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2021.3.15</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bookmarkStart w:id="14" w:name="_GoBack"/>
            <w:bookmarkEnd w:id="14"/>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sz w:val="20"/>
                <w:lang w:val="en-US" w:eastAsia="zh-CN"/>
              </w:rPr>
              <w:t>2021.3.15</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D8D64A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0</TotalTime>
  <ScaleCrop>false</ScaleCrop>
  <LinksUpToDate>false</LinksUpToDate>
  <CharactersWithSpaces>718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郭力</cp:lastModifiedBy>
  <dcterms:modified xsi:type="dcterms:W3CDTF">2022-03-14T12:41:38Z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2052-11.1.0.11365</vt:lpwstr>
  </property>
</Properties>
</file>