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宝鸡市红星锻造有限责任公司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0633-2019-Q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李俐</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2018-N1QMS-1222792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