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D5ED5" w14:textId="77777777" w:rsidR="0012312B" w:rsidRDefault="001138E0" w:rsidP="0012312B">
      <w:pPr>
        <w:jc w:val="center"/>
      </w:pPr>
    </w:p>
    <w:p w14:paraId="715BC78D" w14:textId="77777777" w:rsidR="0012312B" w:rsidRDefault="001138E0" w:rsidP="0012312B">
      <w:pPr>
        <w:jc w:val="center"/>
      </w:pPr>
    </w:p>
    <w:p w14:paraId="69035293" w14:textId="77777777" w:rsidR="0012312B" w:rsidRDefault="001138E0" w:rsidP="0012312B">
      <w:pPr>
        <w:jc w:val="center"/>
      </w:pPr>
    </w:p>
    <w:p w14:paraId="3F83B00A" w14:textId="77777777" w:rsidR="0012312B" w:rsidRDefault="001138E0" w:rsidP="0012312B">
      <w:pPr>
        <w:jc w:val="center"/>
      </w:pPr>
    </w:p>
    <w:p w14:paraId="3A0532EB" w14:textId="77777777" w:rsidR="0012312B" w:rsidRPr="00093B5A" w:rsidRDefault="001138E0" w:rsidP="0012312B">
      <w:pPr>
        <w:jc w:val="center"/>
      </w:pPr>
    </w:p>
    <w:p w14:paraId="747F3F8E" w14:textId="77777777" w:rsidR="0012312B" w:rsidRPr="00093B5A" w:rsidRDefault="001138E0" w:rsidP="0012312B">
      <w:pPr>
        <w:jc w:val="center"/>
      </w:pPr>
    </w:p>
    <w:p w14:paraId="50B610CA" w14:textId="77777777" w:rsidR="0012312B" w:rsidRPr="00093B5A" w:rsidRDefault="001138E0" w:rsidP="0012312B">
      <w:pPr>
        <w:jc w:val="center"/>
      </w:pPr>
    </w:p>
    <w:p w14:paraId="73AEE5EE" w14:textId="77777777" w:rsidR="0012312B" w:rsidRPr="00093B5A" w:rsidRDefault="0077705D" w:rsidP="0012312B">
      <w:pPr>
        <w:jc w:val="center"/>
      </w:pPr>
      <w:r>
        <w:rPr>
          <w:noProof/>
        </w:rPr>
        <w:drawing>
          <wp:anchor distT="0" distB="0" distL="114300" distR="114300" simplePos="0" relativeHeight="251659264" behindDoc="1" locked="0" layoutInCell="1" allowOverlap="1" wp14:anchorId="33F85B42" wp14:editId="59D1BA4F">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17B7BF6B" w14:textId="77777777" w:rsidR="0012312B" w:rsidRPr="00093B5A" w:rsidRDefault="001138E0" w:rsidP="0012312B">
      <w:pPr>
        <w:jc w:val="center"/>
      </w:pPr>
    </w:p>
    <w:p w14:paraId="7F372B55" w14:textId="77777777" w:rsidR="0012312B" w:rsidRPr="00093B5A" w:rsidRDefault="001138E0" w:rsidP="0012312B"/>
    <w:p w14:paraId="02865651" w14:textId="77777777" w:rsidR="0012312B" w:rsidRPr="00093B5A" w:rsidRDefault="001138E0" w:rsidP="0012312B">
      <w:pPr>
        <w:spacing w:line="0" w:lineRule="atLeast"/>
        <w:rPr>
          <w:rFonts w:ascii="宋体" w:hAnsi="宋体"/>
          <w:sz w:val="48"/>
        </w:rPr>
      </w:pPr>
    </w:p>
    <w:p w14:paraId="76AA0D68" w14:textId="77777777" w:rsidR="0012312B" w:rsidRPr="00093B5A" w:rsidRDefault="001138E0" w:rsidP="0012312B">
      <w:pPr>
        <w:spacing w:line="0" w:lineRule="atLeast"/>
        <w:rPr>
          <w:rFonts w:ascii="宋体" w:hAnsi="宋体"/>
          <w:sz w:val="48"/>
        </w:rPr>
      </w:pPr>
    </w:p>
    <w:p w14:paraId="74D14086" w14:textId="77777777" w:rsidR="0012312B" w:rsidRPr="00093B5A" w:rsidRDefault="001138E0" w:rsidP="0012312B">
      <w:pPr>
        <w:spacing w:line="0" w:lineRule="atLeast"/>
        <w:rPr>
          <w:rFonts w:ascii="宋体" w:hAnsi="宋体"/>
          <w:sz w:val="24"/>
          <w:szCs w:val="15"/>
        </w:rPr>
      </w:pPr>
    </w:p>
    <w:p w14:paraId="1AA53B42" w14:textId="77777777" w:rsidR="0012312B" w:rsidRPr="00093B5A" w:rsidRDefault="001138E0" w:rsidP="0012312B">
      <w:pPr>
        <w:spacing w:line="500" w:lineRule="exact"/>
        <w:rPr>
          <w:rFonts w:ascii="宋体" w:hAnsi="宋体"/>
          <w:sz w:val="40"/>
          <w:szCs w:val="21"/>
        </w:rPr>
      </w:pPr>
    </w:p>
    <w:p w14:paraId="4FDF2014" w14:textId="77777777" w:rsidR="0012312B" w:rsidRPr="00093B5A" w:rsidRDefault="0077705D"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3DDE7595" w14:textId="77777777" w:rsidR="0012312B" w:rsidRPr="00093B5A" w:rsidRDefault="0077705D"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1A51B890" w14:textId="77777777" w:rsidR="0012312B" w:rsidRPr="00093B5A" w:rsidRDefault="0077705D" w:rsidP="0012312B">
      <w:pPr>
        <w:widowControl/>
        <w:jc w:val="center"/>
        <w:rPr>
          <w:rFonts w:ascii="宋体" w:hAnsi="宋体"/>
          <w:b/>
          <w:sz w:val="48"/>
          <w:szCs w:val="48"/>
        </w:rPr>
      </w:pPr>
      <w:r w:rsidRPr="00093B5A">
        <w:rPr>
          <w:rFonts w:ascii="宋体" w:hAnsi="宋体" w:hint="eastAsia"/>
          <w:b/>
          <w:sz w:val="48"/>
          <w:szCs w:val="48"/>
        </w:rPr>
        <w:t>监督审核报告</w:t>
      </w:r>
    </w:p>
    <w:p w14:paraId="4C222136" w14:textId="77777777" w:rsidR="0012312B" w:rsidRPr="00093B5A" w:rsidRDefault="001138E0" w:rsidP="0012312B">
      <w:pPr>
        <w:widowControl/>
        <w:rPr>
          <w:rFonts w:ascii="宋体" w:hAnsi="宋体"/>
          <w:b/>
          <w:sz w:val="52"/>
          <w:szCs w:val="52"/>
        </w:rPr>
      </w:pPr>
    </w:p>
    <w:p w14:paraId="5460F799" w14:textId="77777777" w:rsidR="0012312B" w:rsidRPr="00093B5A" w:rsidRDefault="001138E0" w:rsidP="0012312B">
      <w:pPr>
        <w:widowControl/>
        <w:rPr>
          <w:rFonts w:ascii="宋体" w:hAnsi="宋体"/>
          <w:b/>
          <w:sz w:val="52"/>
          <w:szCs w:val="52"/>
        </w:rPr>
      </w:pPr>
    </w:p>
    <w:p w14:paraId="27078066" w14:textId="77777777" w:rsidR="0012312B" w:rsidRPr="00093B5A" w:rsidRDefault="001138E0" w:rsidP="0012312B">
      <w:pPr>
        <w:widowControl/>
        <w:rPr>
          <w:rFonts w:ascii="宋体" w:hAnsi="宋体"/>
          <w:b/>
          <w:sz w:val="52"/>
          <w:szCs w:val="52"/>
        </w:rPr>
      </w:pPr>
    </w:p>
    <w:p w14:paraId="65D59E65" w14:textId="77777777" w:rsidR="0012312B" w:rsidRPr="00093B5A" w:rsidRDefault="001138E0" w:rsidP="0012312B">
      <w:pPr>
        <w:spacing w:line="365" w:lineRule="exact"/>
        <w:rPr>
          <w:rFonts w:ascii="宋体" w:hAnsi="宋体"/>
          <w:sz w:val="32"/>
          <w:szCs w:val="24"/>
        </w:rPr>
      </w:pPr>
    </w:p>
    <w:p w14:paraId="4F2A849F" w14:textId="77777777" w:rsidR="0012312B" w:rsidRPr="00093B5A" w:rsidRDefault="001138E0" w:rsidP="0012312B">
      <w:pPr>
        <w:spacing w:line="365" w:lineRule="exact"/>
        <w:rPr>
          <w:rFonts w:ascii="宋体" w:hAnsi="宋体"/>
          <w:sz w:val="32"/>
        </w:rPr>
      </w:pPr>
    </w:p>
    <w:p w14:paraId="2D2EB23C" w14:textId="77777777" w:rsidR="0012312B" w:rsidRPr="008A6CA7" w:rsidRDefault="0077705D"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成都千嘉科技股份有限公司</w:t>
      </w:r>
      <w:bookmarkEnd w:id="1"/>
    </w:p>
    <w:p w14:paraId="737885E7" w14:textId="77777777" w:rsidR="0012312B" w:rsidRPr="00DD2ABC" w:rsidRDefault="0077705D"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0063-2020-2022</w:t>
      </w:r>
      <w:bookmarkEnd w:id="2"/>
    </w:p>
    <w:p w14:paraId="71B5F483" w14:textId="77777777" w:rsidR="0012312B" w:rsidRPr="00093B5A" w:rsidRDefault="0077705D"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6C7240B2" w14:textId="77777777" w:rsidR="0012312B" w:rsidRPr="00093B5A" w:rsidRDefault="001138E0" w:rsidP="0012312B">
      <w:pPr>
        <w:widowControl/>
        <w:spacing w:line="360" w:lineRule="auto"/>
        <w:ind w:right="360"/>
        <w:rPr>
          <w:rFonts w:ascii="宋体" w:hAnsi="宋体"/>
          <w:spacing w:val="80"/>
          <w:sz w:val="32"/>
        </w:rPr>
      </w:pPr>
    </w:p>
    <w:p w14:paraId="7628D749" w14:textId="77777777" w:rsidR="00AF6EBD" w:rsidRDefault="001138E0" w:rsidP="0012312B">
      <w:pPr>
        <w:widowControl/>
        <w:spacing w:line="360" w:lineRule="auto"/>
        <w:ind w:right="360"/>
        <w:rPr>
          <w:rFonts w:ascii="Times New Roman" w:eastAsia="宋体" w:hAnsi="Times New Roman" w:cs="Times New Roman"/>
          <w:bCs/>
          <w:kern w:val="0"/>
          <w:sz w:val="18"/>
          <w:szCs w:val="18"/>
        </w:rPr>
      </w:pPr>
    </w:p>
    <w:p w14:paraId="17D7F7A5" w14:textId="77777777" w:rsidR="00CB61F2" w:rsidRPr="00CB61F2" w:rsidRDefault="001138E0" w:rsidP="0012312B">
      <w:pPr>
        <w:widowControl/>
        <w:spacing w:line="360" w:lineRule="auto"/>
        <w:ind w:right="360"/>
        <w:rPr>
          <w:rFonts w:ascii="Times New Roman" w:eastAsia="宋体" w:hAnsi="Times New Roman" w:cs="Times New Roman"/>
          <w:bCs/>
          <w:kern w:val="0"/>
          <w:sz w:val="18"/>
          <w:szCs w:val="18"/>
        </w:rPr>
      </w:pPr>
    </w:p>
    <w:p w14:paraId="53442C9D" w14:textId="77777777" w:rsidR="00863661" w:rsidRPr="00093B5A" w:rsidRDefault="0077705D">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0063-2020-2022</w:t>
      </w:r>
      <w:bookmarkEnd w:id="3"/>
    </w:p>
    <w:p w14:paraId="79705B4C" w14:textId="77777777" w:rsidR="00863661" w:rsidRPr="00093B5A" w:rsidRDefault="0077705D">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666B71C3" w14:textId="77777777" w:rsidR="00863661" w:rsidRPr="00093B5A" w:rsidRDefault="0077705D">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3723DF" w14:paraId="018F2E40" w14:textId="77777777" w:rsidTr="009E7D79">
        <w:tc>
          <w:tcPr>
            <w:tcW w:w="1849" w:type="dxa"/>
          </w:tcPr>
          <w:p w14:paraId="42F8291F" w14:textId="77777777" w:rsidR="00863661" w:rsidRPr="00093B5A" w:rsidRDefault="0077705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14:paraId="454E5796" w14:textId="77777777" w:rsidR="00863661" w:rsidRPr="00093B5A" w:rsidRDefault="0077705D">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成都千嘉科技股份有限公司</w:t>
            </w:r>
            <w:bookmarkEnd w:id="4"/>
          </w:p>
        </w:tc>
        <w:tc>
          <w:tcPr>
            <w:tcW w:w="1984" w:type="dxa"/>
          </w:tcPr>
          <w:p w14:paraId="698300B6" w14:textId="77777777" w:rsidR="00863661" w:rsidRPr="00093B5A" w:rsidRDefault="0077705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14:paraId="61BF438C" w14:textId="77777777" w:rsidR="00863661" w:rsidRPr="00093B5A" w:rsidRDefault="0077705D">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刘玉珍</w:t>
            </w:r>
            <w:bookmarkEnd w:id="5"/>
          </w:p>
        </w:tc>
      </w:tr>
      <w:tr w:rsidR="003723DF" w14:paraId="7BDFE917" w14:textId="77777777" w:rsidTr="009E7D79">
        <w:tc>
          <w:tcPr>
            <w:tcW w:w="1849" w:type="dxa"/>
          </w:tcPr>
          <w:p w14:paraId="6CEDFF4D" w14:textId="77777777" w:rsidR="00863661" w:rsidRPr="00093B5A" w:rsidRDefault="0077705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14:paraId="016813B4" w14:textId="77777777" w:rsidR="00863661" w:rsidRPr="00093B5A" w:rsidRDefault="0077705D">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ISC-2020-0728</w:t>
            </w:r>
            <w:bookmarkEnd w:id="6"/>
          </w:p>
        </w:tc>
        <w:tc>
          <w:tcPr>
            <w:tcW w:w="1984" w:type="dxa"/>
          </w:tcPr>
          <w:p w14:paraId="10C8A09B" w14:textId="77777777" w:rsidR="00863661" w:rsidRPr="00093B5A" w:rsidRDefault="0077705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14:paraId="7BC62755" w14:textId="77777777" w:rsidR="00863661" w:rsidRPr="00093B5A" w:rsidRDefault="0077705D">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2025-06-03 0:00:00</w:t>
            </w:r>
            <w:bookmarkEnd w:id="7"/>
          </w:p>
        </w:tc>
      </w:tr>
      <w:tr w:rsidR="003723DF" w14:paraId="6BFD56F0" w14:textId="77777777" w:rsidTr="009E7D79">
        <w:tc>
          <w:tcPr>
            <w:tcW w:w="1849" w:type="dxa"/>
          </w:tcPr>
          <w:p w14:paraId="57FE0DAB" w14:textId="77777777" w:rsidR="00863661" w:rsidRPr="00093B5A" w:rsidRDefault="0077705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14:paraId="485F2BC4" w14:textId="77777777" w:rsidR="00863661" w:rsidRPr="00093B5A" w:rsidRDefault="0077705D">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sidRPr="00093B5A">
              <w:rPr>
                <w:rFonts w:asciiTheme="minorEastAsia" w:hAnsiTheme="minorEastAsia" w:cs="宋体"/>
                <w:kern w:val="0"/>
                <w:szCs w:val="21"/>
              </w:rPr>
              <w:t>二</w:t>
            </w:r>
            <w:bookmarkEnd w:id="8"/>
          </w:p>
        </w:tc>
        <w:tc>
          <w:tcPr>
            <w:tcW w:w="1984" w:type="dxa"/>
          </w:tcPr>
          <w:p w14:paraId="061EE575" w14:textId="77777777" w:rsidR="00863661" w:rsidRPr="00093B5A" w:rsidRDefault="0077705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14:paraId="6A557884" w14:textId="0C9E561E" w:rsidR="00863661" w:rsidRPr="00093B5A" w:rsidRDefault="0077705D">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2022年03月17日</w:t>
            </w:r>
            <w:bookmarkEnd w:id="9"/>
          </w:p>
        </w:tc>
      </w:tr>
      <w:tr w:rsidR="003723DF" w14:paraId="51748077" w14:textId="77777777" w:rsidTr="009E7D79">
        <w:trPr>
          <w:trHeight w:val="856"/>
        </w:trPr>
        <w:tc>
          <w:tcPr>
            <w:tcW w:w="1849" w:type="dxa"/>
          </w:tcPr>
          <w:p w14:paraId="70FD201C" w14:textId="77777777" w:rsidR="00863661" w:rsidRPr="00093B5A" w:rsidRDefault="0077705D">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39C5B3CE" w14:textId="77777777" w:rsidR="00863661" w:rsidRPr="00093B5A" w:rsidRDefault="0077705D">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14:paraId="2D24B0CE" w14:textId="77777777" w:rsidR="00863661" w:rsidRDefault="000238EA">
            <w:pPr>
              <w:tabs>
                <w:tab w:val="left" w:pos="880"/>
              </w:tabs>
              <w:autoSpaceDE w:val="0"/>
              <w:autoSpaceDN w:val="0"/>
              <w:adjustRightInd w:val="0"/>
              <w:spacing w:before="35" w:line="276" w:lineRule="auto"/>
              <w:ind w:right="161"/>
              <w:rPr>
                <w:color w:val="000000"/>
                <w:szCs w:val="21"/>
                <w:shd w:val="pct10" w:color="auto" w:fill="FFFFFF"/>
              </w:rPr>
            </w:pPr>
            <w:r w:rsidRPr="00B85468">
              <w:rPr>
                <w:color w:val="000000"/>
                <w:szCs w:val="21"/>
              </w:rPr>
              <w:t>郭小红</w:t>
            </w:r>
            <w:r w:rsidRPr="00B85468">
              <w:rPr>
                <w:color w:val="000000"/>
                <w:szCs w:val="21"/>
                <w:shd w:val="pct10" w:color="auto" w:fill="FFFFFF"/>
              </w:rPr>
              <w:t>2021-M1MMS-2274774</w:t>
            </w:r>
          </w:p>
          <w:p w14:paraId="3310E4BC" w14:textId="77777777" w:rsidR="000238EA" w:rsidRDefault="000238EA">
            <w:pPr>
              <w:tabs>
                <w:tab w:val="left" w:pos="880"/>
              </w:tabs>
              <w:autoSpaceDE w:val="0"/>
              <w:autoSpaceDN w:val="0"/>
              <w:adjustRightInd w:val="0"/>
              <w:spacing w:before="35" w:line="276" w:lineRule="auto"/>
              <w:ind w:right="161"/>
              <w:rPr>
                <w:color w:val="000000"/>
                <w:szCs w:val="21"/>
                <w:shd w:val="pct10" w:color="auto" w:fill="FFFFFF"/>
              </w:rPr>
            </w:pPr>
            <w:r w:rsidRPr="00B85468">
              <w:rPr>
                <w:color w:val="000000"/>
                <w:szCs w:val="21"/>
              </w:rPr>
              <w:t>胡琳</w:t>
            </w:r>
            <w:r w:rsidRPr="00B85468">
              <w:rPr>
                <w:color w:val="000000"/>
                <w:szCs w:val="21"/>
                <w:shd w:val="pct10" w:color="auto" w:fill="FFFFFF"/>
              </w:rPr>
              <w:t>2019-M1MMS-1274448</w:t>
            </w:r>
          </w:p>
          <w:p w14:paraId="708FB362" w14:textId="23DCA31C" w:rsidR="000238EA" w:rsidRPr="00093B5A" w:rsidRDefault="000238EA">
            <w:pPr>
              <w:tabs>
                <w:tab w:val="left" w:pos="880"/>
              </w:tabs>
              <w:autoSpaceDE w:val="0"/>
              <w:autoSpaceDN w:val="0"/>
              <w:adjustRightInd w:val="0"/>
              <w:spacing w:before="35" w:line="276" w:lineRule="auto"/>
              <w:ind w:right="161"/>
              <w:rPr>
                <w:rFonts w:asciiTheme="minorEastAsia" w:hAnsiTheme="minorEastAsia" w:cs="宋体"/>
                <w:kern w:val="0"/>
                <w:szCs w:val="21"/>
              </w:rPr>
            </w:pPr>
            <w:r w:rsidRPr="00B85468">
              <w:rPr>
                <w:color w:val="000000"/>
                <w:szCs w:val="21"/>
              </w:rPr>
              <w:t>程万荣</w:t>
            </w:r>
            <w:r w:rsidRPr="00B85468">
              <w:rPr>
                <w:color w:val="000000"/>
                <w:szCs w:val="21"/>
                <w:shd w:val="pct10" w:color="auto" w:fill="FFFFFF"/>
              </w:rPr>
              <w:t>2019-M1MMS-12744</w:t>
            </w:r>
            <w:r>
              <w:rPr>
                <w:color w:val="000000"/>
                <w:szCs w:val="21"/>
                <w:shd w:val="pct10" w:color="auto" w:fill="FFFFFF"/>
              </w:rPr>
              <w:t>52</w:t>
            </w:r>
          </w:p>
        </w:tc>
        <w:tc>
          <w:tcPr>
            <w:tcW w:w="1984" w:type="dxa"/>
          </w:tcPr>
          <w:p w14:paraId="53E1B6BA" w14:textId="77777777" w:rsidR="00863661" w:rsidRPr="00093B5A" w:rsidRDefault="0077705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14:paraId="152BEECA" w14:textId="5DDC978A" w:rsidR="00863661" w:rsidRPr="00093B5A" w:rsidRDefault="000238EA">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eastAsia="新宋体" w:hint="eastAsia"/>
                <w:szCs w:val="21"/>
              </w:rPr>
              <w:t>品质保证部、</w:t>
            </w:r>
            <w:r>
              <w:t>人力资源部</w:t>
            </w:r>
            <w:r>
              <w:rPr>
                <w:rFonts w:hint="eastAsia"/>
              </w:rPr>
              <w:t>、</w:t>
            </w:r>
            <w:r>
              <w:t>物联网技术研究院、工程客</w:t>
            </w:r>
            <w:proofErr w:type="gramStart"/>
            <w:r>
              <w:t>服管理</w:t>
            </w:r>
            <w:proofErr w:type="gramEnd"/>
            <w:r>
              <w:t>部</w:t>
            </w:r>
            <w:r>
              <w:rPr>
                <w:rFonts w:hint="eastAsia"/>
              </w:rPr>
              <w:t>、</w:t>
            </w:r>
            <w:r>
              <w:t>生产部、物流部</w:t>
            </w:r>
          </w:p>
        </w:tc>
      </w:tr>
    </w:tbl>
    <w:p w14:paraId="7D714133" w14:textId="77777777" w:rsidR="00863661" w:rsidRPr="00093B5A" w:rsidRDefault="0077705D">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7CDF37E9" w14:textId="77777777" w:rsidR="00456656" w:rsidRDefault="0077705D"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72FA718F" w14:textId="6A255DAF" w:rsidR="00456656" w:rsidRPr="002240CB" w:rsidRDefault="0077705D" w:rsidP="002A34B1">
      <w:pPr>
        <w:rPr>
          <w:rFonts w:ascii="宋体" w:hAnsi="宋体"/>
          <w:szCs w:val="21"/>
        </w:rPr>
      </w:pPr>
      <w:r w:rsidRPr="002240CB">
        <w:rPr>
          <w:rFonts w:ascii="宋体" w:hAnsi="宋体" w:cs="宋体" w:hint="eastAsia"/>
          <w:bCs/>
          <w:kern w:val="0"/>
          <w:szCs w:val="21"/>
        </w:rPr>
        <w:t>20</w:t>
      </w:r>
      <w:r w:rsidR="009E6F9C" w:rsidRPr="002240CB">
        <w:rPr>
          <w:rFonts w:ascii="宋体" w:hAnsi="宋体" w:cs="宋体"/>
          <w:bCs/>
          <w:kern w:val="0"/>
          <w:szCs w:val="21"/>
        </w:rPr>
        <w:t>21</w:t>
      </w:r>
      <w:r w:rsidRPr="002240CB">
        <w:rPr>
          <w:rFonts w:ascii="宋体" w:hAnsi="宋体" w:cs="宋体" w:hint="eastAsia"/>
          <w:bCs/>
          <w:kern w:val="0"/>
          <w:szCs w:val="21"/>
        </w:rPr>
        <w:t>年</w:t>
      </w:r>
      <w:r w:rsidR="009E6F9C" w:rsidRPr="002240CB">
        <w:rPr>
          <w:rFonts w:ascii="宋体" w:hAnsi="宋体" w:cs="宋体"/>
          <w:bCs/>
          <w:kern w:val="0"/>
          <w:szCs w:val="21"/>
        </w:rPr>
        <w:t>03</w:t>
      </w:r>
      <w:r w:rsidRPr="002240CB">
        <w:rPr>
          <w:rFonts w:ascii="宋体" w:hAnsi="宋体" w:cs="宋体" w:hint="eastAsia"/>
          <w:bCs/>
          <w:kern w:val="0"/>
          <w:szCs w:val="21"/>
        </w:rPr>
        <w:t>月至今，公司日常运行中生产经营平稳，企业未有违反法律、法规问题和产品质量问题的投诉或重大质量事故发生。</w:t>
      </w:r>
    </w:p>
    <w:p w14:paraId="0CE36A12" w14:textId="77777777" w:rsidR="00456656" w:rsidRPr="002240CB" w:rsidRDefault="0077705D" w:rsidP="00456656">
      <w:pPr>
        <w:widowControl/>
        <w:spacing w:line="276" w:lineRule="auto"/>
        <w:rPr>
          <w:rFonts w:asciiTheme="minorEastAsia" w:hAnsiTheme="minorEastAsia" w:cs="宋体"/>
          <w:bCs/>
          <w:kern w:val="0"/>
          <w:szCs w:val="21"/>
        </w:rPr>
      </w:pPr>
      <w:r w:rsidRPr="002240CB">
        <w:rPr>
          <w:rFonts w:ascii="宋体" w:hAnsi="宋体" w:cs="宋体" w:hint="eastAsia"/>
          <w:bCs/>
          <w:kern w:val="0"/>
          <w:szCs w:val="21"/>
        </w:rPr>
        <w:t>2.</w:t>
      </w:r>
      <w:r w:rsidRPr="002240CB">
        <w:rPr>
          <w:rFonts w:asciiTheme="minorEastAsia" w:hAnsiTheme="minorEastAsia" w:hint="eastAsia"/>
          <w:bCs/>
          <w:szCs w:val="21"/>
        </w:rPr>
        <w:t>内部审核和管理评审</w:t>
      </w:r>
      <w:r w:rsidRPr="002240CB">
        <w:rPr>
          <w:rFonts w:asciiTheme="minorEastAsia" w:hAnsiTheme="minorEastAsia" w:cs="宋体"/>
          <w:bCs/>
          <w:kern w:val="0"/>
          <w:szCs w:val="21"/>
        </w:rPr>
        <w:t>的情况：</w:t>
      </w:r>
    </w:p>
    <w:p w14:paraId="0B68F668" w14:textId="3EF42951" w:rsidR="00456656" w:rsidRPr="002240CB" w:rsidRDefault="0077705D" w:rsidP="00456656">
      <w:pPr>
        <w:rPr>
          <w:rFonts w:asciiTheme="minorEastAsia" w:hAnsiTheme="minorEastAsia" w:cs="宋体"/>
          <w:bCs/>
          <w:kern w:val="0"/>
          <w:szCs w:val="21"/>
        </w:rPr>
      </w:pPr>
      <w:r w:rsidRPr="002240CB">
        <w:rPr>
          <w:rFonts w:asciiTheme="minorEastAsia" w:hAnsiTheme="minorEastAsia" w:cs="宋体" w:hint="eastAsia"/>
          <w:bCs/>
          <w:kern w:val="0"/>
        </w:rPr>
        <w:t>2.1内审情况：</w:t>
      </w:r>
      <w:r w:rsidRPr="002240CB">
        <w:rPr>
          <w:rFonts w:asciiTheme="minorEastAsia" w:hAnsiTheme="minorEastAsia" w:cs="宋体" w:hint="eastAsia"/>
          <w:bCs/>
          <w:kern w:val="0"/>
          <w:szCs w:val="21"/>
        </w:rPr>
        <w:t>公司于202</w:t>
      </w:r>
      <w:r w:rsidR="009854E0" w:rsidRPr="002240CB">
        <w:rPr>
          <w:rFonts w:asciiTheme="minorEastAsia" w:hAnsiTheme="minorEastAsia" w:cs="宋体"/>
          <w:bCs/>
          <w:kern w:val="0"/>
          <w:szCs w:val="21"/>
        </w:rPr>
        <w:t>2</w:t>
      </w:r>
      <w:r w:rsidRPr="002240CB">
        <w:rPr>
          <w:rFonts w:asciiTheme="minorEastAsia" w:hAnsiTheme="minorEastAsia" w:cs="宋体" w:hint="eastAsia"/>
          <w:bCs/>
          <w:kern w:val="0"/>
          <w:szCs w:val="21"/>
        </w:rPr>
        <w:t>年</w:t>
      </w:r>
      <w:r w:rsidR="009854E0" w:rsidRPr="002240CB">
        <w:rPr>
          <w:rFonts w:asciiTheme="minorEastAsia" w:hAnsiTheme="minorEastAsia" w:cs="宋体"/>
          <w:bCs/>
          <w:kern w:val="0"/>
          <w:szCs w:val="21"/>
        </w:rPr>
        <w:t>1</w:t>
      </w:r>
      <w:r w:rsidRPr="002240CB">
        <w:rPr>
          <w:rFonts w:asciiTheme="minorEastAsia" w:hAnsiTheme="minorEastAsia" w:cs="宋体" w:hint="eastAsia"/>
          <w:bCs/>
          <w:kern w:val="0"/>
          <w:szCs w:val="21"/>
        </w:rPr>
        <w:t>月</w:t>
      </w:r>
      <w:r w:rsidR="009854E0" w:rsidRPr="002240CB">
        <w:rPr>
          <w:rFonts w:asciiTheme="minorEastAsia" w:hAnsiTheme="minorEastAsia" w:cs="宋体"/>
          <w:bCs/>
          <w:kern w:val="0"/>
          <w:szCs w:val="21"/>
        </w:rPr>
        <w:t>17</w:t>
      </w:r>
      <w:r w:rsidRPr="002240CB">
        <w:rPr>
          <w:rFonts w:asciiTheme="minorEastAsia" w:hAnsiTheme="minorEastAsia" w:cs="宋体" w:hint="eastAsia"/>
          <w:bCs/>
          <w:kern w:val="0"/>
          <w:szCs w:val="21"/>
        </w:rPr>
        <w:t>-</w:t>
      </w:r>
      <w:r w:rsidR="009854E0" w:rsidRPr="002240CB">
        <w:rPr>
          <w:rFonts w:asciiTheme="minorEastAsia" w:hAnsiTheme="minorEastAsia" w:cs="宋体"/>
          <w:bCs/>
          <w:kern w:val="0"/>
          <w:szCs w:val="21"/>
        </w:rPr>
        <w:t>1</w:t>
      </w:r>
      <w:r w:rsidRPr="002240CB">
        <w:rPr>
          <w:rFonts w:asciiTheme="minorEastAsia" w:hAnsiTheme="minorEastAsia" w:cs="宋体" w:hint="eastAsia"/>
          <w:bCs/>
          <w:kern w:val="0"/>
          <w:szCs w:val="21"/>
        </w:rPr>
        <w:t>月</w:t>
      </w:r>
      <w:r w:rsidR="009854E0" w:rsidRPr="002240CB">
        <w:rPr>
          <w:rFonts w:asciiTheme="minorEastAsia" w:hAnsiTheme="minorEastAsia" w:cs="宋体"/>
          <w:bCs/>
          <w:kern w:val="0"/>
          <w:szCs w:val="21"/>
        </w:rPr>
        <w:t>18</w:t>
      </w:r>
      <w:r w:rsidRPr="002240CB">
        <w:rPr>
          <w:rFonts w:asciiTheme="minorEastAsia" w:hAnsiTheme="minorEastAsia" w:cs="宋体" w:hint="eastAsia"/>
          <w:bCs/>
          <w:kern w:val="0"/>
          <w:szCs w:val="21"/>
        </w:rPr>
        <w:t>日组织了公司</w:t>
      </w:r>
      <w:r w:rsidRPr="002240CB">
        <w:rPr>
          <w:rFonts w:asciiTheme="minorEastAsia" w:hAnsiTheme="minorEastAsia" w:cs="宋体"/>
          <w:bCs/>
          <w:kern w:val="0"/>
          <w:szCs w:val="21"/>
        </w:rPr>
        <w:t>测量管理体系</w:t>
      </w:r>
      <w:r w:rsidR="00A96941" w:rsidRPr="002240CB">
        <w:rPr>
          <w:rFonts w:asciiTheme="minorEastAsia" w:hAnsiTheme="minorEastAsia" w:cs="宋体" w:hint="eastAsia"/>
          <w:bCs/>
          <w:kern w:val="0"/>
          <w:szCs w:val="21"/>
        </w:rPr>
        <w:t>内部审核</w:t>
      </w:r>
      <w:r w:rsidRPr="002240CB">
        <w:rPr>
          <w:rFonts w:asciiTheme="minorEastAsia" w:hAnsiTheme="minorEastAsia" w:cs="宋体"/>
          <w:bCs/>
          <w:kern w:val="0"/>
          <w:szCs w:val="21"/>
        </w:rPr>
        <w:t>，</w:t>
      </w:r>
      <w:proofErr w:type="gramStart"/>
      <w:r w:rsidRPr="002240CB">
        <w:rPr>
          <w:rFonts w:asciiTheme="minorEastAsia" w:hAnsiTheme="minorEastAsia" w:cs="宋体" w:hint="eastAsia"/>
          <w:bCs/>
          <w:kern w:val="0"/>
          <w:szCs w:val="21"/>
        </w:rPr>
        <w:t>内审分</w:t>
      </w:r>
      <w:r w:rsidR="00A96941" w:rsidRPr="002240CB">
        <w:rPr>
          <w:rFonts w:asciiTheme="minorEastAsia" w:hAnsiTheme="minorEastAsia" w:cs="宋体"/>
          <w:bCs/>
          <w:kern w:val="0"/>
          <w:szCs w:val="21"/>
        </w:rPr>
        <w:t>2</w:t>
      </w:r>
      <w:r w:rsidRPr="002240CB">
        <w:rPr>
          <w:rFonts w:asciiTheme="minorEastAsia" w:hAnsiTheme="minorEastAsia" w:cs="宋体" w:hint="eastAsia"/>
          <w:bCs/>
          <w:kern w:val="0"/>
          <w:szCs w:val="21"/>
        </w:rPr>
        <w:t>个</w:t>
      </w:r>
      <w:proofErr w:type="gramEnd"/>
      <w:r w:rsidRPr="002240CB">
        <w:rPr>
          <w:rFonts w:asciiTheme="minorEastAsia" w:hAnsiTheme="minorEastAsia" w:cs="宋体" w:hint="eastAsia"/>
          <w:bCs/>
          <w:kern w:val="0"/>
          <w:szCs w:val="21"/>
        </w:rPr>
        <w:t>组，对公司</w:t>
      </w:r>
      <w:r w:rsidR="009854E0" w:rsidRPr="002240CB">
        <w:rPr>
          <w:rFonts w:asciiTheme="minorEastAsia" w:hAnsiTheme="minorEastAsia" w:cs="宋体"/>
          <w:bCs/>
          <w:kern w:val="0"/>
          <w:szCs w:val="21"/>
        </w:rPr>
        <w:t>8</w:t>
      </w:r>
      <w:r w:rsidRPr="002240CB">
        <w:rPr>
          <w:rFonts w:asciiTheme="minorEastAsia" w:hAnsiTheme="minorEastAsia" w:cs="宋体" w:hint="eastAsia"/>
          <w:bCs/>
          <w:kern w:val="0"/>
          <w:szCs w:val="21"/>
        </w:rPr>
        <w:t>个部门进行了全要素的审核，</w:t>
      </w:r>
      <w:r w:rsidRPr="002240CB">
        <w:rPr>
          <w:rFonts w:asciiTheme="minorEastAsia" w:hAnsiTheme="minorEastAsia" w:cs="宋体"/>
          <w:bCs/>
          <w:kern w:val="0"/>
          <w:szCs w:val="21"/>
        </w:rPr>
        <w:t>共开出了</w:t>
      </w:r>
      <w:r w:rsidR="009854E0" w:rsidRPr="002240CB">
        <w:rPr>
          <w:rFonts w:asciiTheme="minorEastAsia" w:hAnsiTheme="minorEastAsia" w:cs="宋体"/>
          <w:bCs/>
          <w:kern w:val="0"/>
          <w:szCs w:val="21"/>
        </w:rPr>
        <w:t>1</w:t>
      </w:r>
      <w:r w:rsidRPr="002240CB">
        <w:rPr>
          <w:rFonts w:asciiTheme="minorEastAsia" w:hAnsiTheme="minorEastAsia" w:cs="宋体" w:hint="eastAsia"/>
          <w:bCs/>
          <w:kern w:val="0"/>
          <w:szCs w:val="21"/>
        </w:rPr>
        <w:t>不</w:t>
      </w:r>
      <w:r w:rsidRPr="002240CB">
        <w:rPr>
          <w:rFonts w:asciiTheme="minorEastAsia" w:hAnsiTheme="minorEastAsia" w:cs="宋体"/>
          <w:bCs/>
          <w:kern w:val="0"/>
          <w:szCs w:val="21"/>
        </w:rPr>
        <w:t>符合项</w:t>
      </w:r>
      <w:r w:rsidRPr="002240CB">
        <w:rPr>
          <w:rFonts w:asciiTheme="minorEastAsia" w:hAnsiTheme="minorEastAsia" w:cs="宋体" w:hint="eastAsia"/>
          <w:bCs/>
          <w:kern w:val="0"/>
          <w:szCs w:val="21"/>
        </w:rPr>
        <w:t>，于</w:t>
      </w:r>
      <w:r w:rsidR="009854E0" w:rsidRPr="002240CB">
        <w:rPr>
          <w:rFonts w:asciiTheme="minorEastAsia" w:hAnsiTheme="minorEastAsia" w:cs="宋体"/>
          <w:bCs/>
          <w:kern w:val="0"/>
          <w:szCs w:val="21"/>
        </w:rPr>
        <w:t>1</w:t>
      </w:r>
      <w:r w:rsidRPr="002240CB">
        <w:rPr>
          <w:rFonts w:asciiTheme="minorEastAsia" w:hAnsiTheme="minorEastAsia" w:cs="宋体" w:hint="eastAsia"/>
          <w:bCs/>
          <w:kern w:val="0"/>
          <w:szCs w:val="21"/>
        </w:rPr>
        <w:t>月</w:t>
      </w:r>
      <w:r w:rsidR="009854E0" w:rsidRPr="002240CB">
        <w:rPr>
          <w:rFonts w:asciiTheme="minorEastAsia" w:hAnsiTheme="minorEastAsia" w:cs="宋体" w:hint="eastAsia"/>
          <w:bCs/>
          <w:kern w:val="0"/>
          <w:szCs w:val="21"/>
        </w:rPr>
        <w:t>2</w:t>
      </w:r>
      <w:r w:rsidR="00A86549" w:rsidRPr="002240CB">
        <w:rPr>
          <w:rFonts w:asciiTheme="minorEastAsia" w:hAnsiTheme="minorEastAsia" w:cs="宋体"/>
          <w:bCs/>
          <w:kern w:val="0"/>
          <w:szCs w:val="21"/>
        </w:rPr>
        <w:t>0</w:t>
      </w:r>
      <w:r w:rsidRPr="002240CB">
        <w:rPr>
          <w:rFonts w:asciiTheme="minorEastAsia" w:hAnsiTheme="minorEastAsia" w:cs="宋体" w:hint="eastAsia"/>
          <w:bCs/>
          <w:kern w:val="0"/>
          <w:szCs w:val="21"/>
        </w:rPr>
        <w:t>日完成整改。</w:t>
      </w:r>
    </w:p>
    <w:p w14:paraId="54C19A4B" w14:textId="77777777" w:rsidR="00456656" w:rsidRPr="002240CB" w:rsidRDefault="001138E0" w:rsidP="00456656">
      <w:pPr>
        <w:spacing w:line="276" w:lineRule="auto"/>
        <w:rPr>
          <w:rFonts w:asciiTheme="minorEastAsia" w:hAnsiTheme="minorEastAsia" w:cs="宋体"/>
          <w:bCs/>
          <w:kern w:val="0"/>
        </w:rPr>
      </w:pPr>
    </w:p>
    <w:p w14:paraId="22491706" w14:textId="60F1BCD5" w:rsidR="00456656" w:rsidRPr="002240CB" w:rsidRDefault="0077705D" w:rsidP="00456656">
      <w:pPr>
        <w:spacing w:line="276" w:lineRule="auto"/>
        <w:rPr>
          <w:rFonts w:asciiTheme="minorEastAsia" w:hAnsiTheme="minorEastAsia" w:cs="宋体"/>
          <w:bCs/>
          <w:kern w:val="0"/>
          <w:szCs w:val="21"/>
        </w:rPr>
      </w:pPr>
      <w:r w:rsidRPr="002240CB">
        <w:rPr>
          <w:rFonts w:asciiTheme="minorEastAsia" w:hAnsiTheme="minorEastAsia" w:cs="宋体" w:hint="eastAsia"/>
          <w:bCs/>
          <w:kern w:val="0"/>
        </w:rPr>
        <w:t>2.2管理评审情况：企</w:t>
      </w:r>
      <w:r w:rsidRPr="002240CB">
        <w:rPr>
          <w:rFonts w:asciiTheme="minorEastAsia" w:hAnsiTheme="minorEastAsia" w:cs="宋体" w:hint="eastAsia"/>
          <w:bCs/>
          <w:kern w:val="0"/>
          <w:szCs w:val="21"/>
        </w:rPr>
        <w:t>业于20</w:t>
      </w:r>
      <w:r w:rsidR="009854E0" w:rsidRPr="002240CB">
        <w:rPr>
          <w:rFonts w:asciiTheme="minorEastAsia" w:hAnsiTheme="minorEastAsia" w:cs="宋体"/>
          <w:bCs/>
          <w:kern w:val="0"/>
          <w:szCs w:val="21"/>
        </w:rPr>
        <w:t>22</w:t>
      </w:r>
      <w:r w:rsidRPr="002240CB">
        <w:rPr>
          <w:rFonts w:asciiTheme="minorEastAsia" w:hAnsiTheme="minorEastAsia" w:cs="宋体" w:hint="eastAsia"/>
          <w:bCs/>
          <w:kern w:val="0"/>
          <w:szCs w:val="21"/>
        </w:rPr>
        <w:t>年</w:t>
      </w:r>
      <w:r w:rsidR="009854E0" w:rsidRPr="002240CB">
        <w:rPr>
          <w:rFonts w:asciiTheme="minorEastAsia" w:hAnsiTheme="minorEastAsia" w:cs="宋体"/>
          <w:bCs/>
          <w:kern w:val="0"/>
          <w:szCs w:val="21"/>
        </w:rPr>
        <w:t>1</w:t>
      </w:r>
      <w:r w:rsidRPr="002240CB">
        <w:rPr>
          <w:rFonts w:asciiTheme="minorEastAsia" w:hAnsiTheme="minorEastAsia" w:cs="宋体" w:hint="eastAsia"/>
          <w:bCs/>
          <w:kern w:val="0"/>
          <w:szCs w:val="21"/>
        </w:rPr>
        <w:t>月</w:t>
      </w:r>
      <w:r w:rsidR="009854E0" w:rsidRPr="002240CB">
        <w:rPr>
          <w:rFonts w:asciiTheme="minorEastAsia" w:hAnsiTheme="minorEastAsia" w:cs="宋体"/>
          <w:bCs/>
          <w:kern w:val="0"/>
          <w:szCs w:val="21"/>
        </w:rPr>
        <w:t>28</w:t>
      </w:r>
      <w:r w:rsidRPr="002240CB">
        <w:rPr>
          <w:rFonts w:asciiTheme="minorEastAsia" w:hAnsiTheme="minorEastAsia" w:cs="宋体" w:hint="eastAsia"/>
          <w:bCs/>
          <w:kern w:val="0"/>
          <w:szCs w:val="21"/>
        </w:rPr>
        <w:t>日</w:t>
      </w:r>
      <w:r w:rsidRPr="002240CB">
        <w:rPr>
          <w:rFonts w:asciiTheme="minorEastAsia" w:hAnsiTheme="minorEastAsia" w:cs="宋体"/>
          <w:bCs/>
          <w:kern w:val="0"/>
          <w:szCs w:val="21"/>
        </w:rPr>
        <w:t>开展</w:t>
      </w:r>
      <w:r w:rsidRPr="002240CB">
        <w:rPr>
          <w:rFonts w:asciiTheme="minorEastAsia" w:hAnsiTheme="minorEastAsia" w:cs="宋体" w:hint="eastAsia"/>
          <w:bCs/>
          <w:kern w:val="0"/>
          <w:szCs w:val="21"/>
        </w:rPr>
        <w:t>了单体系管理评审，会议</w:t>
      </w:r>
      <w:r w:rsidRPr="002240CB">
        <w:rPr>
          <w:rFonts w:asciiTheme="minorEastAsia" w:hAnsiTheme="minorEastAsia" w:cs="宋体"/>
          <w:bCs/>
          <w:kern w:val="0"/>
          <w:szCs w:val="21"/>
        </w:rPr>
        <w:t>由</w:t>
      </w:r>
      <w:r w:rsidRPr="002240CB">
        <w:rPr>
          <w:rFonts w:asciiTheme="minorEastAsia" w:hAnsiTheme="minorEastAsia" w:cs="宋体" w:hint="eastAsia"/>
          <w:bCs/>
          <w:kern w:val="0"/>
          <w:szCs w:val="21"/>
        </w:rPr>
        <w:t>公司总经理</w:t>
      </w:r>
      <w:r w:rsidR="009854E0" w:rsidRPr="002240CB">
        <w:rPr>
          <w:rFonts w:asciiTheme="minorEastAsia" w:hAnsiTheme="minorEastAsia" w:cs="宋体" w:hint="eastAsia"/>
          <w:bCs/>
          <w:kern w:val="0"/>
          <w:szCs w:val="21"/>
        </w:rPr>
        <w:t>雷新民</w:t>
      </w:r>
      <w:r w:rsidRPr="002240CB">
        <w:rPr>
          <w:rFonts w:asciiTheme="minorEastAsia" w:hAnsiTheme="minorEastAsia" w:cs="宋体" w:hint="eastAsia"/>
          <w:bCs/>
          <w:kern w:val="0"/>
          <w:szCs w:val="21"/>
        </w:rPr>
        <w:t>主持，由</w:t>
      </w:r>
      <w:r w:rsidRPr="002240CB">
        <w:rPr>
          <w:rFonts w:asciiTheme="minorEastAsia" w:hAnsiTheme="minorEastAsia" w:cs="宋体"/>
          <w:bCs/>
          <w:kern w:val="0"/>
          <w:szCs w:val="21"/>
        </w:rPr>
        <w:t>管理者代表</w:t>
      </w:r>
      <w:r w:rsidR="009854E0" w:rsidRPr="002240CB">
        <w:rPr>
          <w:rFonts w:asciiTheme="minorEastAsia" w:hAnsiTheme="minorEastAsia" w:cs="宋体" w:hint="eastAsia"/>
          <w:bCs/>
          <w:kern w:val="0"/>
          <w:szCs w:val="21"/>
        </w:rPr>
        <w:t>刘蓉</w:t>
      </w:r>
      <w:r w:rsidRPr="002240CB">
        <w:rPr>
          <w:rFonts w:asciiTheme="minorEastAsia" w:hAnsiTheme="minorEastAsia" w:cs="宋体"/>
          <w:bCs/>
          <w:kern w:val="0"/>
          <w:szCs w:val="21"/>
        </w:rPr>
        <w:t>汇报了体系运行情况。</w:t>
      </w:r>
      <w:r w:rsidRPr="002240CB">
        <w:rPr>
          <w:rFonts w:asciiTheme="minorEastAsia" w:hAnsiTheme="minorEastAsia" w:cs="宋体" w:hint="eastAsia"/>
          <w:bCs/>
          <w:kern w:val="0"/>
          <w:szCs w:val="21"/>
        </w:rPr>
        <w:t>会议肯定</w:t>
      </w:r>
      <w:r w:rsidRPr="002240CB">
        <w:rPr>
          <w:rFonts w:asciiTheme="minorEastAsia" w:hAnsiTheme="minorEastAsia" w:cs="宋体"/>
          <w:bCs/>
          <w:kern w:val="0"/>
          <w:szCs w:val="21"/>
        </w:rPr>
        <w:t>了公司测量管理体系的充分</w:t>
      </w:r>
      <w:r w:rsidRPr="002240CB">
        <w:rPr>
          <w:rFonts w:asciiTheme="minorEastAsia" w:hAnsiTheme="minorEastAsia" w:cs="宋体" w:hint="eastAsia"/>
          <w:bCs/>
          <w:kern w:val="0"/>
          <w:szCs w:val="21"/>
        </w:rPr>
        <w:t>性</w:t>
      </w:r>
      <w:r w:rsidRPr="002240CB">
        <w:rPr>
          <w:rFonts w:asciiTheme="minorEastAsia" w:hAnsiTheme="minorEastAsia" w:cs="宋体"/>
          <w:bCs/>
          <w:kern w:val="0"/>
          <w:szCs w:val="21"/>
        </w:rPr>
        <w:t>、有效性和适宜性</w:t>
      </w:r>
      <w:r w:rsidRPr="002240CB">
        <w:rPr>
          <w:rFonts w:asciiTheme="minorEastAsia" w:hAnsiTheme="minorEastAsia" w:cs="宋体" w:hint="eastAsia"/>
          <w:bCs/>
          <w:kern w:val="0"/>
          <w:szCs w:val="21"/>
        </w:rPr>
        <w:t>。形成</w:t>
      </w:r>
      <w:r w:rsidRPr="002240CB">
        <w:rPr>
          <w:rFonts w:asciiTheme="minorEastAsia" w:hAnsiTheme="minorEastAsia" w:cs="宋体"/>
          <w:bCs/>
          <w:kern w:val="0"/>
          <w:szCs w:val="21"/>
        </w:rPr>
        <w:t>了管理评审报告</w:t>
      </w:r>
      <w:r w:rsidRPr="002240CB">
        <w:rPr>
          <w:rFonts w:asciiTheme="minorEastAsia" w:hAnsiTheme="minorEastAsia" w:cs="宋体" w:hint="eastAsia"/>
          <w:bCs/>
          <w:kern w:val="0"/>
          <w:szCs w:val="21"/>
        </w:rPr>
        <w:t>，对公司测量管理体系目前存在的</w:t>
      </w:r>
      <w:r w:rsidR="009854E0" w:rsidRPr="002240CB">
        <w:rPr>
          <w:rFonts w:asciiTheme="minorEastAsia" w:hAnsiTheme="minorEastAsia" w:cs="宋体"/>
          <w:bCs/>
          <w:kern w:val="0"/>
          <w:szCs w:val="21"/>
        </w:rPr>
        <w:t>1</w:t>
      </w:r>
      <w:r w:rsidRPr="002240CB">
        <w:rPr>
          <w:rFonts w:asciiTheme="minorEastAsia" w:hAnsiTheme="minorEastAsia" w:cs="宋体" w:hint="eastAsia"/>
          <w:bCs/>
          <w:kern w:val="0"/>
          <w:szCs w:val="21"/>
        </w:rPr>
        <w:t>个方面的问题落实了整改部门。</w:t>
      </w:r>
    </w:p>
    <w:p w14:paraId="69050A9B" w14:textId="77777777" w:rsidR="00456656" w:rsidRPr="002240CB" w:rsidRDefault="001138E0" w:rsidP="00456656">
      <w:pPr>
        <w:spacing w:line="276" w:lineRule="auto"/>
        <w:rPr>
          <w:rStyle w:val="FontStyle99"/>
          <w:rFonts w:ascii="宋体" w:eastAsia="宋体"/>
          <w:sz w:val="21"/>
          <w:szCs w:val="21"/>
        </w:rPr>
      </w:pPr>
    </w:p>
    <w:p w14:paraId="0174DCD1" w14:textId="3780DA45" w:rsidR="00456656" w:rsidRPr="002240CB" w:rsidRDefault="0077705D" w:rsidP="00456656">
      <w:pPr>
        <w:widowControl/>
        <w:spacing w:line="360" w:lineRule="auto"/>
        <w:rPr>
          <w:rFonts w:asciiTheme="minorEastAsia" w:hAnsiTheme="minorEastAsia" w:cs="宋体"/>
          <w:bCs/>
          <w:kern w:val="0"/>
          <w:szCs w:val="21"/>
        </w:rPr>
      </w:pPr>
      <w:r w:rsidRPr="002240CB">
        <w:rPr>
          <w:rFonts w:asciiTheme="minorEastAsia" w:hAnsiTheme="minorEastAsia" w:cs="宋体" w:hint="eastAsia"/>
          <w:bCs/>
          <w:kern w:val="0"/>
          <w:szCs w:val="21"/>
        </w:rPr>
        <w:t>3.为持续改进而策划的活动的进展企业对识别的关键测量过程进行了持续的控制，</w:t>
      </w:r>
      <w:r w:rsidR="0073605B" w:rsidRPr="002240CB">
        <w:rPr>
          <w:rFonts w:asciiTheme="minorEastAsia" w:hAnsiTheme="minorEastAsia" w:cs="宋体" w:hint="eastAsia"/>
          <w:bCs/>
          <w:kern w:val="0"/>
          <w:szCs w:val="21"/>
        </w:rPr>
        <w:t>没有</w:t>
      </w:r>
      <w:r w:rsidRPr="002240CB">
        <w:rPr>
          <w:rFonts w:asciiTheme="minorEastAsia" w:hAnsiTheme="minorEastAsia" w:cs="宋体" w:hint="eastAsia"/>
          <w:bCs/>
          <w:kern w:val="0"/>
          <w:szCs w:val="21"/>
        </w:rPr>
        <w:t>新增关键测量过程：</w:t>
      </w:r>
    </w:p>
    <w:p w14:paraId="7B47DEBE" w14:textId="4B0340AA" w:rsidR="00456656" w:rsidRPr="002240CB" w:rsidRDefault="0077705D" w:rsidP="00456656">
      <w:pPr>
        <w:widowControl/>
        <w:jc w:val="left"/>
        <w:rPr>
          <w:rFonts w:asciiTheme="minorEastAsia" w:hAnsiTheme="minorEastAsia" w:cs="宋体"/>
          <w:bCs/>
          <w:kern w:val="0"/>
          <w:szCs w:val="21"/>
        </w:rPr>
      </w:pPr>
      <w:r w:rsidRPr="002240CB">
        <w:rPr>
          <w:rFonts w:asciiTheme="minorEastAsia" w:hAnsiTheme="minorEastAsia" w:cs="宋体" w:hint="eastAsia"/>
          <w:bCs/>
          <w:kern w:val="0"/>
          <w:szCs w:val="21"/>
        </w:rPr>
        <w:t>a)计量要求的导出和验证：查</w:t>
      </w:r>
      <w:r w:rsidR="008E6362" w:rsidRPr="002240CB">
        <w:rPr>
          <w:rFonts w:ascii="宋体" w:hAnsi="宋体" w:hint="eastAsia"/>
          <w:szCs w:val="21"/>
        </w:rPr>
        <w:t>水表(基表)压力密封试验</w:t>
      </w:r>
      <w:r w:rsidRPr="002240CB">
        <w:rPr>
          <w:rFonts w:hint="eastAsia"/>
        </w:rPr>
        <w:t>测量过程，计量要求导出方法正确，验证满足测量过程要求。</w:t>
      </w:r>
      <w:proofErr w:type="gramStart"/>
      <w:r w:rsidRPr="002240CB">
        <w:rPr>
          <w:rFonts w:hint="eastAsia"/>
        </w:rPr>
        <w:t>祥</w:t>
      </w:r>
      <w:proofErr w:type="gramEnd"/>
      <w:r w:rsidRPr="002240CB">
        <w:rPr>
          <w:rFonts w:hint="eastAsia"/>
        </w:rPr>
        <w:t>见附件《计量要求导出及验证记录表》</w:t>
      </w:r>
    </w:p>
    <w:p w14:paraId="0F390E4C" w14:textId="441718F3" w:rsidR="00456656" w:rsidRPr="002240CB" w:rsidRDefault="0077705D" w:rsidP="00456656">
      <w:pPr>
        <w:widowControl/>
        <w:spacing w:line="276" w:lineRule="auto"/>
        <w:rPr>
          <w:rFonts w:asciiTheme="minorEastAsia" w:hAnsiTheme="minorEastAsia" w:cs="宋体"/>
          <w:kern w:val="0"/>
          <w:szCs w:val="21"/>
        </w:rPr>
      </w:pPr>
      <w:r w:rsidRPr="002240CB">
        <w:rPr>
          <w:rFonts w:asciiTheme="minorEastAsia" w:hAnsiTheme="minorEastAsia" w:cs="宋体" w:hint="eastAsia"/>
          <w:kern w:val="0"/>
          <w:szCs w:val="21"/>
        </w:rPr>
        <w:t>b)</w:t>
      </w:r>
      <w:r w:rsidRPr="002240CB">
        <w:rPr>
          <w:rFonts w:asciiTheme="minorEastAsia" w:hAnsiTheme="minorEastAsia" w:cs="宋体"/>
          <w:kern w:val="0"/>
          <w:szCs w:val="21"/>
        </w:rPr>
        <w:t>测量不确定评定</w:t>
      </w:r>
      <w:r w:rsidRPr="002240CB">
        <w:rPr>
          <w:rFonts w:asciiTheme="minorEastAsia" w:hAnsiTheme="minorEastAsia" w:cs="宋体" w:hint="eastAsia"/>
          <w:kern w:val="0"/>
          <w:szCs w:val="21"/>
        </w:rPr>
        <w:t>：查</w:t>
      </w:r>
      <w:r w:rsidR="008E6362" w:rsidRPr="002240CB">
        <w:rPr>
          <w:rFonts w:ascii="宋体" w:hAnsi="宋体" w:hint="eastAsia"/>
          <w:szCs w:val="21"/>
        </w:rPr>
        <w:t>水表(基表)压力密封试验</w:t>
      </w:r>
      <w:r w:rsidRPr="002240CB">
        <w:rPr>
          <w:rFonts w:hint="eastAsia"/>
        </w:rPr>
        <w:t>测量过程，测量不确定度评定正确。</w:t>
      </w:r>
      <w:proofErr w:type="gramStart"/>
      <w:r w:rsidRPr="002240CB">
        <w:rPr>
          <w:rFonts w:hint="eastAsia"/>
        </w:rPr>
        <w:t>祥</w:t>
      </w:r>
      <w:proofErr w:type="gramEnd"/>
      <w:r w:rsidRPr="002240CB">
        <w:rPr>
          <w:rFonts w:hint="eastAsia"/>
        </w:rPr>
        <w:t>见附件《测量不确定度评定》</w:t>
      </w:r>
    </w:p>
    <w:p w14:paraId="1AE62E96" w14:textId="57A9E8B1" w:rsidR="00456656" w:rsidRPr="002240CB" w:rsidRDefault="0077705D" w:rsidP="00456656">
      <w:pPr>
        <w:widowControl/>
        <w:spacing w:line="276" w:lineRule="auto"/>
        <w:rPr>
          <w:rFonts w:asciiTheme="minorEastAsia" w:hAnsiTheme="minorEastAsia" w:cs="宋体"/>
          <w:kern w:val="0"/>
          <w:szCs w:val="21"/>
        </w:rPr>
      </w:pPr>
      <w:r w:rsidRPr="002240CB">
        <w:rPr>
          <w:rFonts w:asciiTheme="minorEastAsia" w:hAnsiTheme="minorEastAsia" w:cs="宋体" w:hint="eastAsia"/>
          <w:kern w:val="0"/>
          <w:szCs w:val="21"/>
        </w:rPr>
        <w:t>c)有效性确认：查</w:t>
      </w:r>
      <w:r w:rsidR="008E6362" w:rsidRPr="002240CB">
        <w:rPr>
          <w:rFonts w:ascii="宋体" w:hAnsi="宋体" w:hint="eastAsia"/>
          <w:szCs w:val="21"/>
        </w:rPr>
        <w:t>水表(基表)压力密封试验</w:t>
      </w:r>
      <w:r w:rsidRPr="002240CB">
        <w:rPr>
          <w:rFonts w:hint="eastAsia"/>
        </w:rPr>
        <w:t>测量过程，采用比对进行有效性确认，满足要求。</w:t>
      </w:r>
      <w:proofErr w:type="gramStart"/>
      <w:r w:rsidRPr="002240CB">
        <w:rPr>
          <w:rFonts w:hint="eastAsia"/>
        </w:rPr>
        <w:t>祥</w:t>
      </w:r>
      <w:proofErr w:type="gramEnd"/>
      <w:r w:rsidRPr="002240CB">
        <w:rPr>
          <w:rFonts w:hint="eastAsia"/>
        </w:rPr>
        <w:t>见附件《测量过程有效性确认》</w:t>
      </w:r>
    </w:p>
    <w:p w14:paraId="0B95F415" w14:textId="467710CF" w:rsidR="00456656" w:rsidRPr="002240CB" w:rsidRDefault="0077705D" w:rsidP="00456656">
      <w:pPr>
        <w:widowControl/>
        <w:spacing w:line="276" w:lineRule="auto"/>
        <w:rPr>
          <w:rFonts w:asciiTheme="minorEastAsia" w:hAnsiTheme="minorEastAsia" w:cs="宋体"/>
          <w:kern w:val="0"/>
          <w:szCs w:val="21"/>
        </w:rPr>
      </w:pPr>
      <w:r w:rsidRPr="002240CB">
        <w:rPr>
          <w:rFonts w:asciiTheme="minorEastAsia" w:hAnsiTheme="minorEastAsia" w:cs="宋体" w:hint="eastAsia"/>
          <w:kern w:val="0"/>
          <w:szCs w:val="21"/>
        </w:rPr>
        <w:t>d)</w:t>
      </w:r>
      <w:r w:rsidRPr="002240CB">
        <w:rPr>
          <w:rFonts w:asciiTheme="minorEastAsia" w:hAnsiTheme="minorEastAsia" w:cs="宋体"/>
          <w:kern w:val="0"/>
          <w:szCs w:val="21"/>
        </w:rPr>
        <w:t>测量过程的控制</w:t>
      </w:r>
      <w:r w:rsidRPr="002240CB">
        <w:rPr>
          <w:rFonts w:asciiTheme="minorEastAsia" w:hAnsiTheme="minorEastAsia" w:cs="宋体" w:hint="eastAsia"/>
          <w:kern w:val="0"/>
          <w:szCs w:val="21"/>
        </w:rPr>
        <w:t>：查</w:t>
      </w:r>
      <w:r w:rsidR="008E6362" w:rsidRPr="002240CB">
        <w:rPr>
          <w:rFonts w:ascii="宋体" w:hAnsi="宋体" w:hint="eastAsia"/>
          <w:szCs w:val="21"/>
        </w:rPr>
        <w:t>水表(基表)压力密封试验</w:t>
      </w:r>
      <w:r w:rsidRPr="002240CB">
        <w:rPr>
          <w:rFonts w:hint="eastAsia"/>
        </w:rPr>
        <w:t>测量过程，编制了控制规范，对测量人员、测量设备、测量环境进行控制，满足要求。</w:t>
      </w:r>
    </w:p>
    <w:p w14:paraId="12C176F7" w14:textId="333E83C6" w:rsidR="00456656" w:rsidRPr="002240CB" w:rsidRDefault="0077705D" w:rsidP="00456656">
      <w:pPr>
        <w:widowControl/>
        <w:spacing w:line="276" w:lineRule="auto"/>
        <w:rPr>
          <w:rFonts w:asciiTheme="minorEastAsia" w:hAnsiTheme="minorEastAsia" w:cs="宋体"/>
          <w:kern w:val="0"/>
          <w:szCs w:val="21"/>
        </w:rPr>
      </w:pPr>
      <w:r w:rsidRPr="002240CB">
        <w:rPr>
          <w:rFonts w:asciiTheme="minorEastAsia" w:hAnsiTheme="minorEastAsia" w:cs="宋体" w:hint="eastAsia"/>
          <w:kern w:val="0"/>
          <w:szCs w:val="21"/>
        </w:rPr>
        <w:lastRenderedPageBreak/>
        <w:t>e)</w:t>
      </w:r>
      <w:r w:rsidRPr="002240CB">
        <w:rPr>
          <w:rFonts w:asciiTheme="minorEastAsia" w:hAnsiTheme="minorEastAsia" w:cs="宋体"/>
          <w:kern w:val="0"/>
          <w:szCs w:val="21"/>
        </w:rPr>
        <w:t>测量过程的监视</w:t>
      </w:r>
      <w:r w:rsidRPr="002240CB">
        <w:rPr>
          <w:rFonts w:asciiTheme="minorEastAsia" w:hAnsiTheme="minorEastAsia" w:cs="宋体" w:hint="eastAsia"/>
          <w:kern w:val="0"/>
          <w:szCs w:val="21"/>
        </w:rPr>
        <w:t>：查</w:t>
      </w:r>
      <w:r w:rsidR="008E6362" w:rsidRPr="002240CB">
        <w:rPr>
          <w:rFonts w:ascii="宋体" w:hAnsi="宋体" w:hint="eastAsia"/>
          <w:szCs w:val="21"/>
        </w:rPr>
        <w:t>水表(基表)压力密封试验</w:t>
      </w:r>
      <w:r w:rsidRPr="002240CB">
        <w:rPr>
          <w:rFonts w:hint="eastAsia"/>
        </w:rPr>
        <w:t>测量过程，</w:t>
      </w:r>
      <w:r w:rsidRPr="002240CB">
        <w:rPr>
          <w:rFonts w:asciiTheme="minorEastAsia" w:hAnsiTheme="minorEastAsia" w:cs="宋体" w:hint="eastAsia"/>
          <w:kern w:val="0"/>
          <w:szCs w:val="21"/>
        </w:rPr>
        <w:t>采用统计技术进行控制和监视测量过程。</w:t>
      </w:r>
      <w:proofErr w:type="gramStart"/>
      <w:r w:rsidRPr="002240CB">
        <w:rPr>
          <w:rFonts w:asciiTheme="minorEastAsia" w:hAnsiTheme="minorEastAsia" w:cs="宋体" w:hint="eastAsia"/>
          <w:kern w:val="0"/>
          <w:szCs w:val="21"/>
        </w:rPr>
        <w:t>祥</w:t>
      </w:r>
      <w:proofErr w:type="gramEnd"/>
      <w:r w:rsidRPr="002240CB">
        <w:rPr>
          <w:rFonts w:asciiTheme="minorEastAsia" w:hAnsiTheme="minorEastAsia" w:cs="宋体" w:hint="eastAsia"/>
          <w:kern w:val="0"/>
          <w:szCs w:val="21"/>
        </w:rPr>
        <w:t>见《测量过程监视记录》</w:t>
      </w:r>
    </w:p>
    <w:p w14:paraId="22FD9116" w14:textId="5281FBA2" w:rsidR="00456656" w:rsidRPr="002240CB" w:rsidRDefault="0077705D" w:rsidP="00456656">
      <w:pPr>
        <w:widowControl/>
        <w:spacing w:line="276" w:lineRule="auto"/>
        <w:rPr>
          <w:szCs w:val="21"/>
        </w:rPr>
      </w:pPr>
      <w:r w:rsidRPr="002240CB">
        <w:rPr>
          <w:rFonts w:asciiTheme="minorEastAsia" w:hAnsiTheme="minorEastAsia" w:cs="宋体" w:hint="eastAsia"/>
          <w:kern w:val="0"/>
          <w:szCs w:val="21"/>
        </w:rPr>
        <w:t>f)测量设备的溯源：</w:t>
      </w:r>
      <w:r w:rsidRPr="002240CB">
        <w:rPr>
          <w:rFonts w:ascii="宋体" w:eastAsia="宋体" w:hAnsi="宋体" w:hint="eastAsia"/>
          <w:bCs/>
          <w:szCs w:val="21"/>
        </w:rPr>
        <w:t>公司</w:t>
      </w:r>
      <w:r w:rsidR="00595A1B" w:rsidRPr="002240CB">
        <w:rPr>
          <w:rFonts w:ascii="宋体" w:eastAsia="宋体" w:hAnsi="宋体" w:hint="eastAsia"/>
          <w:bCs/>
          <w:szCs w:val="21"/>
        </w:rPr>
        <w:t>没有</w:t>
      </w:r>
      <w:r w:rsidRPr="002240CB">
        <w:rPr>
          <w:rFonts w:ascii="宋体" w:eastAsia="宋体" w:hAnsi="宋体" w:hint="eastAsia"/>
          <w:bCs/>
          <w:szCs w:val="21"/>
        </w:rPr>
        <w:t>建立最高</w:t>
      </w:r>
      <w:r w:rsidR="00595A1B" w:rsidRPr="002240CB">
        <w:rPr>
          <w:rFonts w:ascii="宋体" w:eastAsia="宋体" w:hAnsi="宋体" w:hint="eastAsia"/>
          <w:bCs/>
          <w:szCs w:val="21"/>
        </w:rPr>
        <w:t>计量</w:t>
      </w:r>
      <w:r w:rsidRPr="002240CB">
        <w:rPr>
          <w:rFonts w:ascii="宋体" w:eastAsia="宋体" w:hAnsi="宋体" w:hint="eastAsia"/>
          <w:bCs/>
          <w:szCs w:val="21"/>
        </w:rPr>
        <w:t>标准，企业测量设备</w:t>
      </w:r>
      <w:r w:rsidR="00595A1B" w:rsidRPr="002240CB">
        <w:rPr>
          <w:rFonts w:ascii="宋体" w:eastAsia="宋体" w:hAnsi="宋体" w:hint="eastAsia"/>
          <w:bCs/>
          <w:szCs w:val="21"/>
        </w:rPr>
        <w:t>均</w:t>
      </w:r>
      <w:r w:rsidRPr="002240CB">
        <w:rPr>
          <w:rFonts w:ascii="宋体" w:eastAsia="宋体" w:hAnsi="宋体" w:hint="eastAsia"/>
          <w:bCs/>
          <w:szCs w:val="21"/>
        </w:rPr>
        <w:t>外送</w:t>
      </w:r>
      <w:r w:rsidR="00C127A0" w:rsidRPr="002240CB">
        <w:rPr>
          <w:rFonts w:ascii="宋体" w:eastAsia="宋体" w:hAnsi="宋体" w:cs="宋体" w:hint="eastAsia"/>
          <w:kern w:val="0"/>
          <w:szCs w:val="21"/>
        </w:rPr>
        <w:t>中国测试技术研究院、深圳天溯计量检测股份有限公司</w:t>
      </w:r>
      <w:r w:rsidRPr="002240CB">
        <w:rPr>
          <w:rFonts w:hint="eastAsia"/>
          <w:szCs w:val="21"/>
        </w:rPr>
        <w:t>检定</w:t>
      </w:r>
      <w:r w:rsidRPr="002240CB">
        <w:rPr>
          <w:rFonts w:hint="eastAsia"/>
          <w:szCs w:val="21"/>
        </w:rPr>
        <w:t>/</w:t>
      </w:r>
      <w:r w:rsidRPr="002240CB">
        <w:rPr>
          <w:rFonts w:hint="eastAsia"/>
          <w:szCs w:val="21"/>
        </w:rPr>
        <w:t>校准。抽查</w:t>
      </w:r>
      <w:r w:rsidR="00C127A0" w:rsidRPr="002240CB">
        <w:rPr>
          <w:szCs w:val="21"/>
        </w:rPr>
        <w:t>8</w:t>
      </w:r>
      <w:r w:rsidRPr="002240CB">
        <w:rPr>
          <w:rFonts w:hint="eastAsia"/>
          <w:szCs w:val="21"/>
        </w:rPr>
        <w:t>台测量设备检定</w:t>
      </w:r>
      <w:r w:rsidRPr="002240CB">
        <w:rPr>
          <w:rFonts w:hint="eastAsia"/>
          <w:szCs w:val="21"/>
        </w:rPr>
        <w:t>/</w:t>
      </w:r>
      <w:r w:rsidRPr="002240CB">
        <w:rPr>
          <w:rFonts w:hint="eastAsia"/>
          <w:szCs w:val="21"/>
        </w:rPr>
        <w:t>校准证书，溯源满足要求。</w:t>
      </w:r>
      <w:proofErr w:type="gramStart"/>
      <w:r w:rsidRPr="002240CB">
        <w:rPr>
          <w:rFonts w:hint="eastAsia"/>
          <w:szCs w:val="21"/>
        </w:rPr>
        <w:t>祥</w:t>
      </w:r>
      <w:proofErr w:type="gramEnd"/>
      <w:r w:rsidRPr="002240CB">
        <w:rPr>
          <w:rFonts w:hint="eastAsia"/>
          <w:szCs w:val="21"/>
        </w:rPr>
        <w:t>见《测量设备溯源检查表》</w:t>
      </w:r>
    </w:p>
    <w:p w14:paraId="74B3CB09" w14:textId="77777777" w:rsidR="00456656" w:rsidRPr="002240CB" w:rsidRDefault="0077705D" w:rsidP="00456656">
      <w:pPr>
        <w:widowControl/>
        <w:spacing w:line="276" w:lineRule="auto"/>
        <w:rPr>
          <w:szCs w:val="21"/>
        </w:rPr>
      </w:pPr>
      <w:r w:rsidRPr="002240CB">
        <w:rPr>
          <w:rFonts w:hint="eastAsia"/>
          <w:szCs w:val="21"/>
        </w:rPr>
        <w:t>4.</w:t>
      </w:r>
      <w:r w:rsidRPr="002240CB">
        <w:rPr>
          <w:rFonts w:hint="eastAsia"/>
          <w:szCs w:val="21"/>
        </w:rPr>
        <w:t>能源管理情况：</w:t>
      </w:r>
    </w:p>
    <w:p w14:paraId="0392E121" w14:textId="4D675840" w:rsidR="00595A1B" w:rsidRPr="002240CB" w:rsidRDefault="00F41A6F" w:rsidP="00595A1B">
      <w:pPr>
        <w:spacing w:before="120" w:after="120" w:line="360" w:lineRule="auto"/>
        <w:rPr>
          <w:rFonts w:ascii="宋体" w:hAnsi="宋体"/>
          <w:strike/>
          <w:szCs w:val="21"/>
        </w:rPr>
      </w:pPr>
      <w:r w:rsidRPr="002240CB">
        <w:rPr>
          <w:rFonts w:ascii="宋体" w:hAnsi="宋体" w:cs="宋体" w:hint="eastAsia"/>
          <w:kern w:val="0"/>
          <w:szCs w:val="21"/>
        </w:rPr>
        <w:t>该企业主要耗能为电、水，每月供电、水部门抄表来计算用电、用水量，企业202</w:t>
      </w:r>
      <w:r w:rsidRPr="002240CB">
        <w:rPr>
          <w:rFonts w:ascii="宋体" w:hAnsi="宋体" w:cs="宋体"/>
          <w:kern w:val="0"/>
          <w:szCs w:val="21"/>
        </w:rPr>
        <w:t>1</w:t>
      </w:r>
      <w:r w:rsidRPr="002240CB">
        <w:rPr>
          <w:rFonts w:ascii="宋体" w:hAnsi="宋体" w:hint="eastAsia"/>
          <w:szCs w:val="21"/>
        </w:rPr>
        <w:t>年消耗标煤3</w:t>
      </w:r>
      <w:r w:rsidRPr="002240CB">
        <w:rPr>
          <w:rFonts w:ascii="宋体" w:hAnsi="宋体"/>
          <w:szCs w:val="21"/>
        </w:rPr>
        <w:t>04.35</w:t>
      </w:r>
      <w:r w:rsidRPr="000B68DD">
        <w:rPr>
          <w:rFonts w:ascii="宋体" w:hAnsi="宋体" w:cs="宋体" w:hint="eastAsia"/>
          <w:kern w:val="0"/>
          <w:szCs w:val="21"/>
        </w:rPr>
        <w:t>吨标准煤</w:t>
      </w:r>
      <w:r w:rsidRPr="002240CB">
        <w:rPr>
          <w:rFonts w:ascii="宋体" w:hAnsi="宋体" w:cs="宋体" w:hint="eastAsia"/>
          <w:kern w:val="0"/>
          <w:szCs w:val="21"/>
        </w:rPr>
        <w:t>。该企业不是重点耗能单位。</w:t>
      </w:r>
      <w:r w:rsidR="00595A1B" w:rsidRPr="002240CB">
        <w:rPr>
          <w:rFonts w:ascii="宋体" w:hAnsi="宋体" w:cs="宋体" w:hint="eastAsia"/>
          <w:kern w:val="0"/>
          <w:szCs w:val="21"/>
        </w:rPr>
        <w:t xml:space="preserve">企业的一级电能表准确度为1.0级 、水表准确度为2.5级，满足GB17167标准4.3.8表4要求。企业的能源测量设备配备和准确度等级由当地供电、水部门提供和定期进行拆检满足要求。能源管理满足《GB17167-2006用能单位能源计量器具配备和管理通则》的要求。 </w:t>
      </w:r>
    </w:p>
    <w:p w14:paraId="62FC52A2" w14:textId="505D42D1" w:rsidR="00456656" w:rsidRPr="002240CB" w:rsidRDefault="0077705D" w:rsidP="00456656">
      <w:pPr>
        <w:widowControl/>
        <w:spacing w:line="276" w:lineRule="auto"/>
        <w:rPr>
          <w:rFonts w:asciiTheme="minorEastAsia" w:hAnsiTheme="minorEastAsia" w:cs="宋体"/>
          <w:kern w:val="0"/>
          <w:szCs w:val="21"/>
        </w:rPr>
      </w:pPr>
      <w:r w:rsidRPr="002240CB">
        <w:rPr>
          <w:rFonts w:asciiTheme="minorEastAsia" w:hAnsiTheme="minorEastAsia" w:hint="eastAsia"/>
          <w:bCs/>
          <w:szCs w:val="21"/>
        </w:rPr>
        <w:t>5.对认证审核时提出的不符合项的纠正措施情况有表述</w:t>
      </w:r>
      <w:r w:rsidRPr="002240CB">
        <w:rPr>
          <w:rFonts w:asciiTheme="minorEastAsia" w:hAnsiTheme="minorEastAsia" w:cs="宋体"/>
          <w:bCs/>
          <w:kern w:val="0"/>
          <w:szCs w:val="21"/>
        </w:rPr>
        <w:t>：</w:t>
      </w:r>
      <w:r w:rsidRPr="002240CB">
        <w:rPr>
          <w:rFonts w:asciiTheme="minorEastAsia" w:hAnsiTheme="minorEastAsia" w:cs="宋体"/>
          <w:kern w:val="0"/>
          <w:szCs w:val="21"/>
        </w:rPr>
        <w:t> </w:t>
      </w:r>
    </w:p>
    <w:p w14:paraId="1EDA9A0E" w14:textId="77777777" w:rsidR="002034AA" w:rsidRPr="002240CB" w:rsidRDefault="002034AA" w:rsidP="002034AA">
      <w:pPr>
        <w:spacing w:before="240" w:after="240"/>
        <w:rPr>
          <w:rFonts w:ascii="宋体" w:hAnsi="宋体" w:cs="宋体"/>
          <w:bCs/>
          <w:kern w:val="0"/>
          <w:szCs w:val="21"/>
        </w:rPr>
      </w:pPr>
      <w:r w:rsidRPr="002240CB">
        <w:rPr>
          <w:rFonts w:ascii="宋体" w:hAnsi="宋体" w:cs="宋体" w:hint="eastAsia"/>
          <w:bCs/>
          <w:kern w:val="0"/>
          <w:szCs w:val="21"/>
        </w:rPr>
        <w:t>查20</w:t>
      </w:r>
      <w:r w:rsidRPr="002240CB">
        <w:rPr>
          <w:rFonts w:ascii="宋体" w:hAnsi="宋体" w:cs="宋体"/>
          <w:bCs/>
          <w:kern w:val="0"/>
          <w:szCs w:val="21"/>
        </w:rPr>
        <w:t>21</w:t>
      </w:r>
      <w:r w:rsidRPr="002240CB">
        <w:rPr>
          <w:rFonts w:ascii="宋体" w:hAnsi="宋体" w:cs="宋体" w:hint="eastAsia"/>
          <w:bCs/>
          <w:kern w:val="0"/>
          <w:szCs w:val="21"/>
        </w:rPr>
        <w:t>年外审未开出不符合项。</w:t>
      </w:r>
    </w:p>
    <w:p w14:paraId="757E0254" w14:textId="77777777" w:rsidR="00456656" w:rsidRPr="002240CB" w:rsidRDefault="0077705D" w:rsidP="00456656">
      <w:pPr>
        <w:widowControl/>
        <w:numPr>
          <w:ilvl w:val="0"/>
          <w:numId w:val="1"/>
        </w:numPr>
        <w:spacing w:line="276" w:lineRule="auto"/>
        <w:rPr>
          <w:rFonts w:asciiTheme="minorEastAsia" w:hAnsiTheme="minorEastAsia" w:cs="宋体"/>
          <w:bCs/>
          <w:kern w:val="0"/>
          <w:szCs w:val="21"/>
        </w:rPr>
      </w:pPr>
      <w:r w:rsidRPr="002240CB">
        <w:rPr>
          <w:rFonts w:asciiTheme="minorEastAsia" w:hAnsiTheme="minorEastAsia" w:cs="宋体" w:hint="eastAsia"/>
          <w:kern w:val="0"/>
          <w:szCs w:val="21"/>
        </w:rPr>
        <w:t>对</w:t>
      </w:r>
      <w:r w:rsidRPr="002240CB">
        <w:rPr>
          <w:rFonts w:asciiTheme="minorEastAsia" w:hAnsiTheme="minorEastAsia" w:hint="eastAsia"/>
          <w:bCs/>
          <w:szCs w:val="21"/>
        </w:rPr>
        <w:t>投诉的处理</w:t>
      </w:r>
      <w:r w:rsidRPr="002240CB">
        <w:rPr>
          <w:rFonts w:asciiTheme="minorEastAsia" w:hAnsiTheme="minorEastAsia" w:cs="宋体"/>
          <w:bCs/>
          <w:kern w:val="0"/>
          <w:szCs w:val="21"/>
        </w:rPr>
        <w:t>情况：</w:t>
      </w:r>
    </w:p>
    <w:p w14:paraId="7E2C4DB8" w14:textId="6E7B9DD5" w:rsidR="00456656" w:rsidRPr="002240CB" w:rsidRDefault="0077705D" w:rsidP="00456656">
      <w:pPr>
        <w:widowControl/>
        <w:spacing w:line="360" w:lineRule="auto"/>
        <w:ind w:firstLineChars="200" w:firstLine="420"/>
        <w:rPr>
          <w:rFonts w:ascii="宋体" w:hAnsi="宋体" w:cs="宋体"/>
          <w:bCs/>
          <w:kern w:val="0"/>
          <w:szCs w:val="21"/>
        </w:rPr>
      </w:pPr>
      <w:r w:rsidRPr="002240CB">
        <w:rPr>
          <w:rFonts w:asciiTheme="minorEastAsia" w:hAnsiTheme="minorEastAsia" w:cs="宋体" w:hint="eastAsia"/>
          <w:bCs/>
          <w:kern w:val="0"/>
          <w:szCs w:val="21"/>
        </w:rPr>
        <w:t>企业202</w:t>
      </w:r>
      <w:r w:rsidR="002F0382" w:rsidRPr="002240CB">
        <w:rPr>
          <w:rFonts w:asciiTheme="minorEastAsia" w:hAnsiTheme="minorEastAsia" w:cs="宋体"/>
          <w:bCs/>
          <w:kern w:val="0"/>
          <w:szCs w:val="21"/>
        </w:rPr>
        <w:t>1</w:t>
      </w:r>
      <w:r w:rsidRPr="002240CB">
        <w:rPr>
          <w:rFonts w:asciiTheme="minorEastAsia" w:hAnsiTheme="minorEastAsia" w:cs="宋体" w:hint="eastAsia"/>
          <w:bCs/>
          <w:kern w:val="0"/>
          <w:szCs w:val="21"/>
        </w:rPr>
        <w:t>年未有顾客的投诉。</w:t>
      </w:r>
      <w:r w:rsidRPr="002240CB">
        <w:rPr>
          <w:rFonts w:hint="eastAsia"/>
          <w:bCs/>
          <w:szCs w:val="21"/>
        </w:rPr>
        <w:t>企业未有</w:t>
      </w:r>
      <w:r w:rsidRPr="002240CB">
        <w:rPr>
          <w:rFonts w:ascii="宋体" w:hAnsi="宋体" w:cs="宋体"/>
          <w:bCs/>
          <w:kern w:val="0"/>
          <w:szCs w:val="21"/>
        </w:rPr>
        <w:t>违反法律</w:t>
      </w:r>
      <w:r w:rsidRPr="002240CB">
        <w:rPr>
          <w:rFonts w:ascii="宋体" w:hAnsi="宋体" w:cs="宋体" w:hint="eastAsia"/>
          <w:bCs/>
          <w:kern w:val="0"/>
          <w:szCs w:val="21"/>
        </w:rPr>
        <w:t>、</w:t>
      </w:r>
      <w:r w:rsidRPr="002240CB">
        <w:rPr>
          <w:rFonts w:ascii="宋体" w:hAnsi="宋体" w:cs="宋体"/>
          <w:bCs/>
          <w:kern w:val="0"/>
          <w:szCs w:val="21"/>
        </w:rPr>
        <w:t>法规</w:t>
      </w:r>
      <w:r w:rsidRPr="002240CB">
        <w:rPr>
          <w:rFonts w:ascii="宋体" w:hAnsi="宋体" w:cs="宋体" w:hint="eastAsia"/>
          <w:bCs/>
          <w:kern w:val="0"/>
          <w:szCs w:val="21"/>
        </w:rPr>
        <w:t>问题和产品质量问题的投诉或</w:t>
      </w:r>
      <w:r w:rsidRPr="002240CB">
        <w:rPr>
          <w:rFonts w:ascii="宋体" w:hAnsi="宋体" w:cs="宋体"/>
          <w:bCs/>
          <w:kern w:val="0"/>
          <w:szCs w:val="21"/>
        </w:rPr>
        <w:t>重大</w:t>
      </w:r>
      <w:r w:rsidRPr="002240CB">
        <w:rPr>
          <w:rFonts w:ascii="宋体" w:hAnsi="宋体" w:cs="宋体" w:hint="eastAsia"/>
          <w:bCs/>
          <w:kern w:val="0"/>
          <w:szCs w:val="21"/>
        </w:rPr>
        <w:t>质量</w:t>
      </w:r>
      <w:r w:rsidRPr="002240CB">
        <w:rPr>
          <w:rFonts w:ascii="宋体" w:hAnsi="宋体" w:cs="宋体"/>
          <w:bCs/>
          <w:kern w:val="0"/>
          <w:szCs w:val="21"/>
        </w:rPr>
        <w:t>事故</w:t>
      </w:r>
      <w:r w:rsidRPr="002240CB">
        <w:rPr>
          <w:rFonts w:ascii="宋体" w:hAnsi="宋体" w:cs="宋体" w:hint="eastAsia"/>
          <w:bCs/>
          <w:kern w:val="0"/>
          <w:szCs w:val="21"/>
        </w:rPr>
        <w:t>发生。</w:t>
      </w:r>
    </w:p>
    <w:p w14:paraId="04AE79C4" w14:textId="77777777" w:rsidR="00456656" w:rsidRPr="002240CB" w:rsidRDefault="0077705D" w:rsidP="00456656">
      <w:pPr>
        <w:widowControl/>
        <w:numPr>
          <w:ilvl w:val="0"/>
          <w:numId w:val="1"/>
        </w:numPr>
        <w:spacing w:line="276" w:lineRule="auto"/>
        <w:rPr>
          <w:rFonts w:asciiTheme="minorEastAsia" w:hAnsiTheme="minorEastAsia" w:cs="宋体"/>
          <w:bCs/>
          <w:kern w:val="0"/>
          <w:szCs w:val="21"/>
        </w:rPr>
      </w:pPr>
      <w:r w:rsidRPr="002240CB">
        <w:rPr>
          <w:rFonts w:asciiTheme="minorEastAsia" w:hAnsiTheme="minorEastAsia" w:hint="eastAsia"/>
          <w:bCs/>
          <w:szCs w:val="21"/>
        </w:rPr>
        <w:t>测量管理体系在实现获证客户目标方面的有效性及持续的运作控制</w:t>
      </w:r>
      <w:r w:rsidRPr="002240CB">
        <w:rPr>
          <w:rFonts w:asciiTheme="minorEastAsia" w:hAnsiTheme="minorEastAsia" w:cs="宋体"/>
          <w:bCs/>
          <w:kern w:val="0"/>
          <w:szCs w:val="21"/>
        </w:rPr>
        <w:t>情况：</w:t>
      </w:r>
    </w:p>
    <w:p w14:paraId="348219AA" w14:textId="56CA0B10" w:rsidR="00456656" w:rsidRPr="002240CB" w:rsidRDefault="0077705D" w:rsidP="00456656">
      <w:pPr>
        <w:widowControl/>
        <w:spacing w:line="276" w:lineRule="auto"/>
        <w:rPr>
          <w:rFonts w:asciiTheme="minorEastAsia" w:hAnsiTheme="minorEastAsia" w:cs="宋体"/>
          <w:bCs/>
          <w:kern w:val="0"/>
          <w:szCs w:val="21"/>
        </w:rPr>
      </w:pPr>
      <w:r w:rsidRPr="002240CB">
        <w:rPr>
          <w:rFonts w:ascii="宋体" w:eastAsia="宋体" w:hAnsi="宋体" w:hint="eastAsia"/>
          <w:bCs/>
          <w:szCs w:val="21"/>
        </w:rPr>
        <w:t>公司制定了</w:t>
      </w:r>
      <w:r w:rsidR="009854E0" w:rsidRPr="002240CB">
        <w:rPr>
          <w:rFonts w:ascii="宋体" w:eastAsia="宋体" w:hAnsi="宋体"/>
          <w:bCs/>
          <w:szCs w:val="21"/>
        </w:rPr>
        <w:t>5</w:t>
      </w:r>
      <w:r w:rsidRPr="002240CB">
        <w:rPr>
          <w:rFonts w:ascii="宋体" w:eastAsia="宋体" w:hAnsi="宋体" w:hint="eastAsia"/>
          <w:bCs/>
          <w:szCs w:val="21"/>
        </w:rPr>
        <w:t>项质量目标，对目标进行了分解，查</w:t>
      </w:r>
      <w:r w:rsidR="0073605B" w:rsidRPr="002240CB">
        <w:rPr>
          <w:rFonts w:ascii="宋体" w:eastAsia="宋体" w:hAnsi="宋体" w:hint="eastAsia"/>
          <w:bCs/>
          <w:szCs w:val="21"/>
        </w:rPr>
        <w:t>2</w:t>
      </w:r>
      <w:r w:rsidR="00AF3330" w:rsidRPr="002240CB">
        <w:rPr>
          <w:rFonts w:ascii="宋体" w:hAnsi="宋体" w:hint="eastAsia"/>
          <w:bCs/>
          <w:szCs w:val="21"/>
        </w:rPr>
        <w:t>02</w:t>
      </w:r>
      <w:r w:rsidR="00AF3330" w:rsidRPr="002240CB">
        <w:rPr>
          <w:rFonts w:ascii="宋体" w:hAnsi="宋体"/>
          <w:bCs/>
          <w:szCs w:val="21"/>
        </w:rPr>
        <w:t>1</w:t>
      </w:r>
      <w:r w:rsidR="00AF3330" w:rsidRPr="002240CB">
        <w:rPr>
          <w:rFonts w:ascii="宋体" w:hAnsi="宋体" w:hint="eastAsia"/>
          <w:bCs/>
          <w:szCs w:val="21"/>
        </w:rPr>
        <w:t>年一</w:t>
      </w:r>
      <w:r w:rsidR="00AF3330" w:rsidRPr="002240CB">
        <w:rPr>
          <w:rFonts w:ascii="宋体" w:hAnsi="宋体"/>
          <w:bCs/>
          <w:szCs w:val="21"/>
        </w:rPr>
        <w:t>至四</w:t>
      </w:r>
      <w:r w:rsidR="00AF3330" w:rsidRPr="002240CB">
        <w:rPr>
          <w:rFonts w:ascii="宋体" w:hAnsi="宋体" w:hint="eastAsia"/>
          <w:bCs/>
          <w:szCs w:val="21"/>
        </w:rPr>
        <w:t>季度</w:t>
      </w:r>
      <w:r w:rsidRPr="002240CB">
        <w:rPr>
          <w:rFonts w:ascii="宋体" w:eastAsia="宋体" w:hAnsi="宋体" w:hint="eastAsia"/>
          <w:bCs/>
          <w:szCs w:val="21"/>
        </w:rPr>
        <w:t>质量目标完成情况检查表，按目标、措施、完成情况、未完成情况进行统计，记录内容全，每月统计，质量目标管理满足要求。</w:t>
      </w:r>
    </w:p>
    <w:p w14:paraId="7E1F50D7" w14:textId="77777777" w:rsidR="00456656" w:rsidRPr="002240CB" w:rsidRDefault="0077705D" w:rsidP="00456656">
      <w:pPr>
        <w:widowControl/>
        <w:numPr>
          <w:ilvl w:val="0"/>
          <w:numId w:val="1"/>
        </w:numPr>
        <w:spacing w:line="276" w:lineRule="auto"/>
        <w:rPr>
          <w:rFonts w:asciiTheme="minorEastAsia" w:hAnsiTheme="minorEastAsia"/>
          <w:bCs/>
          <w:szCs w:val="21"/>
        </w:rPr>
      </w:pPr>
      <w:r w:rsidRPr="002240CB">
        <w:rPr>
          <w:rFonts w:asciiTheme="minorEastAsia" w:hAnsiTheme="minorEastAsia" w:hint="eastAsia"/>
          <w:bCs/>
          <w:szCs w:val="21"/>
        </w:rPr>
        <w:t>对企业组织任何变更的审核</w:t>
      </w:r>
    </w:p>
    <w:p w14:paraId="1FD71AF7" w14:textId="77777777" w:rsidR="00CA425C" w:rsidRPr="002240CB" w:rsidRDefault="0077705D" w:rsidP="00456656">
      <w:pPr>
        <w:widowControl/>
        <w:spacing w:line="276" w:lineRule="auto"/>
        <w:rPr>
          <w:rFonts w:ascii="宋体" w:hAnsi="宋体"/>
          <w:szCs w:val="21"/>
        </w:rPr>
      </w:pPr>
      <w:r w:rsidRPr="002240CB">
        <w:rPr>
          <w:rFonts w:asciiTheme="minorEastAsia" w:hAnsiTheme="minorEastAsia" w:hint="eastAsia"/>
          <w:bCs/>
          <w:szCs w:val="21"/>
        </w:rPr>
        <w:t>企业营业执照和组织机构发生变化。</w:t>
      </w:r>
      <w:r w:rsidR="00CA425C" w:rsidRPr="002240CB">
        <w:rPr>
          <w:rFonts w:ascii="宋体" w:hAnsi="宋体" w:hint="eastAsia"/>
          <w:szCs w:val="21"/>
        </w:rPr>
        <w:t>企业的名称和组织机构的部门名称发生了变更(见审核资料A</w:t>
      </w:r>
      <w:r w:rsidR="00CA425C" w:rsidRPr="002240CB">
        <w:rPr>
          <w:rFonts w:ascii="宋体" w:hAnsi="宋体"/>
          <w:szCs w:val="21"/>
        </w:rPr>
        <w:t xml:space="preserve"> </w:t>
      </w:r>
      <w:r w:rsidR="00CA425C" w:rsidRPr="002240CB">
        <w:rPr>
          <w:rFonts w:ascii="宋体" w:hAnsi="宋体" w:hint="eastAsia"/>
          <w:szCs w:val="21"/>
        </w:rPr>
        <w:t>营业执照2</w:t>
      </w:r>
      <w:r w:rsidR="00CA425C" w:rsidRPr="002240CB">
        <w:rPr>
          <w:rFonts w:ascii="宋体" w:hAnsi="宋体"/>
          <w:szCs w:val="21"/>
        </w:rPr>
        <w:t>022</w:t>
      </w:r>
      <w:r w:rsidR="00CA425C" w:rsidRPr="002240CB">
        <w:rPr>
          <w:rFonts w:ascii="宋体" w:hAnsi="宋体" w:hint="eastAsia"/>
          <w:szCs w:val="21"/>
        </w:rPr>
        <w:t>和B</w:t>
      </w:r>
      <w:r w:rsidR="00CA425C" w:rsidRPr="002240CB">
        <w:rPr>
          <w:rFonts w:ascii="宋体" w:hAnsi="宋体"/>
          <w:szCs w:val="21"/>
        </w:rPr>
        <w:t xml:space="preserve"> </w:t>
      </w:r>
      <w:r w:rsidR="00CA425C" w:rsidRPr="002240CB">
        <w:rPr>
          <w:rFonts w:ascii="宋体" w:hAnsi="宋体" w:hint="eastAsia"/>
          <w:szCs w:val="21"/>
        </w:rPr>
        <w:t>组织结构图2</w:t>
      </w:r>
      <w:r w:rsidR="00CA425C" w:rsidRPr="002240CB">
        <w:rPr>
          <w:rFonts w:ascii="宋体" w:hAnsi="宋体"/>
          <w:szCs w:val="21"/>
        </w:rPr>
        <w:t>022)</w:t>
      </w:r>
      <w:r w:rsidR="00CA425C" w:rsidRPr="002240CB">
        <w:rPr>
          <w:rFonts w:ascii="宋体" w:hAnsi="宋体" w:hint="eastAsia"/>
          <w:szCs w:val="21"/>
        </w:rPr>
        <w:t>。</w:t>
      </w:r>
    </w:p>
    <w:p w14:paraId="126D5041" w14:textId="37F07C23" w:rsidR="00456656" w:rsidRPr="002240CB" w:rsidRDefault="00CA425C" w:rsidP="00456656">
      <w:pPr>
        <w:widowControl/>
        <w:spacing w:line="276" w:lineRule="auto"/>
        <w:rPr>
          <w:rFonts w:asciiTheme="minorEastAsia" w:hAnsiTheme="minorEastAsia"/>
          <w:bCs/>
          <w:szCs w:val="21"/>
        </w:rPr>
      </w:pPr>
      <w:r w:rsidRPr="002240CB">
        <w:rPr>
          <w:rFonts w:ascii="宋体" w:hAnsi="宋体" w:hint="eastAsia"/>
          <w:szCs w:val="21"/>
        </w:rPr>
        <w:t>企业的名称由原来的成都千嘉科技有限公司，变更为成都千嘉科技股份有限公司。测量管理手册2</w:t>
      </w:r>
      <w:r w:rsidRPr="002240CB">
        <w:rPr>
          <w:rFonts w:ascii="宋体" w:hAnsi="宋体"/>
          <w:szCs w:val="21"/>
        </w:rPr>
        <w:t>022</w:t>
      </w:r>
      <w:r w:rsidRPr="002240CB">
        <w:rPr>
          <w:rFonts w:ascii="宋体" w:hAnsi="宋体" w:hint="eastAsia"/>
          <w:szCs w:val="21"/>
        </w:rPr>
        <w:t>年1月1</w:t>
      </w:r>
      <w:r w:rsidRPr="002240CB">
        <w:rPr>
          <w:rFonts w:ascii="宋体" w:hAnsi="宋体"/>
          <w:szCs w:val="21"/>
        </w:rPr>
        <w:t>1</w:t>
      </w:r>
      <w:r w:rsidRPr="002240CB">
        <w:rPr>
          <w:rFonts w:ascii="宋体" w:hAnsi="宋体" w:hint="eastAsia"/>
          <w:szCs w:val="21"/>
        </w:rPr>
        <w:t>日进行换版,现行版本A</w:t>
      </w:r>
      <w:r w:rsidRPr="002240CB">
        <w:rPr>
          <w:rFonts w:ascii="宋体" w:hAnsi="宋体"/>
          <w:szCs w:val="21"/>
        </w:rPr>
        <w:t>.1</w:t>
      </w:r>
      <w:r w:rsidRPr="002240CB">
        <w:rPr>
          <w:rFonts w:ascii="宋体" w:hAnsi="宋体" w:hint="eastAsia"/>
          <w:szCs w:val="21"/>
        </w:rPr>
        <w:t>。产品没有发生变化。</w:t>
      </w:r>
    </w:p>
    <w:p w14:paraId="06AC82BE" w14:textId="77777777" w:rsidR="00456656" w:rsidRPr="002240CB" w:rsidRDefault="0077705D" w:rsidP="00456656">
      <w:pPr>
        <w:widowControl/>
        <w:numPr>
          <w:ilvl w:val="0"/>
          <w:numId w:val="1"/>
        </w:numPr>
        <w:spacing w:line="276" w:lineRule="auto"/>
        <w:rPr>
          <w:rFonts w:asciiTheme="minorEastAsia" w:hAnsiTheme="minorEastAsia" w:cs="宋体"/>
          <w:bCs/>
          <w:kern w:val="0"/>
          <w:szCs w:val="21"/>
        </w:rPr>
      </w:pPr>
      <w:r w:rsidRPr="002240CB">
        <w:rPr>
          <w:rFonts w:asciiTheme="minorEastAsia" w:hAnsiTheme="minorEastAsia" w:hint="eastAsia"/>
          <w:bCs/>
          <w:szCs w:val="21"/>
        </w:rPr>
        <w:t>标志的使用和（或）任何其他对认证资</w:t>
      </w:r>
      <w:r w:rsidRPr="002240CB">
        <w:rPr>
          <w:rFonts w:hint="eastAsia"/>
          <w:bCs/>
        </w:rPr>
        <w:t>格引用</w:t>
      </w:r>
      <w:r w:rsidRPr="002240CB">
        <w:rPr>
          <w:rFonts w:asciiTheme="minorEastAsia" w:hAnsiTheme="minorEastAsia" w:cs="宋体"/>
          <w:bCs/>
          <w:kern w:val="0"/>
          <w:szCs w:val="21"/>
        </w:rPr>
        <w:t>的情况：</w:t>
      </w:r>
    </w:p>
    <w:p w14:paraId="23205E2F" w14:textId="5A822FDA" w:rsidR="00456656" w:rsidRPr="002240CB" w:rsidRDefault="00BA1F50" w:rsidP="00BA1F50">
      <w:pPr>
        <w:widowControl/>
        <w:spacing w:line="380" w:lineRule="exact"/>
        <w:rPr>
          <w:rFonts w:asciiTheme="minorEastAsia" w:hAnsiTheme="minorEastAsia" w:cs="宋体"/>
          <w:bCs/>
          <w:kern w:val="0"/>
          <w:szCs w:val="21"/>
        </w:rPr>
      </w:pPr>
      <w:r w:rsidRPr="002240CB">
        <w:rPr>
          <w:rFonts w:asciiTheme="minorEastAsia" w:hAnsiTheme="minorEastAsia" w:cs="宋体" w:hint="eastAsia"/>
          <w:bCs/>
          <w:kern w:val="0"/>
          <w:szCs w:val="21"/>
        </w:rPr>
        <w:t>公司</w:t>
      </w:r>
      <w:proofErr w:type="gramStart"/>
      <w:r w:rsidRPr="002240CB">
        <w:rPr>
          <w:rFonts w:asciiTheme="minorEastAsia" w:hAnsiTheme="minorEastAsia" w:cs="宋体" w:hint="eastAsia"/>
          <w:bCs/>
          <w:kern w:val="0"/>
          <w:szCs w:val="21"/>
        </w:rPr>
        <w:t>对标志</w:t>
      </w:r>
      <w:proofErr w:type="gramEnd"/>
      <w:r w:rsidRPr="002240CB">
        <w:rPr>
          <w:rFonts w:asciiTheme="minorEastAsia" w:hAnsiTheme="minorEastAsia" w:cs="宋体" w:hint="eastAsia"/>
          <w:bCs/>
          <w:kern w:val="0"/>
          <w:szCs w:val="21"/>
        </w:rPr>
        <w:t>的使用，符合相关标准和规定。公司测量管理体系认证证书主要用于企业形象广告宣传及公司产品招投标。</w:t>
      </w:r>
    </w:p>
    <w:p w14:paraId="21BF012B" w14:textId="4F72ACF0" w:rsidR="00DC065A" w:rsidRPr="002240CB" w:rsidRDefault="00DC065A" w:rsidP="00BA1F50">
      <w:pPr>
        <w:widowControl/>
        <w:spacing w:line="380" w:lineRule="exact"/>
        <w:rPr>
          <w:rFonts w:asciiTheme="minorEastAsia" w:hAnsiTheme="minorEastAsia" w:cs="宋体"/>
          <w:bCs/>
          <w:kern w:val="0"/>
          <w:szCs w:val="21"/>
        </w:rPr>
      </w:pPr>
      <w:r w:rsidRPr="002240CB">
        <w:rPr>
          <w:rFonts w:asciiTheme="minorEastAsia" w:hAnsiTheme="minorEastAsia" w:cs="宋体" w:hint="eastAsia"/>
          <w:bCs/>
          <w:kern w:val="0"/>
          <w:szCs w:val="21"/>
        </w:rPr>
        <w:t>10.本次审核未发现不符合情况。</w:t>
      </w:r>
    </w:p>
    <w:p w14:paraId="2BC9FC87" w14:textId="77777777" w:rsidR="00456656" w:rsidRPr="002240CB" w:rsidRDefault="0077705D" w:rsidP="00456656">
      <w:pPr>
        <w:snapToGrid w:val="0"/>
        <w:spacing w:line="400" w:lineRule="exact"/>
        <w:ind w:rightChars="-244" w:right="-512"/>
        <w:rPr>
          <w:rFonts w:ascii="宋体" w:eastAsia="宋体" w:hAnsi="宋体" w:cs="宋体"/>
          <w:kern w:val="0"/>
          <w:szCs w:val="28"/>
        </w:rPr>
      </w:pPr>
      <w:r w:rsidRPr="002240CB">
        <w:rPr>
          <w:rFonts w:ascii="宋体" w:eastAsia="宋体" w:hAnsi="宋体" w:cs="宋体" w:hint="eastAsia"/>
          <w:b/>
          <w:bCs/>
          <w:kern w:val="0"/>
          <w:szCs w:val="21"/>
        </w:rPr>
        <w:t>三、</w:t>
      </w:r>
      <w:r w:rsidRPr="002240CB">
        <w:rPr>
          <w:rFonts w:ascii="宋体" w:eastAsia="宋体" w:hAnsi="宋体" w:cs="宋体"/>
          <w:b/>
          <w:bCs/>
          <w:kern w:val="0"/>
          <w:szCs w:val="21"/>
        </w:rPr>
        <w:t>监督审核结论意见</w:t>
      </w:r>
      <w:r w:rsidRPr="002240CB">
        <w:rPr>
          <w:rFonts w:ascii="宋体" w:eastAsia="宋体" w:hAnsi="宋体" w:cs="宋体"/>
          <w:bCs/>
          <w:kern w:val="0"/>
          <w:szCs w:val="21"/>
        </w:rPr>
        <w:t>(</w:t>
      </w:r>
      <w:proofErr w:type="gramStart"/>
      <w:r w:rsidRPr="002240CB">
        <w:rPr>
          <w:rFonts w:ascii="宋体" w:eastAsia="宋体" w:hAnsi="宋体" w:cs="宋体"/>
          <w:kern w:val="0"/>
          <w:szCs w:val="21"/>
        </w:rPr>
        <w:t>含需要</w:t>
      </w:r>
      <w:proofErr w:type="gramEnd"/>
      <w:r w:rsidRPr="002240CB">
        <w:rPr>
          <w:rFonts w:ascii="宋体" w:eastAsia="宋体" w:hAnsi="宋体" w:cs="宋体"/>
          <w:kern w:val="0"/>
          <w:szCs w:val="21"/>
        </w:rPr>
        <w:t>说</w:t>
      </w:r>
      <w:r w:rsidRPr="002240CB">
        <w:rPr>
          <w:rFonts w:ascii="宋体" w:eastAsia="宋体" w:hAnsi="宋体" w:cs="宋体"/>
          <w:kern w:val="0"/>
          <w:szCs w:val="28"/>
        </w:rPr>
        <w:t>明的事项):</w:t>
      </w:r>
    </w:p>
    <w:p w14:paraId="7EE99D82" w14:textId="63D4E929" w:rsidR="00456656" w:rsidRPr="002240CB" w:rsidRDefault="0077705D" w:rsidP="00456656">
      <w:pPr>
        <w:snapToGrid w:val="0"/>
        <w:spacing w:line="400" w:lineRule="exact"/>
        <w:ind w:rightChars="-244" w:right="-512" w:firstLineChars="200" w:firstLine="420"/>
        <w:rPr>
          <w:rFonts w:ascii="宋体" w:hAnsi="宋体"/>
          <w:szCs w:val="21"/>
        </w:rPr>
      </w:pPr>
      <w:r w:rsidRPr="002240CB">
        <w:rPr>
          <w:rStyle w:val="FontStyle137"/>
          <w:rFonts w:ascii="宋体" w:eastAsia="宋体" w:hAnsi="宋体" w:hint="eastAsia"/>
          <w:sz w:val="21"/>
          <w:szCs w:val="21"/>
        </w:rPr>
        <w:t>通过20</w:t>
      </w:r>
      <w:r w:rsidR="002F0382" w:rsidRPr="002240CB">
        <w:rPr>
          <w:rStyle w:val="FontStyle137"/>
          <w:rFonts w:ascii="宋体" w:eastAsia="宋体" w:hAnsi="宋体"/>
          <w:sz w:val="21"/>
          <w:szCs w:val="21"/>
        </w:rPr>
        <w:t>22</w:t>
      </w:r>
      <w:r w:rsidRPr="002240CB">
        <w:rPr>
          <w:rStyle w:val="FontStyle137"/>
          <w:rFonts w:ascii="宋体" w:eastAsia="宋体" w:hAnsi="宋体"/>
          <w:sz w:val="21"/>
          <w:szCs w:val="21"/>
        </w:rPr>
        <w:t>年</w:t>
      </w:r>
      <w:r w:rsidR="002F0382" w:rsidRPr="002240CB">
        <w:rPr>
          <w:rStyle w:val="FontStyle137"/>
          <w:rFonts w:ascii="宋体" w:eastAsia="宋体" w:hAnsi="宋体"/>
          <w:sz w:val="21"/>
          <w:szCs w:val="21"/>
        </w:rPr>
        <w:t>3</w:t>
      </w:r>
      <w:r w:rsidRPr="002240CB">
        <w:rPr>
          <w:rStyle w:val="FontStyle137"/>
          <w:rFonts w:ascii="宋体" w:eastAsia="宋体" w:hAnsi="宋体"/>
          <w:sz w:val="21"/>
          <w:szCs w:val="21"/>
        </w:rPr>
        <w:t>月</w:t>
      </w:r>
      <w:r w:rsidR="002F0382" w:rsidRPr="002240CB">
        <w:rPr>
          <w:rStyle w:val="FontStyle137"/>
          <w:rFonts w:ascii="宋体" w:eastAsia="宋体" w:hAnsi="宋体"/>
          <w:sz w:val="21"/>
          <w:szCs w:val="21"/>
        </w:rPr>
        <w:t>17</w:t>
      </w:r>
      <w:r w:rsidRPr="002240CB">
        <w:rPr>
          <w:rStyle w:val="FontStyle137"/>
          <w:rFonts w:ascii="宋体" w:eastAsia="宋体" w:hAnsi="宋体" w:hint="eastAsia"/>
          <w:sz w:val="21"/>
          <w:szCs w:val="21"/>
        </w:rPr>
        <w:t>日，</w:t>
      </w:r>
      <w:r w:rsidRPr="002240CB">
        <w:rPr>
          <w:rStyle w:val="FontStyle137"/>
          <w:rFonts w:ascii="宋体" w:eastAsia="宋体" w:hAnsi="宋体"/>
          <w:sz w:val="21"/>
          <w:szCs w:val="21"/>
        </w:rPr>
        <w:t>对</w:t>
      </w:r>
      <w:r w:rsidR="002F0382" w:rsidRPr="002240CB">
        <w:rPr>
          <w:rFonts w:asciiTheme="minorEastAsia" w:hAnsiTheme="minorEastAsia" w:cs="宋体"/>
          <w:kern w:val="0"/>
          <w:szCs w:val="21"/>
        </w:rPr>
        <w:t>成都千嘉科技股份有限公司</w:t>
      </w:r>
      <w:r w:rsidRPr="002240CB">
        <w:rPr>
          <w:rStyle w:val="FontStyle137"/>
          <w:rFonts w:ascii="宋体" w:eastAsia="宋体" w:hAnsi="宋体" w:hint="eastAsia"/>
          <w:sz w:val="21"/>
          <w:szCs w:val="21"/>
        </w:rPr>
        <w:t>监督</w:t>
      </w:r>
      <w:r w:rsidRPr="002240CB">
        <w:rPr>
          <w:rStyle w:val="FontStyle137"/>
          <w:rFonts w:ascii="宋体" w:eastAsia="宋体" w:hAnsi="宋体"/>
          <w:sz w:val="21"/>
          <w:szCs w:val="21"/>
        </w:rPr>
        <w:t>审核</w:t>
      </w:r>
      <w:r w:rsidRPr="002240CB">
        <w:rPr>
          <w:rFonts w:asciiTheme="minorEastAsia" w:hAnsiTheme="minorEastAsia" w:hint="eastAsia"/>
          <w:bCs/>
          <w:szCs w:val="21"/>
        </w:rPr>
        <w:t>.验证了公司在去年一年内，测量管理体系运作情况，</w:t>
      </w:r>
      <w:r w:rsidRPr="002240CB">
        <w:rPr>
          <w:rFonts w:ascii="宋体" w:hAnsi="宋体" w:hint="eastAsia"/>
          <w:szCs w:val="21"/>
        </w:rPr>
        <w:t>公司领导重视体系运行和管理，体系文件得到有效实施，企业管理规范，过程受控、监视方法正确有效，重要测量人员能力受控，测量设备、测量环境、测量软件、测量</w:t>
      </w:r>
      <w:r w:rsidRPr="002240CB">
        <w:rPr>
          <w:rFonts w:ascii="宋体" w:hAnsi="宋体" w:hint="eastAsia"/>
          <w:szCs w:val="21"/>
        </w:rPr>
        <w:lastRenderedPageBreak/>
        <w:t>记录及外部供方管理等各项工作。综上所述，审核组认为</w:t>
      </w:r>
      <w:r w:rsidR="002F0382" w:rsidRPr="002240CB">
        <w:rPr>
          <w:rFonts w:asciiTheme="minorEastAsia" w:hAnsiTheme="minorEastAsia" w:cs="宋体"/>
          <w:kern w:val="0"/>
          <w:szCs w:val="21"/>
        </w:rPr>
        <w:t>成都千嘉科技股份有限公司</w:t>
      </w:r>
      <w:r w:rsidRPr="002240CB">
        <w:rPr>
          <w:rFonts w:ascii="宋体" w:hAnsi="宋体" w:hint="eastAsia"/>
          <w:szCs w:val="21"/>
        </w:rPr>
        <w:t>测量管理体系，符合GB/T 19022-2003标准要求，对体系运行具有持续的有效性、符合</w:t>
      </w:r>
      <w:proofErr w:type="gramStart"/>
      <w:r w:rsidRPr="002240CB">
        <w:rPr>
          <w:rFonts w:ascii="宋体" w:hAnsi="宋体" w:hint="eastAsia"/>
          <w:szCs w:val="21"/>
        </w:rPr>
        <w:t>性予以</w:t>
      </w:r>
      <w:proofErr w:type="gramEnd"/>
      <w:r w:rsidRPr="002240CB">
        <w:rPr>
          <w:rFonts w:ascii="宋体" w:hAnsi="宋体" w:hint="eastAsia"/>
          <w:szCs w:val="21"/>
        </w:rPr>
        <w:t>肯定。建议报请北京国标联合认证有限公司批准通过监督审核。</w:t>
      </w:r>
    </w:p>
    <w:p w14:paraId="438988AC" w14:textId="480F19BC" w:rsidR="008E6362" w:rsidRPr="002240CB" w:rsidRDefault="008E6362" w:rsidP="008E6362">
      <w:pPr>
        <w:widowControl/>
        <w:spacing w:line="360" w:lineRule="auto"/>
        <w:ind w:firstLineChars="200" w:firstLine="420"/>
        <w:rPr>
          <w:rFonts w:ascii="Times New Roman" w:hAnsi="Times New Roman" w:cs="Times New Roman"/>
          <w:bCs/>
          <w:szCs w:val="21"/>
        </w:rPr>
      </w:pPr>
      <w:r w:rsidRPr="002240CB">
        <w:rPr>
          <w:rFonts w:ascii="宋体" w:hAnsi="宋体" w:hint="eastAsia"/>
          <w:szCs w:val="21"/>
        </w:rPr>
        <w:t>为进一步提高企业的产品质量，建议企业加强关键测量过程的识别，</w:t>
      </w:r>
      <w:r w:rsidRPr="002240CB">
        <w:rPr>
          <w:rFonts w:ascii="Times New Roman" w:eastAsia="宋体" w:hAnsi="Times New Roman" w:cs="Times New Roman" w:hint="eastAsia"/>
          <w:bCs/>
          <w:kern w:val="0"/>
          <w:szCs w:val="21"/>
        </w:rPr>
        <w:t>在</w:t>
      </w:r>
      <w:r w:rsidRPr="002240CB">
        <w:rPr>
          <w:rFonts w:ascii="Times New Roman" w:hAnsi="Times New Roman" w:cs="Times New Roman"/>
          <w:bCs/>
          <w:kern w:val="0"/>
          <w:szCs w:val="21"/>
        </w:rPr>
        <w:t>原材料</w:t>
      </w:r>
      <w:r w:rsidRPr="002240CB">
        <w:rPr>
          <w:rFonts w:ascii="Times New Roman" w:hAnsi="Times New Roman" w:cs="Times New Roman" w:hint="eastAsia"/>
          <w:bCs/>
          <w:kern w:val="0"/>
          <w:szCs w:val="21"/>
        </w:rPr>
        <w:t>进厂检验</w:t>
      </w:r>
      <w:r w:rsidRPr="002240CB">
        <w:rPr>
          <w:rFonts w:ascii="Times New Roman" w:hAnsi="Times New Roman" w:cs="Times New Roman"/>
          <w:bCs/>
          <w:kern w:val="0"/>
          <w:szCs w:val="21"/>
        </w:rPr>
        <w:t>、生产过程</w:t>
      </w:r>
      <w:r w:rsidRPr="002240CB">
        <w:rPr>
          <w:rFonts w:ascii="Times New Roman" w:hAnsi="Times New Roman" w:cs="Times New Roman" w:hint="eastAsia"/>
          <w:bCs/>
          <w:kern w:val="0"/>
          <w:szCs w:val="21"/>
        </w:rPr>
        <w:t>控制</w:t>
      </w:r>
      <w:r w:rsidRPr="002240CB">
        <w:rPr>
          <w:rFonts w:ascii="Times New Roman" w:hAnsi="Times New Roman" w:cs="Times New Roman"/>
          <w:bCs/>
          <w:kern w:val="0"/>
          <w:szCs w:val="21"/>
        </w:rPr>
        <w:t>、</w:t>
      </w:r>
      <w:r w:rsidRPr="002240CB">
        <w:rPr>
          <w:rFonts w:ascii="Times New Roman" w:hAnsi="Times New Roman" w:cs="Times New Roman" w:hint="eastAsia"/>
          <w:bCs/>
          <w:kern w:val="0"/>
          <w:szCs w:val="21"/>
        </w:rPr>
        <w:t>工艺评审、</w:t>
      </w:r>
      <w:r w:rsidRPr="002240CB">
        <w:rPr>
          <w:rFonts w:ascii="Times New Roman" w:hAnsi="Times New Roman" w:cs="Times New Roman"/>
          <w:bCs/>
          <w:kern w:val="0"/>
          <w:szCs w:val="21"/>
        </w:rPr>
        <w:t>产品出厂检验等环节</w:t>
      </w:r>
      <w:r w:rsidRPr="002240CB">
        <w:rPr>
          <w:rFonts w:ascii="Times New Roman" w:eastAsia="宋体" w:hAnsi="Times New Roman" w:cs="Times New Roman"/>
          <w:bCs/>
          <w:kern w:val="0"/>
          <w:szCs w:val="21"/>
        </w:rPr>
        <w:t>有效地发挥测量管理体系的作用。</w:t>
      </w:r>
    </w:p>
    <w:p w14:paraId="634C7597" w14:textId="0E4D0A20" w:rsidR="00456656" w:rsidRPr="008E6362" w:rsidRDefault="001138E0" w:rsidP="00456656">
      <w:pPr>
        <w:widowControl/>
        <w:spacing w:line="276" w:lineRule="auto"/>
        <w:rPr>
          <w:rFonts w:ascii="宋体" w:eastAsia="宋体" w:hAnsi="宋体" w:cs="宋体"/>
          <w:b/>
          <w:bCs/>
          <w:kern w:val="0"/>
          <w:szCs w:val="28"/>
        </w:rPr>
      </w:pPr>
    </w:p>
    <w:p w14:paraId="07481B51" w14:textId="77777777" w:rsidR="009E48AF" w:rsidRPr="00FA321D" w:rsidRDefault="001138E0" w:rsidP="009E48AF">
      <w:pPr>
        <w:widowControl/>
        <w:spacing w:line="360" w:lineRule="auto"/>
        <w:jc w:val="left"/>
        <w:rPr>
          <w:rFonts w:ascii="宋体" w:hAnsi="宋体" w:cs="宋体"/>
          <w:kern w:val="0"/>
          <w:szCs w:val="21"/>
        </w:rPr>
      </w:pPr>
    </w:p>
    <w:p w14:paraId="744CB6C2" w14:textId="2755F9D0" w:rsidR="009E48AF" w:rsidRPr="00804371" w:rsidRDefault="0077705D"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002F0382">
        <w:rPr>
          <w:rFonts w:ascii="宋体" w:hAnsi="宋体" w:hint="eastAsia"/>
          <w:noProof/>
          <w:szCs w:val="21"/>
        </w:rPr>
        <w:drawing>
          <wp:inline distT="0" distB="0" distL="0" distR="0" wp14:anchorId="393FB225" wp14:editId="1596224B">
            <wp:extent cx="708660" cy="3657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8660" cy="365760"/>
                    </a:xfrm>
                    <a:prstGeom prst="rect">
                      <a:avLst/>
                    </a:prstGeom>
                    <a:noFill/>
                    <a:ln>
                      <a:noFill/>
                    </a:ln>
                  </pic:spPr>
                </pic:pic>
              </a:graphicData>
            </a:graphic>
          </wp:inline>
        </w:drawing>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2F0382">
        <w:rPr>
          <w:rFonts w:ascii="宋体" w:eastAsia="宋体" w:hAnsi="宋体" w:cs="宋体" w:hint="eastAsia"/>
          <w:kern w:val="0"/>
          <w:szCs w:val="21"/>
        </w:rPr>
        <w:t>2</w:t>
      </w:r>
      <w:r w:rsidR="002F0382">
        <w:rPr>
          <w:rFonts w:ascii="宋体" w:eastAsia="宋体" w:hAnsi="宋体" w:cs="宋体"/>
          <w:kern w:val="0"/>
          <w:szCs w:val="21"/>
        </w:rPr>
        <w:t>022.3.17</w:t>
      </w:r>
    </w:p>
    <w:p w14:paraId="3E0C237E" w14:textId="77777777" w:rsidR="009E48AF" w:rsidRPr="00804371" w:rsidRDefault="001138E0" w:rsidP="009E48AF">
      <w:pPr>
        <w:widowControl/>
        <w:spacing w:line="360" w:lineRule="auto"/>
        <w:jc w:val="left"/>
        <w:rPr>
          <w:rFonts w:ascii="宋体" w:eastAsia="宋体" w:hAnsi="宋体" w:cs="宋体"/>
          <w:kern w:val="0"/>
          <w:szCs w:val="21"/>
        </w:rPr>
      </w:pPr>
    </w:p>
    <w:p w14:paraId="72BA6BB7" w14:textId="7FF20831" w:rsidR="009E48AF" w:rsidRPr="00612817" w:rsidRDefault="0077705D"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002F0382">
        <w:rPr>
          <w:rFonts w:eastAsia="宋体" w:hint="eastAsia"/>
          <w:noProof/>
          <w:color w:val="000000"/>
          <w:szCs w:val="21"/>
        </w:rPr>
        <w:drawing>
          <wp:inline distT="0" distB="0" distL="114300" distR="114300" wp14:anchorId="515FE819" wp14:editId="2E63ACBA">
            <wp:extent cx="685800" cy="267913"/>
            <wp:effectExtent l="0" t="0" r="0" b="0"/>
            <wp:docPr id="4" name="图片 1" descr="胡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胡琳"/>
                    <pic:cNvPicPr>
                      <a:picLocks noChangeAspect="1"/>
                    </pic:cNvPicPr>
                  </pic:nvPicPr>
                  <pic:blipFill>
                    <a:blip r:embed="rId10"/>
                    <a:stretch>
                      <a:fillRect/>
                    </a:stretch>
                  </pic:blipFill>
                  <pic:spPr>
                    <a:xfrm>
                      <a:off x="0" y="0"/>
                      <a:ext cx="691095" cy="269981"/>
                    </a:xfrm>
                    <a:prstGeom prst="rect">
                      <a:avLst/>
                    </a:prstGeom>
                    <a:noFill/>
                    <a:ln>
                      <a:noFill/>
                    </a:ln>
                  </pic:spPr>
                </pic:pic>
              </a:graphicData>
            </a:graphic>
          </wp:inline>
        </w:drawing>
      </w:r>
      <w:r w:rsidR="002F0382">
        <w:rPr>
          <w:rFonts w:ascii="宋体" w:eastAsia="宋体" w:hAnsi="宋体" w:cs="宋体" w:hint="eastAsia"/>
          <w:color w:val="000000"/>
          <w:kern w:val="0"/>
          <w:szCs w:val="21"/>
        </w:rPr>
        <w:t xml:space="preserve"> </w:t>
      </w:r>
      <w:r w:rsidRPr="00612817">
        <w:rPr>
          <w:rFonts w:ascii="宋体" w:eastAsia="宋体" w:hAnsi="宋体" w:cs="宋体" w:hint="eastAsia"/>
          <w:color w:val="000000"/>
          <w:kern w:val="0"/>
          <w:szCs w:val="21"/>
        </w:rPr>
        <w:t xml:space="preserve"> </w:t>
      </w:r>
      <w:r w:rsidR="002F0382">
        <w:rPr>
          <w:rFonts w:eastAsia="宋体" w:hint="eastAsia"/>
          <w:noProof/>
          <w:color w:val="000000"/>
          <w:szCs w:val="21"/>
        </w:rPr>
        <w:drawing>
          <wp:inline distT="0" distB="0" distL="114300" distR="114300" wp14:anchorId="07315E3B" wp14:editId="0BF8B57C">
            <wp:extent cx="664210" cy="283210"/>
            <wp:effectExtent l="0" t="0" r="0" b="8890"/>
            <wp:docPr id="5" name="图片 2" descr="程万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程万荣"/>
                    <pic:cNvPicPr>
                      <a:picLocks noChangeAspect="1"/>
                    </pic:cNvPicPr>
                  </pic:nvPicPr>
                  <pic:blipFill>
                    <a:blip r:embed="rId11"/>
                    <a:stretch>
                      <a:fillRect/>
                    </a:stretch>
                  </pic:blipFill>
                  <pic:spPr>
                    <a:xfrm>
                      <a:off x="0" y="0"/>
                      <a:ext cx="664210" cy="283210"/>
                    </a:xfrm>
                    <a:prstGeom prst="rect">
                      <a:avLst/>
                    </a:prstGeom>
                    <a:noFill/>
                    <a:ln>
                      <a:noFill/>
                    </a:ln>
                  </pic:spPr>
                </pic:pic>
              </a:graphicData>
            </a:graphic>
          </wp:inline>
        </w:drawing>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2F0382">
        <w:rPr>
          <w:rFonts w:ascii="宋体" w:eastAsia="宋体" w:hAnsi="宋体" w:cs="宋体" w:hint="eastAsia"/>
          <w:color w:val="000000"/>
          <w:kern w:val="0"/>
          <w:szCs w:val="21"/>
        </w:rPr>
        <w:t>2</w:t>
      </w:r>
      <w:r w:rsidR="002F0382">
        <w:rPr>
          <w:rFonts w:ascii="宋体" w:eastAsia="宋体" w:hAnsi="宋体" w:cs="宋体"/>
          <w:color w:val="000000"/>
          <w:kern w:val="0"/>
          <w:szCs w:val="21"/>
        </w:rPr>
        <w:t>022.3.17</w:t>
      </w:r>
      <w:r w:rsidRPr="00612817">
        <w:rPr>
          <w:rFonts w:ascii="宋体" w:eastAsia="宋体" w:hAnsi="宋体" w:cs="宋体" w:hint="eastAsia"/>
          <w:color w:val="000000"/>
          <w:kern w:val="0"/>
          <w:szCs w:val="21"/>
        </w:rPr>
        <w:t xml:space="preserve">  </w:t>
      </w:r>
    </w:p>
    <w:p w14:paraId="74C34E9A" w14:textId="77777777" w:rsidR="004B033F" w:rsidRPr="009E48AF" w:rsidRDefault="001138E0" w:rsidP="00456656">
      <w:pPr>
        <w:widowControl/>
        <w:spacing w:line="276" w:lineRule="auto"/>
        <w:ind w:right="945"/>
        <w:jc w:val="left"/>
        <w:rPr>
          <w:rFonts w:ascii="宋体" w:eastAsia="宋体" w:hAnsi="宋体" w:cs="宋体"/>
          <w:kern w:val="0"/>
          <w:szCs w:val="28"/>
        </w:rPr>
      </w:pPr>
    </w:p>
    <w:p w14:paraId="03AB655B" w14:textId="77777777" w:rsidR="00863661" w:rsidRPr="004B033F" w:rsidRDefault="001138E0">
      <w:pPr>
        <w:widowControl/>
        <w:spacing w:line="276" w:lineRule="auto"/>
        <w:ind w:right="1050"/>
        <w:rPr>
          <w:rFonts w:ascii="宋体" w:eastAsia="宋体" w:hAnsi="宋体" w:cs="宋体"/>
          <w:b/>
          <w:bCs/>
          <w:kern w:val="0"/>
          <w:szCs w:val="21"/>
        </w:rPr>
      </w:pPr>
    </w:p>
    <w:p w14:paraId="615C0DD4" w14:textId="77777777" w:rsidR="004B033F" w:rsidRDefault="0077705D"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238B5994" w14:textId="77777777" w:rsidR="00863661" w:rsidRPr="004B033F" w:rsidRDefault="001138E0">
      <w:pPr>
        <w:widowControl/>
        <w:spacing w:line="276" w:lineRule="auto"/>
        <w:ind w:right="1050"/>
        <w:rPr>
          <w:rFonts w:ascii="宋体" w:eastAsia="宋体" w:hAnsi="宋体" w:cs="宋体"/>
          <w:kern w:val="0"/>
          <w:szCs w:val="28"/>
        </w:rPr>
      </w:pPr>
    </w:p>
    <w:sectPr w:rsidR="00863661" w:rsidRPr="004B033F" w:rsidSect="00863661">
      <w:headerReference w:type="default" r:id="rId12"/>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D416A" w14:textId="77777777" w:rsidR="001138E0" w:rsidRDefault="001138E0">
      <w:r>
        <w:separator/>
      </w:r>
    </w:p>
  </w:endnote>
  <w:endnote w:type="continuationSeparator" w:id="0">
    <w:p w14:paraId="3D34CECB" w14:textId="77777777" w:rsidR="001138E0" w:rsidRDefault="0011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21050" w14:textId="77777777" w:rsidR="001138E0" w:rsidRDefault="001138E0">
      <w:r>
        <w:separator/>
      </w:r>
    </w:p>
  </w:footnote>
  <w:footnote w:type="continuationSeparator" w:id="0">
    <w:p w14:paraId="157F7500" w14:textId="77777777" w:rsidR="001138E0" w:rsidRDefault="00113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4254C" w14:textId="77777777" w:rsidR="00863661" w:rsidRDefault="0077705D">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62336" behindDoc="0" locked="0" layoutInCell="1" allowOverlap="1" wp14:anchorId="0BAC93EC" wp14:editId="76B3719D">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09A7CF1F" w14:textId="77777777" w:rsidR="00863661" w:rsidRDefault="001138E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5D1A8CAB">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57E4F28D" w14:textId="77777777" w:rsidR="00863661" w:rsidRDefault="0077705D">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77705D">
      <w:rPr>
        <w:rStyle w:val="CharChar1"/>
        <w:rFonts w:ascii="Times New Roman" w:hAnsi="Times New Roman" w:cs="Times New Roman" w:hint="default"/>
        <w:szCs w:val="21"/>
      </w:rPr>
      <w:t>北京国标联合认证有限公司</w:t>
    </w:r>
  </w:p>
  <w:p w14:paraId="05C18B24" w14:textId="77777777" w:rsidR="00863661" w:rsidRDefault="0077705D"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6D03A45D" w14:textId="77777777" w:rsidR="00863661" w:rsidRDefault="001138E0">
    <w:pPr>
      <w:rPr>
        <w:sz w:val="18"/>
        <w:szCs w:val="18"/>
      </w:rPr>
    </w:pPr>
    <w:r>
      <w:rPr>
        <w:sz w:val="18"/>
      </w:rPr>
      <w:pict w14:anchorId="5E93670B">
        <v:line id="直线 3" o:spid="_x0000_s3074" style="position:absolute;left:0;text-align:left;z-index:251659264"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723DF"/>
    <w:rsid w:val="000238EA"/>
    <w:rsid w:val="00065403"/>
    <w:rsid w:val="000B5703"/>
    <w:rsid w:val="000B68DD"/>
    <w:rsid w:val="000F556D"/>
    <w:rsid w:val="001138E0"/>
    <w:rsid w:val="002034AA"/>
    <w:rsid w:val="002240CB"/>
    <w:rsid w:val="002A34B1"/>
    <w:rsid w:val="002E0EEE"/>
    <w:rsid w:val="002F0382"/>
    <w:rsid w:val="0034028E"/>
    <w:rsid w:val="003723DF"/>
    <w:rsid w:val="003D6C4D"/>
    <w:rsid w:val="00595A1B"/>
    <w:rsid w:val="005B3AE6"/>
    <w:rsid w:val="006C3AE1"/>
    <w:rsid w:val="0073605B"/>
    <w:rsid w:val="0077705D"/>
    <w:rsid w:val="00790FE7"/>
    <w:rsid w:val="008E6362"/>
    <w:rsid w:val="009854E0"/>
    <w:rsid w:val="009E6F9C"/>
    <w:rsid w:val="00A509DD"/>
    <w:rsid w:val="00A52A40"/>
    <w:rsid w:val="00A85DD0"/>
    <w:rsid w:val="00A86549"/>
    <w:rsid w:val="00A96941"/>
    <w:rsid w:val="00AA55D4"/>
    <w:rsid w:val="00AF3330"/>
    <w:rsid w:val="00BA1F50"/>
    <w:rsid w:val="00C127A0"/>
    <w:rsid w:val="00C330EE"/>
    <w:rsid w:val="00CA425C"/>
    <w:rsid w:val="00D65E95"/>
    <w:rsid w:val="00DC065A"/>
    <w:rsid w:val="00EF464E"/>
    <w:rsid w:val="00F41A6F"/>
    <w:rsid w:val="00FA32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D2AC869"/>
  <w15:docId w15:val="{6408B7EC-31FD-4077-B5D8-B1A259E40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hdnfzxw@163.com</cp:lastModifiedBy>
  <cp:revision>77</cp:revision>
  <cp:lastPrinted>2017-09-01T06:24:00Z</cp:lastPrinted>
  <dcterms:created xsi:type="dcterms:W3CDTF">2015-10-10T03:59:00Z</dcterms:created>
  <dcterms:modified xsi:type="dcterms:W3CDTF">2022-03-18T06:32:00Z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