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0ED" w:rsidRDefault="00E5446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 w:rsidR="0066367F">
        <w:rPr>
          <w:rFonts w:ascii="Times New Roman" w:hAnsi="Times New Roman" w:cs="Times New Roman" w:hint="eastAsia"/>
          <w:sz w:val="20"/>
          <w:szCs w:val="24"/>
          <w:u w:val="single"/>
        </w:rPr>
        <w:t>0</w:t>
      </w:r>
      <w:r w:rsidR="006D3412">
        <w:rPr>
          <w:rFonts w:ascii="Times New Roman" w:hAnsi="Times New Roman" w:cs="Times New Roman"/>
          <w:sz w:val="20"/>
          <w:szCs w:val="24"/>
          <w:u w:val="single"/>
        </w:rPr>
        <w:t>97</w:t>
      </w:r>
      <w:r w:rsidR="00653BBC">
        <w:rPr>
          <w:rFonts w:ascii="Times New Roman" w:hAnsi="Times New Roman" w:cs="Times New Roman" w:hint="eastAsia"/>
          <w:sz w:val="20"/>
          <w:szCs w:val="24"/>
          <w:u w:val="single"/>
        </w:rPr>
        <w:t>-</w:t>
      </w:r>
      <w:r>
        <w:rPr>
          <w:rFonts w:ascii="Times New Roman" w:hAnsi="Times New Roman" w:cs="Times New Roman" w:hint="eastAsia"/>
          <w:sz w:val="20"/>
          <w:szCs w:val="24"/>
          <w:u w:val="single"/>
        </w:rPr>
        <w:t>2</w:t>
      </w:r>
      <w:r w:rsidRPr="001045F3">
        <w:rPr>
          <w:rFonts w:ascii="Times New Roman" w:hAnsi="Times New Roman" w:cs="Times New Roman" w:hint="eastAsia"/>
          <w:sz w:val="20"/>
          <w:szCs w:val="24"/>
          <w:u w:val="single"/>
        </w:rPr>
        <w:t>01</w:t>
      </w:r>
      <w:r w:rsidR="001045F3" w:rsidRPr="001045F3">
        <w:rPr>
          <w:rFonts w:ascii="Times New Roman" w:hAnsi="Times New Roman" w:cs="Times New Roman"/>
          <w:sz w:val="20"/>
          <w:szCs w:val="24"/>
          <w:u w:val="single"/>
        </w:rPr>
        <w:t>6</w:t>
      </w:r>
      <w:r w:rsidRPr="001045F3">
        <w:rPr>
          <w:rFonts w:ascii="Times New Roman" w:hAnsi="Times New Roman" w:cs="Times New Roman"/>
          <w:sz w:val="20"/>
          <w:szCs w:val="24"/>
          <w:u w:val="single"/>
        </w:rPr>
        <w:t>-</w:t>
      </w:r>
      <w:r>
        <w:rPr>
          <w:rFonts w:ascii="Times New Roman" w:hAnsi="Times New Roman" w:cs="Times New Roman"/>
          <w:sz w:val="20"/>
          <w:szCs w:val="24"/>
          <w:u w:val="single"/>
        </w:rPr>
        <w:t>20</w:t>
      </w:r>
      <w:r w:rsidR="00AC3960">
        <w:rPr>
          <w:rFonts w:ascii="Times New Roman" w:hAnsi="Times New Roman" w:cs="Times New Roman"/>
          <w:sz w:val="20"/>
          <w:szCs w:val="24"/>
          <w:u w:val="single"/>
        </w:rPr>
        <w:t>2</w:t>
      </w:r>
      <w:r w:rsidR="004A74E1">
        <w:rPr>
          <w:rFonts w:ascii="Times New Roman" w:hAnsi="Times New Roman" w:cs="Times New Roman"/>
          <w:sz w:val="20"/>
          <w:szCs w:val="24"/>
          <w:u w:val="single"/>
        </w:rPr>
        <w:t>2</w:t>
      </w:r>
    </w:p>
    <w:p w:rsidR="00C440ED" w:rsidRDefault="00E54462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958"/>
        <w:gridCol w:w="602"/>
        <w:gridCol w:w="957"/>
        <w:gridCol w:w="1169"/>
        <w:gridCol w:w="674"/>
        <w:gridCol w:w="1134"/>
        <w:gridCol w:w="1169"/>
      </w:tblGrid>
      <w:tr w:rsidR="001045F3" w:rsidTr="00B60E99">
        <w:trPr>
          <w:trHeight w:val="614"/>
        </w:trPr>
        <w:tc>
          <w:tcPr>
            <w:tcW w:w="1459" w:type="dxa"/>
            <w:gridSpan w:val="2"/>
            <w:vAlign w:val="center"/>
          </w:tcPr>
          <w:p w:rsidR="001045F3" w:rsidRDefault="001045F3" w:rsidP="001045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测量过程</w:t>
            </w:r>
          </w:p>
          <w:p w:rsidR="001045F3" w:rsidRDefault="001045F3" w:rsidP="001045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 w:hint="eastAsia"/>
              </w:rPr>
              <w:t>参数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 w:hint="eastAsia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:rsidR="001045F3" w:rsidRPr="004D0F3B" w:rsidRDefault="001045F3" w:rsidP="001045F3">
            <w:pPr>
              <w:rPr>
                <w:color w:val="FF0000"/>
              </w:rPr>
            </w:pPr>
            <w:r>
              <w:rPr>
                <w:rFonts w:ascii="Arial" w:eastAsia="宋体" w:hAnsi="Arial" w:cs="Arial" w:hint="eastAsia"/>
                <w:szCs w:val="21"/>
              </w:rPr>
              <w:t>涂层厚度</w:t>
            </w:r>
            <w:r>
              <w:rPr>
                <w:rFonts w:ascii="宋体" w:hAnsi="宋体" w:hint="eastAsia"/>
                <w:szCs w:val="21"/>
              </w:rPr>
              <w:t>测量过程</w:t>
            </w:r>
          </w:p>
        </w:tc>
        <w:tc>
          <w:tcPr>
            <w:tcW w:w="2126" w:type="dxa"/>
            <w:gridSpan w:val="2"/>
            <w:vAlign w:val="center"/>
          </w:tcPr>
          <w:p w:rsidR="001045F3" w:rsidRPr="00A848E7" w:rsidRDefault="001045F3" w:rsidP="001045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企业部门</w:t>
            </w:r>
          </w:p>
        </w:tc>
        <w:tc>
          <w:tcPr>
            <w:tcW w:w="2977" w:type="dxa"/>
            <w:gridSpan w:val="3"/>
            <w:vAlign w:val="center"/>
          </w:tcPr>
          <w:p w:rsidR="001045F3" w:rsidRPr="006F5B94" w:rsidRDefault="001045F3" w:rsidP="001045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品质保障部</w:t>
            </w:r>
          </w:p>
        </w:tc>
      </w:tr>
      <w:tr w:rsidR="001045F3" w:rsidTr="00806103">
        <w:trPr>
          <w:trHeight w:val="442"/>
        </w:trPr>
        <w:tc>
          <w:tcPr>
            <w:tcW w:w="1459" w:type="dxa"/>
            <w:gridSpan w:val="2"/>
            <w:vMerge w:val="restart"/>
            <w:vAlign w:val="center"/>
          </w:tcPr>
          <w:p w:rsidR="001045F3" w:rsidRDefault="001045F3" w:rsidP="001045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被测参数</w:t>
            </w:r>
          </w:p>
          <w:p w:rsidR="001045F3" w:rsidRDefault="001045F3" w:rsidP="001045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1045F3" w:rsidRPr="00A848E7" w:rsidRDefault="001045F3" w:rsidP="001045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参数</w:t>
            </w: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:rsidR="001045F3" w:rsidRPr="00A848E7" w:rsidRDefault="001045F3" w:rsidP="001045F3">
            <w:pPr>
              <w:jc w:val="center"/>
              <w:rPr>
                <w:rFonts w:ascii="Times New Roman" w:hAnsi="Times New Roman" w:cs="Times New Roman"/>
              </w:rPr>
            </w:pPr>
            <w:r w:rsidRPr="00CA5DBC">
              <w:rPr>
                <w:rFonts w:ascii="Times New Roman" w:eastAsia="宋体" w:hAnsi="Times New Roman" w:cs="Times New Roman" w:hint="eastAsia"/>
              </w:rPr>
              <w:t>(50</w:t>
            </w:r>
            <w:r w:rsidRPr="00CA5DBC">
              <w:rPr>
                <w:rFonts w:ascii="Times New Roman" w:eastAsia="宋体" w:hAnsi="Times New Roman" w:cs="Times New Roman" w:hint="eastAsia"/>
              </w:rPr>
              <w:t>～</w:t>
            </w:r>
            <w:r w:rsidRPr="00CA5DBC">
              <w:rPr>
                <w:rFonts w:ascii="Times New Roman" w:eastAsia="宋体" w:hAnsi="Times New Roman" w:cs="Times New Roman" w:hint="eastAsia"/>
              </w:rPr>
              <w:t>100)</w:t>
            </w:r>
            <w:r w:rsidRPr="00CA5DBC">
              <w:rPr>
                <w:rFonts w:ascii="Times New Roman" w:eastAsia="宋体" w:hAnsi="Times New Roman" w:cs="Times New Roman"/>
              </w:rPr>
              <w:t>μ</w:t>
            </w:r>
            <w:r w:rsidRPr="00CA5DBC">
              <w:rPr>
                <w:rFonts w:ascii="Times New Roman" w:eastAsia="宋体" w:hAnsi="Times New Roman" w:cs="Times New Roman" w:hint="eastAsia"/>
              </w:rPr>
              <w:t>m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1045F3" w:rsidRPr="00A848E7" w:rsidRDefault="001045F3" w:rsidP="001045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导出计量要求</w:t>
            </w:r>
          </w:p>
        </w:tc>
        <w:tc>
          <w:tcPr>
            <w:tcW w:w="1808" w:type="dxa"/>
            <w:gridSpan w:val="2"/>
            <w:vAlign w:val="center"/>
          </w:tcPr>
          <w:p w:rsidR="001045F3" w:rsidRPr="00A848E7" w:rsidRDefault="001045F3" w:rsidP="001045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最大允许误差</w:t>
            </w:r>
          </w:p>
        </w:tc>
        <w:tc>
          <w:tcPr>
            <w:tcW w:w="1169" w:type="dxa"/>
            <w:vAlign w:val="center"/>
          </w:tcPr>
          <w:p w:rsidR="001045F3" w:rsidRPr="00C5002F" w:rsidRDefault="001045F3" w:rsidP="00F34D7F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eastAsia="宋体"/>
              </w:rPr>
              <w:t>3</w:t>
            </w:r>
            <w:r>
              <w:rPr>
                <w:rFonts w:eastAsia="宋体" w:hint="eastAsia"/>
              </w:rPr>
              <w:t>.</w:t>
            </w:r>
            <w:r>
              <w:rPr>
                <w:rFonts w:eastAsia="宋体"/>
              </w:rPr>
              <w:t>3</w:t>
            </w:r>
            <w:r w:rsidRPr="00CA5DBC">
              <w:rPr>
                <w:rFonts w:ascii="Times New Roman" w:eastAsia="宋体" w:hAnsi="Times New Roman" w:cs="Times New Roman"/>
              </w:rPr>
              <w:t>μ</w:t>
            </w:r>
            <w:r w:rsidRPr="00CA5DBC">
              <w:rPr>
                <w:rFonts w:ascii="Times New Roman" w:eastAsia="宋体" w:hAnsi="Times New Roman" w:cs="Times New Roman" w:hint="eastAsia"/>
              </w:rPr>
              <w:t>m</w:t>
            </w:r>
          </w:p>
        </w:tc>
      </w:tr>
      <w:tr w:rsidR="001045F3" w:rsidTr="00184CD4">
        <w:trPr>
          <w:trHeight w:val="450"/>
        </w:trPr>
        <w:tc>
          <w:tcPr>
            <w:tcW w:w="1459" w:type="dxa"/>
            <w:gridSpan w:val="2"/>
            <w:vMerge/>
          </w:tcPr>
          <w:p w:rsidR="001045F3" w:rsidRDefault="001045F3" w:rsidP="001045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045F3" w:rsidRPr="00A848E7" w:rsidRDefault="001045F3" w:rsidP="001045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公差</w:t>
            </w:r>
            <w:r>
              <w:rPr>
                <w:rFonts w:ascii="Times New Roman" w:hAnsi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:rsidR="001045F3" w:rsidRPr="00A848E7" w:rsidRDefault="001045F3" w:rsidP="001045F3">
            <w:pPr>
              <w:ind w:firstLineChars="200" w:firstLine="420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Times New Roman" w:hint="eastAsia"/>
              </w:rPr>
              <w:t>1</w:t>
            </w:r>
            <w:r>
              <w:rPr>
                <w:rFonts w:ascii="宋体" w:eastAsia="宋体" w:hAnsi="宋体" w:cs="Times New Roman"/>
              </w:rPr>
              <w:t>0</w:t>
            </w:r>
            <w:r w:rsidRPr="00CA5DBC">
              <w:rPr>
                <w:rFonts w:ascii="Times New Roman" w:eastAsia="宋体" w:hAnsi="Times New Roman" w:cs="Times New Roman"/>
              </w:rPr>
              <w:t>μ</w:t>
            </w:r>
            <w:r w:rsidRPr="00CA5DBC">
              <w:rPr>
                <w:rFonts w:ascii="Times New Roman" w:eastAsia="宋体" w:hAnsi="Times New Roman" w:cs="Times New Roman" w:hint="eastAsia"/>
              </w:rPr>
              <w:t>m</w:t>
            </w:r>
          </w:p>
        </w:tc>
        <w:tc>
          <w:tcPr>
            <w:tcW w:w="2126" w:type="dxa"/>
            <w:gridSpan w:val="2"/>
            <w:vMerge/>
          </w:tcPr>
          <w:p w:rsidR="001045F3" w:rsidRPr="00A848E7" w:rsidRDefault="001045F3" w:rsidP="001045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gridSpan w:val="2"/>
            <w:vAlign w:val="center"/>
          </w:tcPr>
          <w:p w:rsidR="001045F3" w:rsidRPr="00A848E7" w:rsidRDefault="001045F3" w:rsidP="001045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允许不确定度</w:t>
            </w:r>
          </w:p>
        </w:tc>
        <w:tc>
          <w:tcPr>
            <w:tcW w:w="1169" w:type="dxa"/>
            <w:vAlign w:val="center"/>
          </w:tcPr>
          <w:p w:rsidR="001045F3" w:rsidRPr="00A848E7" w:rsidRDefault="001045F3" w:rsidP="001045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/</w:t>
            </w:r>
          </w:p>
        </w:tc>
      </w:tr>
      <w:tr w:rsidR="001045F3" w:rsidTr="00184CD4">
        <w:trPr>
          <w:trHeight w:val="513"/>
        </w:trPr>
        <w:tc>
          <w:tcPr>
            <w:tcW w:w="1459" w:type="dxa"/>
            <w:gridSpan w:val="2"/>
            <w:vMerge/>
          </w:tcPr>
          <w:p w:rsidR="001045F3" w:rsidRDefault="001045F3" w:rsidP="001045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045F3" w:rsidRDefault="001045F3" w:rsidP="001045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:rsidR="001045F3" w:rsidRDefault="001045F3" w:rsidP="00F34D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/</w:t>
            </w:r>
          </w:p>
        </w:tc>
        <w:tc>
          <w:tcPr>
            <w:tcW w:w="2126" w:type="dxa"/>
            <w:gridSpan w:val="2"/>
            <w:vMerge/>
          </w:tcPr>
          <w:p w:rsidR="001045F3" w:rsidRDefault="001045F3" w:rsidP="001045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gridSpan w:val="2"/>
            <w:vAlign w:val="center"/>
          </w:tcPr>
          <w:p w:rsidR="001045F3" w:rsidRDefault="001045F3" w:rsidP="001045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其他要求</w:t>
            </w:r>
          </w:p>
        </w:tc>
        <w:tc>
          <w:tcPr>
            <w:tcW w:w="1169" w:type="dxa"/>
            <w:vAlign w:val="center"/>
          </w:tcPr>
          <w:p w:rsidR="001045F3" w:rsidRDefault="001045F3" w:rsidP="00F34D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/</w:t>
            </w:r>
          </w:p>
        </w:tc>
      </w:tr>
      <w:tr w:rsidR="001045F3">
        <w:trPr>
          <w:trHeight w:val="553"/>
        </w:trPr>
        <w:tc>
          <w:tcPr>
            <w:tcW w:w="9640" w:type="dxa"/>
            <w:gridSpan w:val="11"/>
          </w:tcPr>
          <w:p w:rsidR="001045F3" w:rsidRDefault="001045F3" w:rsidP="001045F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测量过程要素控制状况</w:t>
            </w:r>
          </w:p>
        </w:tc>
      </w:tr>
      <w:tr w:rsidR="001045F3" w:rsidTr="00386AD5">
        <w:trPr>
          <w:trHeight w:val="530"/>
        </w:trPr>
        <w:tc>
          <w:tcPr>
            <w:tcW w:w="2410" w:type="dxa"/>
            <w:gridSpan w:val="3"/>
            <w:vAlign w:val="center"/>
          </w:tcPr>
          <w:p w:rsidR="001045F3" w:rsidRDefault="001045F3" w:rsidP="001045F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过程要素</w:t>
            </w:r>
          </w:p>
        </w:tc>
        <w:tc>
          <w:tcPr>
            <w:tcW w:w="6061" w:type="dxa"/>
            <w:gridSpan w:val="7"/>
          </w:tcPr>
          <w:p w:rsidR="001045F3" w:rsidRDefault="001045F3" w:rsidP="001045F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计量特性</w:t>
            </w:r>
          </w:p>
        </w:tc>
        <w:tc>
          <w:tcPr>
            <w:tcW w:w="1169" w:type="dxa"/>
          </w:tcPr>
          <w:p w:rsidR="001045F3" w:rsidRDefault="001045F3" w:rsidP="001045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是否满足</w:t>
            </w:r>
          </w:p>
          <w:p w:rsidR="001045F3" w:rsidRDefault="001045F3" w:rsidP="001045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计量要求</w:t>
            </w:r>
          </w:p>
        </w:tc>
      </w:tr>
      <w:tr w:rsidR="001045F3" w:rsidTr="00AC3960">
        <w:trPr>
          <w:trHeight w:val="568"/>
        </w:trPr>
        <w:tc>
          <w:tcPr>
            <w:tcW w:w="2410" w:type="dxa"/>
            <w:gridSpan w:val="3"/>
            <w:vAlign w:val="center"/>
          </w:tcPr>
          <w:p w:rsidR="001045F3" w:rsidRDefault="001045F3" w:rsidP="001045F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测量设备名称</w:t>
            </w:r>
          </w:p>
        </w:tc>
        <w:tc>
          <w:tcPr>
            <w:tcW w:w="1525" w:type="dxa"/>
            <w:gridSpan w:val="2"/>
            <w:vAlign w:val="center"/>
          </w:tcPr>
          <w:p w:rsidR="001045F3" w:rsidRDefault="001045F3" w:rsidP="00EA6B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 w:rsidR="001045F3" w:rsidRDefault="001045F3" w:rsidP="001045F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hint="eastAsia"/>
              </w:rPr>
              <w:t>测量不确定度</w:t>
            </w:r>
          </w:p>
        </w:tc>
        <w:tc>
          <w:tcPr>
            <w:tcW w:w="1843" w:type="dxa"/>
            <w:gridSpan w:val="2"/>
            <w:vAlign w:val="center"/>
          </w:tcPr>
          <w:p w:rsidR="001045F3" w:rsidRDefault="001045F3" w:rsidP="001045F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hint="eastAsia"/>
              </w:rPr>
              <w:t>测量设备最大允许误差</w:t>
            </w:r>
          </w:p>
        </w:tc>
        <w:tc>
          <w:tcPr>
            <w:tcW w:w="1134" w:type="dxa"/>
            <w:vAlign w:val="center"/>
          </w:tcPr>
          <w:p w:rsidR="001045F3" w:rsidRDefault="001045F3" w:rsidP="001045F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其它特性</w:t>
            </w:r>
          </w:p>
        </w:tc>
        <w:tc>
          <w:tcPr>
            <w:tcW w:w="1169" w:type="dxa"/>
            <w:vMerge w:val="restart"/>
            <w:vAlign w:val="center"/>
          </w:tcPr>
          <w:p w:rsidR="001045F3" w:rsidRDefault="001045F3" w:rsidP="001045F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1045F3" w:rsidTr="00CB1402">
        <w:trPr>
          <w:trHeight w:val="340"/>
        </w:trPr>
        <w:tc>
          <w:tcPr>
            <w:tcW w:w="2410" w:type="dxa"/>
            <w:gridSpan w:val="3"/>
            <w:vAlign w:val="center"/>
          </w:tcPr>
          <w:p w:rsidR="001045F3" w:rsidRPr="00386AD5" w:rsidRDefault="001045F3" w:rsidP="001045F3">
            <w:r>
              <w:rPr>
                <w:rFonts w:ascii="Times New Roman" w:hAnsi="Times New Roman"/>
              </w:rPr>
              <w:t>1.</w:t>
            </w:r>
            <w:r>
              <w:rPr>
                <w:rFonts w:ascii="宋体" w:hAnsi="宋体" w:hint="eastAsia"/>
                <w:szCs w:val="21"/>
              </w:rPr>
              <w:t xml:space="preserve"> 膜厚计</w:t>
            </w:r>
          </w:p>
        </w:tc>
        <w:tc>
          <w:tcPr>
            <w:tcW w:w="1525" w:type="dxa"/>
            <w:gridSpan w:val="2"/>
            <w:vAlign w:val="center"/>
          </w:tcPr>
          <w:p w:rsidR="001045F3" w:rsidRPr="00C5002F" w:rsidRDefault="001045F3" w:rsidP="001045F3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</w:rPr>
              <w:t>(</w:t>
            </w:r>
            <w:r w:rsidRPr="00CA5DBC">
              <w:rPr>
                <w:rFonts w:ascii="Times New Roman" w:eastAsia="宋体" w:hAnsi="Times New Roman" w:cs="Times New Roman" w:hint="eastAsia"/>
              </w:rPr>
              <w:t>0</w:t>
            </w:r>
            <w:r w:rsidRPr="00CA5DBC">
              <w:rPr>
                <w:rFonts w:ascii="Times New Roman" w:eastAsia="宋体" w:hAnsi="Times New Roman" w:cs="Times New Roman" w:hint="eastAsia"/>
              </w:rPr>
              <w:t>～</w:t>
            </w:r>
            <w:r w:rsidRPr="00CA5DBC">
              <w:rPr>
                <w:rFonts w:ascii="Times New Roman" w:eastAsia="宋体" w:hAnsi="Times New Roman" w:cs="Times New Roman" w:hint="eastAsia"/>
              </w:rPr>
              <w:t>10</w:t>
            </w:r>
            <w:r>
              <w:rPr>
                <w:rFonts w:ascii="Times New Roman" w:eastAsia="宋体" w:hAnsi="Times New Roman" w:cs="Times New Roman" w:hint="eastAsia"/>
              </w:rPr>
              <w:t>0</w:t>
            </w:r>
            <w:r w:rsidRPr="00CA5DBC">
              <w:rPr>
                <w:rFonts w:ascii="Times New Roman" w:eastAsia="宋体" w:hAnsi="Times New Roman" w:cs="Times New Roman" w:hint="eastAsia"/>
              </w:rPr>
              <w:t>0)</w:t>
            </w:r>
            <w:r w:rsidRPr="00CA5DBC">
              <w:rPr>
                <w:rFonts w:ascii="Times New Roman" w:eastAsia="宋体" w:hAnsi="Times New Roman" w:cs="Times New Roman"/>
              </w:rPr>
              <w:t>μ</w:t>
            </w:r>
            <w:r w:rsidRPr="00CA5DBC">
              <w:rPr>
                <w:rFonts w:ascii="Times New Roman" w:eastAsia="宋体" w:hAnsi="Times New Roman" w:cs="Times New Roman" w:hint="eastAsia"/>
              </w:rPr>
              <w:t>m</w:t>
            </w:r>
          </w:p>
        </w:tc>
        <w:tc>
          <w:tcPr>
            <w:tcW w:w="1559" w:type="dxa"/>
            <w:gridSpan w:val="2"/>
            <w:vAlign w:val="center"/>
          </w:tcPr>
          <w:p w:rsidR="001045F3" w:rsidRPr="008C1B3A" w:rsidRDefault="001045F3" w:rsidP="001045F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hint="eastAsia"/>
              </w:rPr>
              <w:t>/</w:t>
            </w:r>
          </w:p>
        </w:tc>
        <w:tc>
          <w:tcPr>
            <w:tcW w:w="1843" w:type="dxa"/>
            <w:gridSpan w:val="2"/>
            <w:vAlign w:val="center"/>
          </w:tcPr>
          <w:p w:rsidR="001045F3" w:rsidRPr="00386AD5" w:rsidRDefault="001045F3" w:rsidP="00EA6B02">
            <w:pPr>
              <w:ind w:firstLineChars="100" w:firstLine="210"/>
            </w:pPr>
            <w:r w:rsidRPr="00B36180">
              <w:rPr>
                <w:rFonts w:hAnsi="宋体" w:hint="eastAsia"/>
                <w:szCs w:val="21"/>
              </w:rPr>
              <w:t>±</w:t>
            </w:r>
            <w:r w:rsidR="00EA6B02">
              <w:rPr>
                <w:rFonts w:hAnsi="宋体" w:hint="eastAsia"/>
                <w:szCs w:val="21"/>
              </w:rPr>
              <w:t>(</w:t>
            </w:r>
            <w:r w:rsidRPr="00B36180">
              <w:rPr>
                <w:rFonts w:hAnsi="宋体" w:hint="eastAsia"/>
                <w:szCs w:val="21"/>
              </w:rPr>
              <w:t>3+10%H</w:t>
            </w:r>
            <w:r w:rsidR="00EA6B02">
              <w:rPr>
                <w:rFonts w:hAnsi="宋体" w:hint="eastAsia"/>
                <w:szCs w:val="21"/>
              </w:rPr>
              <w:t>)</w:t>
            </w:r>
          </w:p>
        </w:tc>
        <w:tc>
          <w:tcPr>
            <w:tcW w:w="1134" w:type="dxa"/>
            <w:vAlign w:val="center"/>
          </w:tcPr>
          <w:p w:rsidR="001045F3" w:rsidRDefault="001045F3" w:rsidP="00F34D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无</w:t>
            </w:r>
          </w:p>
        </w:tc>
        <w:tc>
          <w:tcPr>
            <w:tcW w:w="1169" w:type="dxa"/>
            <w:vMerge/>
            <w:vAlign w:val="center"/>
          </w:tcPr>
          <w:p w:rsidR="001045F3" w:rsidRDefault="001045F3" w:rsidP="001045F3">
            <w:pPr>
              <w:rPr>
                <w:rFonts w:ascii="Times New Roman" w:hAnsi="Times New Roman" w:cs="Times New Roman"/>
              </w:rPr>
            </w:pPr>
          </w:p>
        </w:tc>
      </w:tr>
      <w:tr w:rsidR="001045F3" w:rsidTr="00CB1402">
        <w:trPr>
          <w:trHeight w:val="340"/>
        </w:trPr>
        <w:tc>
          <w:tcPr>
            <w:tcW w:w="2410" w:type="dxa"/>
            <w:gridSpan w:val="3"/>
          </w:tcPr>
          <w:p w:rsidR="001045F3" w:rsidRDefault="001045F3" w:rsidP="001045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525" w:type="dxa"/>
            <w:gridSpan w:val="2"/>
          </w:tcPr>
          <w:p w:rsidR="001045F3" w:rsidRDefault="001045F3" w:rsidP="001045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1045F3" w:rsidRDefault="001045F3" w:rsidP="001045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1045F3" w:rsidRDefault="001045F3" w:rsidP="001045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45F3" w:rsidRDefault="001045F3" w:rsidP="001045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vMerge/>
          </w:tcPr>
          <w:p w:rsidR="001045F3" w:rsidRDefault="001045F3" w:rsidP="001045F3">
            <w:pPr>
              <w:rPr>
                <w:rFonts w:ascii="Times New Roman" w:hAnsi="Times New Roman" w:cs="Times New Roman"/>
              </w:rPr>
            </w:pPr>
          </w:p>
        </w:tc>
      </w:tr>
      <w:tr w:rsidR="001045F3" w:rsidTr="00CB1402">
        <w:trPr>
          <w:trHeight w:val="340"/>
        </w:trPr>
        <w:tc>
          <w:tcPr>
            <w:tcW w:w="2410" w:type="dxa"/>
            <w:gridSpan w:val="3"/>
          </w:tcPr>
          <w:p w:rsidR="001045F3" w:rsidRDefault="001045F3" w:rsidP="001045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525" w:type="dxa"/>
            <w:gridSpan w:val="2"/>
          </w:tcPr>
          <w:p w:rsidR="001045F3" w:rsidRDefault="001045F3" w:rsidP="001045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1045F3" w:rsidRDefault="001045F3" w:rsidP="001045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1045F3" w:rsidRDefault="001045F3" w:rsidP="001045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45F3" w:rsidRDefault="001045F3" w:rsidP="001045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vMerge/>
          </w:tcPr>
          <w:p w:rsidR="001045F3" w:rsidRDefault="001045F3" w:rsidP="001045F3">
            <w:pPr>
              <w:rPr>
                <w:rFonts w:ascii="Times New Roman" w:hAnsi="Times New Roman" w:cs="Times New Roman"/>
              </w:rPr>
            </w:pPr>
          </w:p>
        </w:tc>
      </w:tr>
      <w:tr w:rsidR="001045F3" w:rsidTr="00F34D7F">
        <w:trPr>
          <w:trHeight w:val="510"/>
        </w:trPr>
        <w:tc>
          <w:tcPr>
            <w:tcW w:w="2410" w:type="dxa"/>
            <w:gridSpan w:val="3"/>
            <w:vAlign w:val="center"/>
          </w:tcPr>
          <w:p w:rsidR="001045F3" w:rsidRDefault="001045F3" w:rsidP="00F34D7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测量过程控制规范编号</w:t>
            </w:r>
          </w:p>
        </w:tc>
        <w:tc>
          <w:tcPr>
            <w:tcW w:w="6061" w:type="dxa"/>
            <w:gridSpan w:val="7"/>
            <w:vAlign w:val="center"/>
          </w:tcPr>
          <w:p w:rsidR="001045F3" w:rsidRPr="000660CF" w:rsidRDefault="001045F3" w:rsidP="001045F3">
            <w:pPr>
              <w:jc w:val="left"/>
              <w:rPr>
                <w:rFonts w:ascii="Times New Roman" w:hAnsi="Times New Roman" w:cs="Times New Roman"/>
                <w:bCs/>
                <w:color w:val="FF0000"/>
              </w:rPr>
            </w:pPr>
            <w:r>
              <w:rPr>
                <w:rFonts w:hint="eastAsia"/>
                <w:bCs/>
                <w:szCs w:val="21"/>
              </w:rPr>
              <w:t>LW-A-002</w:t>
            </w:r>
            <w:r>
              <w:rPr>
                <w:rFonts w:ascii="Times New Roman" w:hAnsi="Times New Roman" w:hint="eastAsia"/>
                <w:szCs w:val="21"/>
              </w:rPr>
              <w:t>《塑层厚度测量过程控制规范》</w:t>
            </w:r>
          </w:p>
        </w:tc>
        <w:tc>
          <w:tcPr>
            <w:tcW w:w="1169" w:type="dxa"/>
            <w:vAlign w:val="center"/>
          </w:tcPr>
          <w:p w:rsidR="001045F3" w:rsidRDefault="001045F3" w:rsidP="001045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是</w:t>
            </w:r>
          </w:p>
        </w:tc>
      </w:tr>
      <w:tr w:rsidR="001045F3" w:rsidTr="00F34D7F">
        <w:trPr>
          <w:trHeight w:val="510"/>
        </w:trPr>
        <w:tc>
          <w:tcPr>
            <w:tcW w:w="2410" w:type="dxa"/>
            <w:gridSpan w:val="3"/>
            <w:vAlign w:val="center"/>
          </w:tcPr>
          <w:p w:rsidR="001045F3" w:rsidRDefault="001045F3" w:rsidP="00F34D7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测量方法编号</w:t>
            </w:r>
          </w:p>
        </w:tc>
        <w:tc>
          <w:tcPr>
            <w:tcW w:w="6061" w:type="dxa"/>
            <w:gridSpan w:val="7"/>
            <w:vAlign w:val="center"/>
          </w:tcPr>
          <w:p w:rsidR="001045F3" w:rsidRPr="000660CF" w:rsidRDefault="001045F3" w:rsidP="001045F3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检验指导书</w:t>
            </w:r>
          </w:p>
        </w:tc>
        <w:tc>
          <w:tcPr>
            <w:tcW w:w="1169" w:type="dxa"/>
            <w:vAlign w:val="center"/>
          </w:tcPr>
          <w:p w:rsidR="001045F3" w:rsidRDefault="001045F3" w:rsidP="001045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是</w:t>
            </w:r>
          </w:p>
        </w:tc>
      </w:tr>
      <w:tr w:rsidR="001045F3" w:rsidTr="00F34D7F">
        <w:trPr>
          <w:trHeight w:val="510"/>
        </w:trPr>
        <w:tc>
          <w:tcPr>
            <w:tcW w:w="2410" w:type="dxa"/>
            <w:gridSpan w:val="3"/>
            <w:vAlign w:val="center"/>
          </w:tcPr>
          <w:p w:rsidR="001045F3" w:rsidRDefault="001045F3" w:rsidP="00F34D7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环境条件</w:t>
            </w:r>
          </w:p>
        </w:tc>
        <w:tc>
          <w:tcPr>
            <w:tcW w:w="6061" w:type="dxa"/>
            <w:gridSpan w:val="7"/>
            <w:vAlign w:val="center"/>
          </w:tcPr>
          <w:p w:rsidR="001045F3" w:rsidRPr="006F5B94" w:rsidRDefault="001045F3" w:rsidP="001045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常温</w:t>
            </w:r>
          </w:p>
        </w:tc>
        <w:tc>
          <w:tcPr>
            <w:tcW w:w="1169" w:type="dxa"/>
            <w:vAlign w:val="center"/>
          </w:tcPr>
          <w:p w:rsidR="001045F3" w:rsidRDefault="001045F3" w:rsidP="001045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是</w:t>
            </w:r>
          </w:p>
        </w:tc>
      </w:tr>
      <w:tr w:rsidR="001045F3" w:rsidTr="00F34D7F">
        <w:trPr>
          <w:trHeight w:val="510"/>
        </w:trPr>
        <w:tc>
          <w:tcPr>
            <w:tcW w:w="2410" w:type="dxa"/>
            <w:gridSpan w:val="3"/>
            <w:vAlign w:val="center"/>
          </w:tcPr>
          <w:p w:rsidR="001045F3" w:rsidRDefault="001045F3" w:rsidP="00F34D7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操作人员姓名</w:t>
            </w:r>
          </w:p>
        </w:tc>
        <w:tc>
          <w:tcPr>
            <w:tcW w:w="6061" w:type="dxa"/>
            <w:gridSpan w:val="7"/>
            <w:vAlign w:val="center"/>
          </w:tcPr>
          <w:p w:rsidR="001045F3" w:rsidRPr="00912A45" w:rsidRDefault="002E2732" w:rsidP="001045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徐霖霖</w:t>
            </w:r>
            <w:r w:rsidR="004A74E1">
              <w:rPr>
                <w:rFonts w:ascii="Times New Roman" w:hAnsi="Times New Roman" w:hint="eastAsia"/>
              </w:rPr>
              <w:t>（经培训合格）</w:t>
            </w:r>
          </w:p>
        </w:tc>
        <w:tc>
          <w:tcPr>
            <w:tcW w:w="1169" w:type="dxa"/>
            <w:vAlign w:val="center"/>
          </w:tcPr>
          <w:p w:rsidR="001045F3" w:rsidRDefault="001045F3" w:rsidP="001045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是</w:t>
            </w:r>
          </w:p>
        </w:tc>
      </w:tr>
      <w:tr w:rsidR="001045F3" w:rsidTr="00EA6B02">
        <w:trPr>
          <w:trHeight w:val="510"/>
        </w:trPr>
        <w:tc>
          <w:tcPr>
            <w:tcW w:w="2410" w:type="dxa"/>
            <w:gridSpan w:val="3"/>
            <w:vAlign w:val="center"/>
          </w:tcPr>
          <w:p w:rsidR="001045F3" w:rsidRDefault="001045F3" w:rsidP="00F34D7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6061" w:type="dxa"/>
            <w:gridSpan w:val="7"/>
            <w:vAlign w:val="center"/>
          </w:tcPr>
          <w:p w:rsidR="001045F3" w:rsidRPr="00A848E7" w:rsidRDefault="001045F3" w:rsidP="00EA6B02">
            <w:pPr>
              <w:rPr>
                <w:rFonts w:ascii="Times New Roman" w:hAnsi="Times New Roman" w:cs="Times New Roman"/>
              </w:rPr>
            </w:pPr>
            <w:r w:rsidRPr="00781220">
              <w:rPr>
                <w:rFonts w:ascii="Times New Roman" w:hAnsi="Times New Roman" w:hint="eastAsia"/>
              </w:rPr>
              <w:t>见</w:t>
            </w:r>
            <w:r w:rsidRPr="00781220">
              <w:rPr>
                <w:rFonts w:ascii="宋体" w:hAnsi="宋体" w:hint="eastAsia"/>
                <w:szCs w:val="21"/>
              </w:rPr>
              <w:t>附</w:t>
            </w:r>
            <w:r>
              <w:rPr>
                <w:rFonts w:ascii="宋体" w:hAnsi="宋体" w:hint="eastAsia"/>
                <w:szCs w:val="21"/>
              </w:rPr>
              <w:t>件</w:t>
            </w:r>
          </w:p>
        </w:tc>
        <w:tc>
          <w:tcPr>
            <w:tcW w:w="1169" w:type="dxa"/>
            <w:vAlign w:val="center"/>
          </w:tcPr>
          <w:p w:rsidR="001045F3" w:rsidRDefault="001045F3" w:rsidP="001045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1045F3" w:rsidTr="00EA6B02">
        <w:trPr>
          <w:trHeight w:val="510"/>
        </w:trPr>
        <w:tc>
          <w:tcPr>
            <w:tcW w:w="2410" w:type="dxa"/>
            <w:gridSpan w:val="3"/>
            <w:vAlign w:val="center"/>
          </w:tcPr>
          <w:p w:rsidR="001045F3" w:rsidRDefault="001045F3" w:rsidP="00F34D7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6061" w:type="dxa"/>
            <w:gridSpan w:val="7"/>
            <w:vAlign w:val="center"/>
          </w:tcPr>
          <w:p w:rsidR="001045F3" w:rsidRPr="00A848E7" w:rsidRDefault="001045F3" w:rsidP="00EA6B02">
            <w:pPr>
              <w:rPr>
                <w:rFonts w:ascii="Times New Roman" w:hAnsi="Times New Roman" w:cs="Times New Roman"/>
              </w:rPr>
            </w:pPr>
            <w:r w:rsidRPr="001840FA">
              <w:rPr>
                <w:rFonts w:ascii="Times New Roman" w:hAnsi="Times New Roman" w:hint="eastAsia"/>
              </w:rPr>
              <w:t>见</w:t>
            </w:r>
            <w:r w:rsidRPr="001840FA">
              <w:rPr>
                <w:rFonts w:ascii="宋体" w:hAnsi="宋体" w:hint="eastAsia"/>
                <w:szCs w:val="21"/>
              </w:rPr>
              <w:t>附件</w:t>
            </w:r>
          </w:p>
        </w:tc>
        <w:tc>
          <w:tcPr>
            <w:tcW w:w="1169" w:type="dxa"/>
            <w:vAlign w:val="center"/>
          </w:tcPr>
          <w:p w:rsidR="001045F3" w:rsidRDefault="001045F3" w:rsidP="001045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1045F3" w:rsidTr="00EA6B02">
        <w:trPr>
          <w:trHeight w:val="510"/>
        </w:trPr>
        <w:tc>
          <w:tcPr>
            <w:tcW w:w="2410" w:type="dxa"/>
            <w:gridSpan w:val="3"/>
            <w:vAlign w:val="center"/>
          </w:tcPr>
          <w:p w:rsidR="001045F3" w:rsidRDefault="001045F3" w:rsidP="00F34D7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045F3" w:rsidRDefault="001045F3" w:rsidP="00F34D7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6061" w:type="dxa"/>
            <w:gridSpan w:val="7"/>
            <w:vAlign w:val="center"/>
          </w:tcPr>
          <w:p w:rsidR="001045F3" w:rsidRPr="00A848E7" w:rsidRDefault="001045F3" w:rsidP="00EA6B02">
            <w:pPr>
              <w:rPr>
                <w:rFonts w:ascii="Times New Roman" w:hAnsi="Times New Roman" w:cs="Times New Roman"/>
              </w:rPr>
            </w:pPr>
            <w:r w:rsidRPr="001840FA">
              <w:rPr>
                <w:rFonts w:ascii="Times New Roman" w:hAnsi="Times New Roman" w:hint="eastAsia"/>
              </w:rPr>
              <w:t>见</w:t>
            </w:r>
            <w:r w:rsidRPr="001840FA">
              <w:rPr>
                <w:rFonts w:ascii="宋体" w:hAnsi="宋体" w:hint="eastAsia"/>
                <w:szCs w:val="21"/>
              </w:rPr>
              <w:t>附件</w:t>
            </w:r>
          </w:p>
        </w:tc>
        <w:tc>
          <w:tcPr>
            <w:tcW w:w="1169" w:type="dxa"/>
            <w:vAlign w:val="center"/>
          </w:tcPr>
          <w:p w:rsidR="001045F3" w:rsidRDefault="001045F3" w:rsidP="001045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1045F3" w:rsidTr="00EA6B02">
        <w:trPr>
          <w:trHeight w:val="510"/>
        </w:trPr>
        <w:tc>
          <w:tcPr>
            <w:tcW w:w="2410" w:type="dxa"/>
            <w:gridSpan w:val="3"/>
            <w:vAlign w:val="center"/>
          </w:tcPr>
          <w:p w:rsidR="001045F3" w:rsidRDefault="001045F3" w:rsidP="00F34D7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6061" w:type="dxa"/>
            <w:gridSpan w:val="7"/>
            <w:tcBorders>
              <w:top w:val="nil"/>
            </w:tcBorders>
            <w:vAlign w:val="center"/>
          </w:tcPr>
          <w:p w:rsidR="001045F3" w:rsidRPr="00A848E7" w:rsidRDefault="001045F3" w:rsidP="00EA6B02">
            <w:pPr>
              <w:rPr>
                <w:rFonts w:ascii="Times New Roman" w:hAnsi="Times New Roman" w:cs="Times New Roman"/>
              </w:rPr>
            </w:pPr>
            <w:r w:rsidRPr="001840FA">
              <w:rPr>
                <w:rFonts w:ascii="Times New Roman" w:hAnsi="Times New Roman" w:hint="eastAsia"/>
              </w:rPr>
              <w:t>见</w:t>
            </w:r>
            <w:r w:rsidRPr="001840FA">
              <w:rPr>
                <w:rFonts w:ascii="宋体" w:hAnsi="宋体" w:hint="eastAsia"/>
                <w:szCs w:val="21"/>
              </w:rPr>
              <w:t>附件</w:t>
            </w:r>
          </w:p>
        </w:tc>
        <w:tc>
          <w:tcPr>
            <w:tcW w:w="1169" w:type="dxa"/>
            <w:vAlign w:val="center"/>
          </w:tcPr>
          <w:p w:rsidR="001045F3" w:rsidRDefault="001045F3" w:rsidP="001045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1045F3">
        <w:trPr>
          <w:trHeight w:val="560"/>
        </w:trPr>
        <w:tc>
          <w:tcPr>
            <w:tcW w:w="1135" w:type="dxa"/>
            <w:vAlign w:val="center"/>
          </w:tcPr>
          <w:p w:rsidR="001045F3" w:rsidRDefault="001045F3" w:rsidP="001045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1045F3" w:rsidRDefault="001045F3" w:rsidP="001045F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1045F3" w:rsidRDefault="001045F3" w:rsidP="001045F3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1. </w:t>
            </w:r>
            <w:r>
              <w:rPr>
                <w:rFonts w:ascii="Times New Roman" w:hAnsi="Times New Roman" w:hint="eastAsia"/>
                <w:szCs w:val="21"/>
              </w:rPr>
              <w:t>测量过程控制规范编制满足要求。</w:t>
            </w:r>
          </w:p>
          <w:p w:rsidR="001045F3" w:rsidRDefault="001045F3" w:rsidP="001045F3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2. </w:t>
            </w:r>
            <w:r>
              <w:rPr>
                <w:rFonts w:ascii="Times New Roman" w:hAnsi="Times New Roman" w:hint="eastAsia"/>
                <w:szCs w:val="21"/>
              </w:rPr>
              <w:t>测量过程要素如，测量设备、测量方法、环境条件、人员操作技能受控。</w:t>
            </w:r>
          </w:p>
          <w:p w:rsidR="001045F3" w:rsidRDefault="001045F3" w:rsidP="001045F3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3. </w:t>
            </w:r>
            <w:r>
              <w:rPr>
                <w:rFonts w:ascii="Times New Roman" w:hAnsi="Times New Roman" w:hint="eastAsia"/>
                <w:szCs w:val="21"/>
              </w:rPr>
              <w:t>测量过程不确定度评定方法正确。</w:t>
            </w:r>
          </w:p>
          <w:p w:rsidR="001045F3" w:rsidRDefault="001045F3" w:rsidP="001045F3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 w:rsidR="00EA6B02">
              <w:rPr>
                <w:rFonts w:ascii="Times New Roman" w:hAnsi="Times New Roman"/>
                <w:szCs w:val="21"/>
              </w:rPr>
              <w:t>.</w:t>
            </w:r>
            <w:r w:rsidR="00EA6B02"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</w:rPr>
              <w:t>测量过程有效性确认方法正确，满足要求。</w:t>
            </w:r>
          </w:p>
          <w:p w:rsidR="001045F3" w:rsidRDefault="001045F3" w:rsidP="001045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 w:rsidR="00EA6B02"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测量过程监视在控制限内；测量过程控制图绘制方法正确。</w:t>
            </w:r>
          </w:p>
          <w:p w:rsidR="001045F3" w:rsidRDefault="00F34D7F" w:rsidP="00F34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Cs w:val="21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4359910</wp:posOffset>
                  </wp:positionH>
                  <wp:positionV relativeFrom="paragraph">
                    <wp:posOffset>197485</wp:posOffset>
                  </wp:positionV>
                  <wp:extent cx="793750" cy="539750"/>
                  <wp:effectExtent l="19050" t="0" r="6350" b="0"/>
                  <wp:wrapNone/>
                  <wp:docPr id="4" name="图片 3" descr="蔡永军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蔡永军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75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045F3">
              <w:rPr>
                <w:rFonts w:ascii="Times New Roman" w:hAnsi="Times New Roman" w:cs="Times New Roman"/>
                <w:szCs w:val="21"/>
              </w:rPr>
              <w:t>审核结论：</w:t>
            </w:r>
            <w:r w:rsidR="005C535E">
              <w:rPr>
                <w:rFonts w:asciiTheme="minorEastAsia" w:hAnsiTheme="minorEastAsia" w:cs="Times New Roman"/>
                <w:szCs w:val="21"/>
              </w:rPr>
              <w:fldChar w:fldCharType="begin"/>
            </w:r>
            <w:r>
              <w:rPr>
                <w:rFonts w:asciiTheme="minorEastAsia" w:hAnsiTheme="minorEastAsia" w:cs="Times New Roman" w:hint="eastAsia"/>
                <w:szCs w:val="21"/>
              </w:rPr>
              <w:instrText>eq \o\ac(□,</w:instrText>
            </w:r>
            <w:r w:rsidRPr="00F34D7F">
              <w:rPr>
                <w:rFonts w:ascii="宋体" w:hAnsiTheme="minorEastAsia" w:cs="Times New Roman" w:hint="eastAsia"/>
                <w:position w:val="1"/>
                <w:sz w:val="14"/>
                <w:szCs w:val="21"/>
              </w:rPr>
              <w:instrText>√</w:instrText>
            </w:r>
            <w:r>
              <w:rPr>
                <w:rFonts w:asciiTheme="minorEastAsia" w:hAnsiTheme="minorEastAsia" w:cs="Times New Roman" w:hint="eastAsia"/>
                <w:szCs w:val="21"/>
              </w:rPr>
              <w:instrText>)</w:instrText>
            </w:r>
            <w:r w:rsidR="005C535E">
              <w:rPr>
                <w:rFonts w:asciiTheme="minorEastAsia" w:hAnsiTheme="minorEastAsia" w:cs="Times New Roman"/>
                <w:szCs w:val="21"/>
              </w:rPr>
              <w:fldChar w:fldCharType="end"/>
            </w:r>
            <w:r w:rsidR="001045F3">
              <w:rPr>
                <w:rFonts w:ascii="Times New Roman" w:hAnsi="Times New Roman" w:cs="Times New Roman"/>
                <w:szCs w:val="21"/>
              </w:rPr>
              <w:t>符合</w:t>
            </w:r>
            <w:r w:rsidR="001045F3">
              <w:rPr>
                <w:rFonts w:ascii="Times New Roman" w:hAnsi="Times New Roman" w:cs="Times New Roman"/>
                <w:szCs w:val="21"/>
              </w:rPr>
              <w:t xml:space="preserve">   □</w:t>
            </w:r>
            <w:r w:rsidR="001045F3">
              <w:rPr>
                <w:rFonts w:ascii="Times New Roman" w:hAnsi="Times New Roman" w:cs="Times New Roman"/>
                <w:szCs w:val="21"/>
              </w:rPr>
              <w:t>有缺陷</w:t>
            </w:r>
            <w:r w:rsidR="001045F3">
              <w:rPr>
                <w:rFonts w:ascii="Times New Roman" w:hAnsi="Times New Roman" w:cs="Times New Roman"/>
                <w:szCs w:val="21"/>
              </w:rPr>
              <w:t xml:space="preserve">    □</w:t>
            </w:r>
            <w:r w:rsidR="001045F3"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 w:rsidR="001045F3">
              <w:rPr>
                <w:rFonts w:ascii="Times New Roman" w:hAnsi="Times New Roman" w:cs="Times New Roman"/>
                <w:szCs w:val="21"/>
              </w:rPr>
              <w:t>√</w:t>
            </w:r>
            <w:r w:rsidR="001045F3"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440ED" w:rsidRDefault="00F34D7F" w:rsidP="005C535E">
      <w:pPr>
        <w:spacing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2724150</wp:posOffset>
            </wp:positionH>
            <wp:positionV relativeFrom="paragraph">
              <wp:posOffset>69215</wp:posOffset>
            </wp:positionV>
            <wp:extent cx="687234" cy="349250"/>
            <wp:effectExtent l="1905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234" cy="3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54462">
        <w:rPr>
          <w:rFonts w:ascii="Times New Roman" w:eastAsia="宋体" w:hAnsi="Times New Roman" w:cs="Times New Roman" w:hint="eastAsia"/>
          <w:szCs w:val="21"/>
        </w:rPr>
        <w:t>审核日期：</w:t>
      </w:r>
      <w:r w:rsidR="0066367F" w:rsidRPr="00EA6B02">
        <w:rPr>
          <w:rFonts w:ascii="Times New Roman" w:eastAsia="宋体" w:hAnsi="Times New Roman" w:cs="Times New Roman"/>
          <w:szCs w:val="21"/>
        </w:rPr>
        <w:t>20</w:t>
      </w:r>
      <w:r w:rsidR="004D0F3B" w:rsidRPr="00EA6B02">
        <w:rPr>
          <w:rFonts w:ascii="Times New Roman" w:eastAsia="宋体" w:hAnsi="Times New Roman" w:cs="Times New Roman"/>
          <w:szCs w:val="21"/>
        </w:rPr>
        <w:t>2</w:t>
      </w:r>
      <w:r w:rsidR="004A74E1" w:rsidRPr="00EA6B02">
        <w:rPr>
          <w:rFonts w:ascii="Times New Roman" w:eastAsia="宋体" w:hAnsi="Times New Roman" w:cs="Times New Roman"/>
          <w:szCs w:val="21"/>
        </w:rPr>
        <w:t>2</w:t>
      </w:r>
      <w:r w:rsidR="00E54462" w:rsidRPr="00EA6B02">
        <w:rPr>
          <w:rFonts w:ascii="Times New Roman" w:eastAsia="宋体" w:hAnsi="Times New Roman" w:cs="Times New Roman"/>
          <w:szCs w:val="21"/>
        </w:rPr>
        <w:t>年</w:t>
      </w:r>
      <w:r w:rsidR="006D3412" w:rsidRPr="00EA6B02">
        <w:rPr>
          <w:rFonts w:ascii="Times New Roman" w:eastAsia="宋体" w:hAnsi="Times New Roman" w:cs="Times New Roman"/>
          <w:szCs w:val="21"/>
        </w:rPr>
        <w:t>3</w:t>
      </w:r>
      <w:r w:rsidR="00E54462" w:rsidRPr="00EA6B02">
        <w:rPr>
          <w:rFonts w:ascii="Times New Roman" w:eastAsia="宋体" w:hAnsi="Times New Roman" w:cs="Times New Roman"/>
          <w:szCs w:val="21"/>
        </w:rPr>
        <w:t>月</w:t>
      </w:r>
      <w:r w:rsidR="004A74E1" w:rsidRPr="00EA6B02">
        <w:rPr>
          <w:rFonts w:ascii="Times New Roman" w:eastAsia="宋体" w:hAnsi="Times New Roman" w:cs="Times New Roman"/>
          <w:szCs w:val="21"/>
        </w:rPr>
        <w:t>12</w:t>
      </w:r>
      <w:r w:rsidR="00E54462">
        <w:rPr>
          <w:rFonts w:ascii="Times New Roman" w:eastAsia="宋体" w:hAnsi="Times New Roman" w:cs="Times New Roman" w:hint="eastAsia"/>
          <w:szCs w:val="21"/>
        </w:rPr>
        <w:t>日</w:t>
      </w:r>
      <w:r w:rsidR="00EA6B02">
        <w:rPr>
          <w:rFonts w:ascii="Times New Roman" w:eastAsia="宋体" w:hAnsi="Times New Roman" w:cs="Times New Roman" w:hint="eastAsia"/>
          <w:szCs w:val="21"/>
        </w:rPr>
        <w:t xml:space="preserve">         </w:t>
      </w:r>
      <w:r w:rsidR="00E54462">
        <w:rPr>
          <w:rFonts w:ascii="Times New Roman" w:eastAsia="宋体" w:hAnsi="Times New Roman" w:cs="Times New Roman" w:hint="eastAsia"/>
          <w:szCs w:val="21"/>
        </w:rPr>
        <w:t>审核员：</w:t>
      </w:r>
      <w:r w:rsidR="00EA6B02">
        <w:rPr>
          <w:rFonts w:ascii="Times New Roman" w:eastAsia="宋体" w:hAnsi="Times New Roman" w:cs="Times New Roman" w:hint="eastAsia"/>
          <w:szCs w:val="21"/>
        </w:rPr>
        <w:t xml:space="preserve">                  </w:t>
      </w:r>
      <w:r w:rsidR="00E54462">
        <w:rPr>
          <w:rFonts w:eastAsia="宋体" w:hint="eastAsia"/>
        </w:rPr>
        <w:t>企业</w:t>
      </w:r>
      <w:r w:rsidR="00E54462">
        <w:rPr>
          <w:rFonts w:hint="eastAsia"/>
        </w:rPr>
        <w:t>部门</w:t>
      </w:r>
      <w:r w:rsidR="00E54462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440ED" w:rsidSect="008619C3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0767" w:rsidRDefault="00080767">
      <w:r>
        <w:separator/>
      </w:r>
    </w:p>
  </w:endnote>
  <w:endnote w:type="continuationSeparator" w:id="1">
    <w:p w:rsidR="00080767" w:rsidRDefault="000807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0767" w:rsidRDefault="00080767">
      <w:r>
        <w:separator/>
      </w:r>
    </w:p>
  </w:footnote>
  <w:footnote w:type="continuationSeparator" w:id="1">
    <w:p w:rsidR="00080767" w:rsidRDefault="000807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B02" w:rsidRDefault="00EA6B02" w:rsidP="00EA6B02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EA6B02" w:rsidRDefault="00EA6B02" w:rsidP="00EA6B02">
    <w:pPr>
      <w:pStyle w:val="a5"/>
      <w:pBdr>
        <w:bottom w:val="nil"/>
      </w:pBdr>
      <w:spacing w:line="320" w:lineRule="exact"/>
      <w:ind w:leftChars="-487" w:left="-1023" w:firstLineChars="903" w:firstLine="1896"/>
      <w:jc w:val="left"/>
      <w:rPr>
        <w:rStyle w:val="CharChar1"/>
        <w:rFonts w:ascii="Times New Roman" w:hAnsi="Times New Roman" w:cs="Times New Roman" w:hint="default"/>
        <w:szCs w:val="21"/>
      </w:rPr>
    </w:pPr>
    <w:r w:rsidRPr="00F70032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6" type="#_x0000_t202" style="position:absolute;left:0;text-align:left;margin-left:272pt;margin-top:15.6pt;width:215.25pt;height:20.6pt;z-index:251660288" stroked="f">
          <v:textbox>
            <w:txbxContent>
              <w:p w:rsidR="00EA6B02" w:rsidRDefault="00EA6B02" w:rsidP="00EA6B02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EA6B02" w:rsidRDefault="00EA6B02" w:rsidP="00EA6B02">
    <w:pPr>
      <w:pStyle w:val="a5"/>
      <w:pBdr>
        <w:bottom w:val="nil"/>
      </w:pBdr>
      <w:spacing w:line="320" w:lineRule="exact"/>
      <w:ind w:firstLineChars="500" w:firstLine="83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440ED" w:rsidRPr="00EA6B02" w:rsidRDefault="00EA6B02" w:rsidP="00EA6B02">
    <w:pPr>
      <w:rPr>
        <w:sz w:val="18"/>
        <w:szCs w:val="18"/>
      </w:rPr>
    </w:pPr>
    <w:r w:rsidRPr="00F70032">
      <w:rPr>
        <w:sz w:val="18"/>
      </w:rPr>
      <w:pict>
        <v:line id="_x0000_s3077" style="position:absolute;left:0;text-align:left;z-index:251661312" from="-.45pt,.75pt" to="471.3pt,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62C2"/>
    <w:rsid w:val="00007C1E"/>
    <w:rsid w:val="000660CF"/>
    <w:rsid w:val="000749D4"/>
    <w:rsid w:val="00076708"/>
    <w:rsid w:val="00080767"/>
    <w:rsid w:val="000A18E8"/>
    <w:rsid w:val="000E1ABC"/>
    <w:rsid w:val="000E74AB"/>
    <w:rsid w:val="000E7906"/>
    <w:rsid w:val="000F1829"/>
    <w:rsid w:val="001045F3"/>
    <w:rsid w:val="00143DEA"/>
    <w:rsid w:val="00167985"/>
    <w:rsid w:val="00194918"/>
    <w:rsid w:val="001A55A9"/>
    <w:rsid w:val="001C3A49"/>
    <w:rsid w:val="002013B0"/>
    <w:rsid w:val="00221FFD"/>
    <w:rsid w:val="00234061"/>
    <w:rsid w:val="00264DB8"/>
    <w:rsid w:val="002B780F"/>
    <w:rsid w:val="002C155E"/>
    <w:rsid w:val="002E2732"/>
    <w:rsid w:val="00316FFB"/>
    <w:rsid w:val="00347C18"/>
    <w:rsid w:val="003669AE"/>
    <w:rsid w:val="00382F8F"/>
    <w:rsid w:val="00386AD5"/>
    <w:rsid w:val="003C0A0E"/>
    <w:rsid w:val="00400045"/>
    <w:rsid w:val="00417B50"/>
    <w:rsid w:val="004242C4"/>
    <w:rsid w:val="004315D6"/>
    <w:rsid w:val="00466363"/>
    <w:rsid w:val="00482F03"/>
    <w:rsid w:val="004A74E1"/>
    <w:rsid w:val="004B2E00"/>
    <w:rsid w:val="004D0F3B"/>
    <w:rsid w:val="004D3588"/>
    <w:rsid w:val="004F4570"/>
    <w:rsid w:val="00505B43"/>
    <w:rsid w:val="00534EFC"/>
    <w:rsid w:val="0055466F"/>
    <w:rsid w:val="0058570A"/>
    <w:rsid w:val="005C535E"/>
    <w:rsid w:val="00611AE2"/>
    <w:rsid w:val="00621C5B"/>
    <w:rsid w:val="00653BBC"/>
    <w:rsid w:val="0066367F"/>
    <w:rsid w:val="006A2294"/>
    <w:rsid w:val="006D3412"/>
    <w:rsid w:val="006D4829"/>
    <w:rsid w:val="006E7F65"/>
    <w:rsid w:val="006F5B94"/>
    <w:rsid w:val="006F7E56"/>
    <w:rsid w:val="00704E3D"/>
    <w:rsid w:val="00721DDF"/>
    <w:rsid w:val="00726EBB"/>
    <w:rsid w:val="007508CA"/>
    <w:rsid w:val="00756297"/>
    <w:rsid w:val="0079219C"/>
    <w:rsid w:val="007A5532"/>
    <w:rsid w:val="007E1C9A"/>
    <w:rsid w:val="007E1F37"/>
    <w:rsid w:val="007E53CC"/>
    <w:rsid w:val="00806103"/>
    <w:rsid w:val="00823908"/>
    <w:rsid w:val="00832EBE"/>
    <w:rsid w:val="008430A5"/>
    <w:rsid w:val="008619C3"/>
    <w:rsid w:val="008718E5"/>
    <w:rsid w:val="00873503"/>
    <w:rsid w:val="00895DA5"/>
    <w:rsid w:val="008B348C"/>
    <w:rsid w:val="008C1B3A"/>
    <w:rsid w:val="008E29E5"/>
    <w:rsid w:val="008E3890"/>
    <w:rsid w:val="00912A45"/>
    <w:rsid w:val="00926C98"/>
    <w:rsid w:val="0095468D"/>
    <w:rsid w:val="009562C2"/>
    <w:rsid w:val="009710B1"/>
    <w:rsid w:val="00982080"/>
    <w:rsid w:val="009C6468"/>
    <w:rsid w:val="009D3BE2"/>
    <w:rsid w:val="009E059D"/>
    <w:rsid w:val="00A106BA"/>
    <w:rsid w:val="00A11416"/>
    <w:rsid w:val="00A11739"/>
    <w:rsid w:val="00A448D3"/>
    <w:rsid w:val="00A554FA"/>
    <w:rsid w:val="00A72079"/>
    <w:rsid w:val="00A749C6"/>
    <w:rsid w:val="00A817B6"/>
    <w:rsid w:val="00A848E7"/>
    <w:rsid w:val="00A90F56"/>
    <w:rsid w:val="00AB362A"/>
    <w:rsid w:val="00AC3960"/>
    <w:rsid w:val="00AF6149"/>
    <w:rsid w:val="00B237BE"/>
    <w:rsid w:val="00B50BC6"/>
    <w:rsid w:val="00B60E99"/>
    <w:rsid w:val="00B71030"/>
    <w:rsid w:val="00B826F2"/>
    <w:rsid w:val="00B91F81"/>
    <w:rsid w:val="00B94801"/>
    <w:rsid w:val="00BA0232"/>
    <w:rsid w:val="00BC5E25"/>
    <w:rsid w:val="00C0570B"/>
    <w:rsid w:val="00C440ED"/>
    <w:rsid w:val="00C5002F"/>
    <w:rsid w:val="00C675B1"/>
    <w:rsid w:val="00C85183"/>
    <w:rsid w:val="00CC0EEE"/>
    <w:rsid w:val="00CC3FCC"/>
    <w:rsid w:val="00CC5BE3"/>
    <w:rsid w:val="00CC76DC"/>
    <w:rsid w:val="00D25A65"/>
    <w:rsid w:val="00D272BD"/>
    <w:rsid w:val="00D8374B"/>
    <w:rsid w:val="00D96A63"/>
    <w:rsid w:val="00DD1F1D"/>
    <w:rsid w:val="00DF242C"/>
    <w:rsid w:val="00E54462"/>
    <w:rsid w:val="00E72ADE"/>
    <w:rsid w:val="00E81FF0"/>
    <w:rsid w:val="00E85686"/>
    <w:rsid w:val="00EA6B02"/>
    <w:rsid w:val="00EB2FE4"/>
    <w:rsid w:val="00EC214E"/>
    <w:rsid w:val="00EC4E7C"/>
    <w:rsid w:val="00EE0D08"/>
    <w:rsid w:val="00F34D7F"/>
    <w:rsid w:val="00F73453"/>
    <w:rsid w:val="00F74E97"/>
    <w:rsid w:val="00FB21F9"/>
    <w:rsid w:val="00FE7B7D"/>
    <w:rsid w:val="00FF7F40"/>
    <w:rsid w:val="160E3CFC"/>
    <w:rsid w:val="215E56CA"/>
    <w:rsid w:val="40FC20FC"/>
    <w:rsid w:val="58FF3EBE"/>
    <w:rsid w:val="64C84113"/>
    <w:rsid w:val="70332EB6"/>
    <w:rsid w:val="7BA60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9C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8619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19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8619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8619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8619C3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619C3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8619C3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8619C3"/>
    <w:rPr>
      <w:sz w:val="18"/>
      <w:szCs w:val="18"/>
    </w:rPr>
  </w:style>
  <w:style w:type="character" w:customStyle="1" w:styleId="CharChar1">
    <w:name w:val="Char Char1"/>
    <w:qFormat/>
    <w:locked/>
    <w:rsid w:val="008619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5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80</cp:revision>
  <cp:lastPrinted>2017-03-07T01:14:00Z</cp:lastPrinted>
  <dcterms:created xsi:type="dcterms:W3CDTF">2015-10-14T00:36:00Z</dcterms:created>
  <dcterms:modified xsi:type="dcterms:W3CDTF">2022-03-12T05:37:00Z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