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color w:val="000000"/>
          <w:szCs w:val="21"/>
          <w:u w:val="single"/>
        </w:rPr>
        <w:t>0125-201</w:t>
      </w:r>
      <w:r>
        <w:rPr>
          <w:rFonts w:hint="eastAsia"/>
          <w:color w:val="000000"/>
          <w:szCs w:val="21"/>
          <w:u w:val="single"/>
        </w:rPr>
        <w:t>8</w:t>
      </w:r>
      <w:r>
        <w:rPr>
          <w:rFonts w:hint="eastAsia"/>
          <w:color w:val="000000"/>
          <w:szCs w:val="21"/>
          <w:u w:val="single"/>
          <w:lang w:val="en-US" w:eastAsia="zh-CN"/>
        </w:rPr>
        <w:t>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24"/>
        <w:gridCol w:w="951"/>
        <w:gridCol w:w="372"/>
        <w:gridCol w:w="840"/>
        <w:gridCol w:w="1155"/>
        <w:gridCol w:w="327"/>
        <w:gridCol w:w="1562"/>
        <w:gridCol w:w="155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长度</w:t>
            </w:r>
            <w:r>
              <w:rPr>
                <w:rFonts w:hint="eastAsia" w:ascii="宋体" w:hAnsi="宋体"/>
                <w:sz w:val="21"/>
                <w:szCs w:val="21"/>
              </w:rPr>
              <w:t>（距离）测量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（三级）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0~1.5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km</w:t>
            </w:r>
          </w:p>
        </w:tc>
        <w:tc>
          <w:tcPr>
            <w:tcW w:w="1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eastAsia="zh-CN"/>
              </w:rPr>
              <w:t>国家标准中</w:t>
            </w:r>
            <w:r>
              <w:rPr>
                <w:rFonts w:hint="eastAsia"/>
              </w:rPr>
              <w:t>要求使用全站仪</w:t>
            </w:r>
            <w:r>
              <w:rPr>
                <w:rFonts w:hint="eastAsia"/>
                <w:lang w:eastAsia="zh-CN"/>
              </w:rPr>
              <w:t>最大允许误差±</w:t>
            </w:r>
            <w:r>
              <w:rPr>
                <w:rFonts w:hint="eastAsia"/>
              </w:rPr>
              <w:t>10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9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9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全站仪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（0-1.5）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km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/>
              </w:rPr>
            </w:pPr>
            <w:r>
              <w:rPr>
                <w:rFonts w:hint="eastAsia"/>
              </w:rPr>
              <w:t>Ⅱ</w:t>
            </w:r>
            <w:r>
              <w:rPr>
                <w:rFonts w:hint="eastAsia"/>
                <w:lang w:eastAsia="zh-CN"/>
              </w:rPr>
              <w:t>级合格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Q/</w:t>
            </w:r>
            <w:r>
              <w:rPr>
                <w:rFonts w:hint="eastAsia" w:ascii="Times New Roman" w:hAnsi="Times New Roman"/>
                <w:szCs w:val="21"/>
              </w:rPr>
              <w:t>MK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-CMS-</w:t>
            </w:r>
            <w:r>
              <w:rPr>
                <w:rFonts w:hint="eastAsia" w:ascii="Times New Roman" w:hAnsi="Times New Roman"/>
                <w:szCs w:val="21"/>
              </w:rPr>
              <w:t>ZY001-20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8</w:t>
            </w:r>
            <w:r>
              <w:rPr>
                <w:rFonts w:hint="eastAsia" w:ascii="Times New Roman" w:hAnsi="Times New Roman"/>
              </w:rPr>
              <w:t>《测</w:t>
            </w:r>
            <w:r>
              <w:rPr>
                <w:rFonts w:hint="eastAsia" w:ascii="Times New Roman" w:hAnsi="Times New Roman"/>
                <w:lang w:eastAsia="zh-CN"/>
              </w:rPr>
              <w:t>绘工程长度</w:t>
            </w:r>
            <w:r>
              <w:rPr>
                <w:rFonts w:hint="eastAsia" w:ascii="Times New Roman" w:hAnsi="Times New Roman"/>
              </w:rPr>
              <w:t>距</w:t>
            </w:r>
            <w:r>
              <w:rPr>
                <w:rFonts w:hint="eastAsia" w:ascii="Times New Roman" w:hAnsi="Times New Roman"/>
                <w:lang w:eastAsia="zh-CN"/>
              </w:rPr>
              <w:t>离测量</w:t>
            </w:r>
            <w:r>
              <w:rPr>
                <w:rFonts w:hint="eastAsia" w:ascii="Times New Roman" w:hAnsi="Times New Roman"/>
              </w:rPr>
              <w:t>过程控制规范》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 w:val="24"/>
              </w:rPr>
              <w:t>GB50026-2007《工程测量规范》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周铮鹏 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</w:rPr>
              <w:t>经专业培训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（另附）测距结果测量不确定度评定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（另附）测距过程有效性确认记录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8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（另附）测距过程控制监视</w:t>
            </w:r>
            <w:r>
              <w:rPr>
                <w:rFonts w:hint="eastAsia" w:ascii="Times New Roman" w:hAnsi="Times New Roman"/>
                <w:lang w:eastAsia="zh-CN"/>
              </w:rPr>
              <w:t>记录、</w:t>
            </w:r>
            <w:r>
              <w:rPr>
                <w:rFonts w:hint="eastAsia" w:ascii="Times New Roman" w:hAnsi="Times New Roman"/>
              </w:rPr>
              <w:t>控制监视</w:t>
            </w:r>
            <w:r>
              <w:rPr>
                <w:rFonts w:hint="eastAsia" w:ascii="Times New Roman" w:hAnsi="Times New Roman"/>
                <w:lang w:eastAsia="zh-CN"/>
              </w:rPr>
              <w:t>图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2019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A0B1A"/>
    <w:rsid w:val="1DCE0679"/>
    <w:rsid w:val="1F873149"/>
    <w:rsid w:val="219229C0"/>
    <w:rsid w:val="29BA1879"/>
    <w:rsid w:val="2A664DB4"/>
    <w:rsid w:val="3D2E641E"/>
    <w:rsid w:val="42AE6554"/>
    <w:rsid w:val="46F4211E"/>
    <w:rsid w:val="4977204A"/>
    <w:rsid w:val="66AB6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2019-12-17T22:05:14Z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