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hint="eastAsia" w:ascii="楷体" w:hAnsi="楷体" w:eastAsia="楷体" w:cs="楷体"/>
                <w:sz w:val="21"/>
                <w:szCs w:val="21"/>
              </w:rPr>
            </w:pPr>
            <w:r>
              <w:rPr>
                <w:rFonts w:hint="eastAsia" w:ascii="楷体" w:hAnsi="楷体" w:eastAsia="楷体" w:cs="楷体"/>
                <w:sz w:val="21"/>
                <w:szCs w:val="21"/>
              </w:rPr>
              <w:t>过程与活动、</w:t>
            </w:r>
          </w:p>
          <w:p>
            <w:pPr>
              <w:spacing w:line="276" w:lineRule="auto"/>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涉及</w:t>
            </w:r>
          </w:p>
          <w:p>
            <w:pPr>
              <w:spacing w:line="276" w:lineRule="auto"/>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受审核部门： 管理层     主管领导/</w:t>
            </w:r>
            <w:r>
              <w:rPr>
                <w:rFonts w:hint="eastAsia" w:ascii="楷体" w:hAnsi="楷体" w:eastAsia="楷体" w:cs="楷体"/>
                <w:sz w:val="21"/>
                <w:szCs w:val="21"/>
                <w:lang w:val="en-US" w:eastAsia="zh-CN"/>
              </w:rPr>
              <w:t xml:space="preserve">孙利辉/裴锦秀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赵京敏</w:t>
            </w:r>
            <w:r>
              <w:rPr>
                <w:rFonts w:hint="eastAsia" w:ascii="楷体" w:hAnsi="楷体" w:eastAsia="楷体" w:cs="楷体"/>
                <w:sz w:val="21"/>
                <w:szCs w:val="21"/>
              </w:rPr>
              <w:t xml:space="preserve"> </w:t>
            </w:r>
          </w:p>
        </w:tc>
        <w:tc>
          <w:tcPr>
            <w:tcW w:w="1585"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spacing w:before="120" w:line="276" w:lineRule="auto"/>
              <w:rPr>
                <w:rFonts w:hint="eastAsia" w:ascii="楷体" w:hAnsi="楷体" w:eastAsia="楷体" w:cs="楷体"/>
                <w:sz w:val="21"/>
                <w:szCs w:val="21"/>
              </w:rPr>
            </w:pPr>
            <w:r>
              <w:rPr>
                <w:rFonts w:hint="eastAsia" w:ascii="楷体" w:hAnsi="楷体" w:eastAsia="楷体" w:cs="楷体"/>
                <w:sz w:val="21"/>
                <w:szCs w:val="21"/>
              </w:rPr>
              <w:t xml:space="preserve">审核员：  </w:t>
            </w:r>
            <w:r>
              <w:rPr>
                <w:rFonts w:hint="eastAsia" w:ascii="楷体" w:hAnsi="楷体" w:eastAsia="楷体" w:cs="楷体"/>
                <w:sz w:val="21"/>
                <w:szCs w:val="21"/>
                <w:lang w:val="en-US" w:eastAsia="zh-CN"/>
              </w:rPr>
              <w:t xml:space="preserve">周文廷 尹绪昆 </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31</w:t>
            </w:r>
            <w:r>
              <w:rPr>
                <w:rFonts w:hint="eastAsia" w:ascii="楷体" w:hAnsi="楷体" w:eastAsia="楷体" w:cs="楷体"/>
                <w:sz w:val="21"/>
                <w:szCs w:val="21"/>
              </w:rPr>
              <w:t>日</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审核条款：4.1，4.2，4.3，4.4，5.1.1，5.1.2，5.2.1，5.2.2，5.3，6.1，6.2，6.3，7.1.1，7.4,9.3，10.1，10.3</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企业基本信息</w:t>
            </w:r>
          </w:p>
        </w:tc>
        <w:tc>
          <w:tcPr>
            <w:tcW w:w="960" w:type="dxa"/>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受审核方名称</w:t>
            </w:r>
            <w:r>
              <w:rPr>
                <w:rFonts w:hint="eastAsia" w:ascii="楷体" w:hAnsi="楷体" w:eastAsia="楷体" w:cs="楷体"/>
                <w:sz w:val="21"/>
                <w:szCs w:val="21"/>
              </w:rPr>
              <w:tab/>
            </w:r>
            <w:bookmarkStart w:id="0" w:name="组织名称"/>
            <w:r>
              <w:rPr>
                <w:rFonts w:hint="eastAsia" w:ascii="楷体" w:hAnsi="楷体" w:eastAsia="楷体" w:cs="楷体"/>
                <w:color w:val="000000"/>
                <w:sz w:val="21"/>
                <w:szCs w:val="21"/>
              </w:rPr>
              <w:t>创辉科技有限公司</w:t>
            </w:r>
            <w:bookmarkEnd w:id="0"/>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注册地址</w:t>
            </w:r>
            <w:r>
              <w:rPr>
                <w:rFonts w:hint="eastAsia" w:ascii="楷体" w:hAnsi="楷体" w:eastAsia="楷体" w:cs="楷体"/>
                <w:sz w:val="21"/>
                <w:szCs w:val="21"/>
              </w:rPr>
              <w:tab/>
            </w:r>
            <w:bookmarkStart w:id="1" w:name="注册地址"/>
            <w:r>
              <w:rPr>
                <w:rFonts w:hint="eastAsia" w:ascii="楷体" w:hAnsi="楷体" w:eastAsia="楷体" w:cs="楷体"/>
                <w:sz w:val="21"/>
                <w:szCs w:val="21"/>
              </w:rPr>
              <w:t>河北省石家庄市桥西区石风路2号</w:t>
            </w:r>
            <w:bookmarkEnd w:id="1"/>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经营地址</w:t>
            </w:r>
            <w:r>
              <w:rPr>
                <w:rFonts w:hint="eastAsia" w:ascii="楷体" w:hAnsi="楷体" w:eastAsia="楷体" w:cs="楷体"/>
                <w:sz w:val="21"/>
                <w:szCs w:val="21"/>
              </w:rPr>
              <w:tab/>
            </w:r>
            <w:r>
              <w:rPr>
                <w:rFonts w:hint="eastAsia" w:ascii="楷体" w:hAnsi="楷体" w:eastAsia="楷体" w:cs="楷体"/>
                <w:sz w:val="21"/>
                <w:szCs w:val="21"/>
              </w:rPr>
              <w:t>河北省石家庄市桥西区石风路2号</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资质确认：营业执照真实有效。</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审核范围：</w:t>
            </w:r>
            <w:bookmarkStart w:id="2" w:name="审核范围"/>
            <w:r>
              <w:rPr>
                <w:rFonts w:hint="eastAsia" w:ascii="楷体" w:hAnsi="楷体" w:eastAsia="楷体" w:cs="楷体"/>
                <w:sz w:val="21"/>
                <w:szCs w:val="21"/>
              </w:rPr>
              <w:t>计算机软件开发，系统集成；电子产品、消防设备的销售</w:t>
            </w:r>
            <w:bookmarkEnd w:id="2"/>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一阶段问题验证</w:t>
            </w:r>
            <w:r>
              <w:rPr>
                <w:rFonts w:hint="eastAsia" w:ascii="楷体" w:hAnsi="楷体" w:eastAsia="楷体" w:cs="楷体"/>
                <w:sz w:val="21"/>
                <w:szCs w:val="21"/>
              </w:rPr>
              <w:t>：</w:t>
            </w:r>
            <w:r>
              <w:rPr>
                <w:rFonts w:hint="eastAsia" w:ascii="楷体" w:hAnsi="楷体" w:eastAsia="楷体" w:cs="楷体"/>
                <w:sz w:val="21"/>
                <w:szCs w:val="21"/>
                <w:lang w:val="en-US" w:eastAsia="zh-CN"/>
              </w:rPr>
              <w:t>文审问题已整改、一阶段未提出问题</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企业经营状态：企业官网显示，经营正常，无质量事故、无被投诉情况</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组织及其环境</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4.1</w:t>
            </w:r>
          </w:p>
        </w:tc>
        <w:tc>
          <w:tcPr>
            <w:tcW w:w="10004" w:type="dxa"/>
            <w:vAlign w:val="center"/>
          </w:tcPr>
          <w:p>
            <w:pPr>
              <w:spacing w:line="440" w:lineRule="exact"/>
              <w:rPr>
                <w:rFonts w:hint="eastAsia" w:ascii="楷体" w:hAnsi="楷体" w:eastAsia="楷体" w:cs="楷体"/>
                <w:sz w:val="21"/>
                <w:szCs w:val="21"/>
              </w:rPr>
            </w:pPr>
            <w:r>
              <w:rPr>
                <w:rFonts w:hint="eastAsia" w:ascii="楷体" w:hAnsi="楷体" w:eastAsia="楷体" w:cs="楷体"/>
                <w:sz w:val="21"/>
                <w:szCs w:val="21"/>
                <w:lang w:eastAsia="zh-CN"/>
              </w:rPr>
              <w:t>●创辉科技有限公司</w:t>
            </w:r>
            <w:r>
              <w:rPr>
                <w:rFonts w:hint="eastAsia" w:ascii="楷体" w:hAnsi="楷体" w:eastAsia="楷体" w:cs="楷体"/>
                <w:sz w:val="21"/>
                <w:szCs w:val="21"/>
              </w:rPr>
              <w:t>从事：</w:t>
            </w:r>
            <w:r>
              <w:rPr>
                <w:rFonts w:hint="eastAsia" w:ascii="楷体" w:hAnsi="楷体" w:eastAsia="楷体" w:cs="楷体"/>
                <w:color w:val="000000"/>
                <w:sz w:val="21"/>
                <w:szCs w:val="21"/>
                <w:lang w:val="en-US" w:eastAsia="zh-CN"/>
              </w:rPr>
              <w:t>计算机软硬件技术开发、网络技术服务、系统集成</w:t>
            </w:r>
            <w:r>
              <w:rPr>
                <w:rFonts w:hint="eastAsia" w:ascii="楷体" w:hAnsi="楷体" w:eastAsia="楷体" w:cs="楷体"/>
                <w:color w:val="000000"/>
                <w:sz w:val="21"/>
                <w:szCs w:val="21"/>
              </w:rPr>
              <w:t>；</w:t>
            </w:r>
            <w:r>
              <w:rPr>
                <w:rFonts w:hint="eastAsia" w:ascii="楷体" w:hAnsi="楷体" w:eastAsia="楷体" w:cs="楷体"/>
                <w:color w:val="000000"/>
                <w:sz w:val="21"/>
                <w:szCs w:val="21"/>
                <w:lang w:val="en-US" w:eastAsia="zh-CN"/>
              </w:rPr>
              <w:t>电子产品、消防设备、仪器仪表、计量器具的研发、生产、销售</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主要客户群体及服务内容：消防单位、政府机关的办公系统、大型企业办公系统集成</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r>
              <w:rPr>
                <w:rFonts w:hint="eastAsia" w:ascii="楷体" w:hAnsi="楷体" w:eastAsia="楷体" w:cs="楷体"/>
                <w:sz w:val="21"/>
                <w:szCs w:val="21"/>
              </w:rPr>
              <w:t>企业负责人在行业内经验丰富，在行业人脉及技术人员储备方面有一定优势。</w:t>
            </w:r>
            <w:r>
              <w:rPr>
                <w:rFonts w:hint="eastAsia" w:ascii="楷体" w:hAnsi="楷体" w:eastAsia="楷体" w:cs="楷体"/>
                <w:sz w:val="21"/>
                <w:szCs w:val="21"/>
                <w:lang w:val="en-US" w:eastAsia="zh-CN"/>
              </w:rPr>
              <w:t xml:space="preserve">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月1日依据GB/T19001-2016标准</w:t>
            </w:r>
            <w:r>
              <w:rPr>
                <w:rFonts w:hint="eastAsia" w:ascii="楷体" w:hAnsi="楷体" w:eastAsia="楷体" w:cs="楷体"/>
                <w:sz w:val="21"/>
                <w:szCs w:val="21"/>
                <w:lang w:val="en-US" w:eastAsia="zh-CN"/>
              </w:rPr>
              <w:t>在咨询老师杨老师的指导下编制了</w:t>
            </w:r>
            <w:r>
              <w:rPr>
                <w:rFonts w:hint="eastAsia" w:ascii="楷体" w:hAnsi="楷体" w:eastAsia="楷体" w:cs="楷体"/>
                <w:sz w:val="21"/>
                <w:szCs w:val="21"/>
              </w:rPr>
              <w:t>质量手册\程序文件</w:t>
            </w:r>
            <w:r>
              <w:rPr>
                <w:rFonts w:hint="eastAsia" w:ascii="楷体" w:hAnsi="楷体" w:eastAsia="楷体" w:cs="楷体"/>
                <w:sz w:val="21"/>
                <w:szCs w:val="21"/>
                <w:lang w:val="en-US" w:eastAsia="zh-CN"/>
              </w:rPr>
              <w:t>等管理体系文件</w:t>
            </w:r>
            <w:r>
              <w:rPr>
                <w:rFonts w:hint="eastAsia" w:ascii="楷体" w:hAnsi="楷体" w:eastAsia="楷体" w:cs="楷体"/>
                <w:sz w:val="21"/>
                <w:szCs w:val="21"/>
              </w:rPr>
              <w:t>，目前版本为A/0版，由管理者代表组织人员编写，总经理批准实施。文件中描述了质量管理体系建立的原则及质量管理体系的各个过程。确定了质量管理体系的过程及控制方法，配备了所需设施及符合能力要求的各任职人员。</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公司通过多种来源获得内外部因素的信息，包括国家和国际新闻、网站、行业协会等。公司识别、确定了与战略、目标相关、影响实现管理体系预期结果的内外部因素，并且关注不断变化的内外部信息.</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基本符合要求.</w:t>
            </w:r>
          </w:p>
        </w:tc>
        <w:tc>
          <w:tcPr>
            <w:tcW w:w="1585" w:type="dxa"/>
          </w:tcPr>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相关方的需求和期望</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4.2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公司识别并确定了影响公司提供产品和服务能力的利益相关方：客户、员工、供应商</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监管部门</w:t>
            </w:r>
            <w:r>
              <w:rPr>
                <w:rFonts w:hint="eastAsia" w:ascii="楷体" w:hAnsi="楷体" w:eastAsia="楷体" w:cs="楷体"/>
                <w:sz w:val="21"/>
                <w:szCs w:val="21"/>
              </w:rPr>
              <w:t>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管代介绍公司通过投标、合同约定形式了解相关方的需求，然后提供出满足他们要求提供优质产品和完善的服务，目前公司能满足相关方的需求和期望。</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相关方进行监视和评审的方式方法：公司通过走访、会议、上级文件、标准和规范的获取等方式对相关方的信息进行监视和评审。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提供《相关方列表》，写明相关方的需求和期望主要表现如下：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客户：产品价格合理，性价比高；持续稳定的销售服务能力；按约定时间交付。</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供方：交易价格公平合理、按约定时间付款</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员工：提供岗位培训及晋升加薪机会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制表人：</w:t>
            </w:r>
            <w:r>
              <w:rPr>
                <w:rFonts w:hint="eastAsia" w:ascii="楷体" w:hAnsi="楷体" w:eastAsia="楷体" w:cs="楷体"/>
                <w:sz w:val="21"/>
                <w:szCs w:val="21"/>
                <w:lang w:val="en-US" w:eastAsia="zh-CN"/>
              </w:rPr>
              <w:t>裴锦秀</w:t>
            </w:r>
            <w:r>
              <w:rPr>
                <w:rFonts w:hint="eastAsia" w:ascii="楷体" w:hAnsi="楷体" w:eastAsia="楷体" w:cs="楷体"/>
                <w:sz w:val="21"/>
                <w:szCs w:val="21"/>
              </w:rPr>
              <w:t xml:space="preserve">    批准：</w:t>
            </w:r>
            <w:r>
              <w:rPr>
                <w:rFonts w:hint="eastAsia" w:ascii="楷体" w:hAnsi="楷体" w:eastAsia="楷体" w:cs="楷体"/>
                <w:sz w:val="21"/>
                <w:szCs w:val="21"/>
                <w:lang w:val="en-US" w:eastAsia="zh-CN"/>
              </w:rPr>
              <w:t xml:space="preserve">孙利辉 </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4</w:t>
            </w:r>
            <w:r>
              <w:rPr>
                <w:rFonts w:hint="eastAsia" w:ascii="楷体" w:hAnsi="楷体" w:eastAsia="楷体" w:cs="楷体"/>
                <w:sz w:val="21"/>
                <w:szCs w:val="21"/>
              </w:rPr>
              <w:t>.1</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质量管理体系的范围</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4.3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公司按照标准要求编写了体系文件于202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月1日</w:t>
            </w:r>
            <w:r>
              <w:rPr>
                <w:rFonts w:hint="eastAsia" w:ascii="楷体" w:hAnsi="楷体" w:eastAsia="楷体" w:cs="楷体"/>
                <w:sz w:val="21"/>
                <w:szCs w:val="21"/>
                <w:lang w:val="en-US" w:eastAsia="zh-CN"/>
              </w:rPr>
              <w:t>发布</w:t>
            </w:r>
            <w:r>
              <w:rPr>
                <w:rFonts w:hint="eastAsia" w:ascii="楷体" w:hAnsi="楷体" w:eastAsia="楷体" w:cs="楷体"/>
                <w:sz w:val="21"/>
                <w:szCs w:val="21"/>
              </w:rPr>
              <w:t>实施， 管理体系文件包括管理手册、程序文件、作业文件和记录表格等内容，管理手册中包括了管理方针和管理目标，并给出了各级文件的接口。</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管理体系范围：计算机软件开发，系统集成；电子产品、消防设备的销售</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公司无外包过程。</w:t>
            </w:r>
          </w:p>
          <w:p>
            <w:pPr>
              <w:rPr>
                <w:rFonts w:hint="eastAsia" w:ascii="楷体" w:hAnsi="楷体" w:eastAsia="楷体" w:cs="楷体"/>
                <w:sz w:val="21"/>
                <w:szCs w:val="21"/>
              </w:rPr>
            </w:pPr>
            <w:r>
              <w:rPr>
                <w:rFonts w:hint="eastAsia" w:ascii="楷体" w:hAnsi="楷体" w:eastAsia="楷体" w:cs="楷体"/>
                <w:sz w:val="21"/>
                <w:szCs w:val="21"/>
              </w:rPr>
              <w:t>体系无删减</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4.4</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公司无外包过程。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体系无删减。</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领导作用和承诺</w:t>
            </w:r>
          </w:p>
          <w:p>
            <w:pPr>
              <w:spacing w:line="276" w:lineRule="auto"/>
              <w:rPr>
                <w:rFonts w:hint="eastAsia" w:ascii="楷体" w:hAnsi="楷体" w:eastAsia="楷体" w:cs="楷体"/>
                <w:sz w:val="21"/>
                <w:szCs w:val="21"/>
              </w:rPr>
            </w:pPr>
            <w:r>
              <w:rPr>
                <w:rFonts w:hint="eastAsia" w:ascii="楷体" w:hAnsi="楷体" w:eastAsia="楷体" w:cs="楷体"/>
                <w:sz w:val="21"/>
                <w:szCs w:val="21"/>
              </w:rPr>
              <w:t>总则</w:t>
            </w:r>
          </w:p>
        </w:tc>
        <w:tc>
          <w:tcPr>
            <w:tcW w:w="960" w:type="dxa"/>
            <w:vAlign w:val="center"/>
          </w:tcPr>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r>
              <w:rPr>
                <w:rFonts w:hint="eastAsia" w:ascii="楷体" w:hAnsi="楷体" w:eastAsia="楷体" w:cs="楷体"/>
                <w:sz w:val="21"/>
                <w:szCs w:val="21"/>
              </w:rPr>
              <w:t>5.1.1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公司编制了岗位职责与任职要求，明确了总经理的主要职责包括：</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负责贯彻国家有关的质量政策和法规，对公司产品质量负全责；</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确定本公司质量方针和质量目标，以增强顾客满意为目标，确保关注顾客要求；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策划、建立和实施质量管理体系，并持续改进其有效性；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明确各部门的职责和权限，确保得到内部沟通；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确保建立、实施和改进质量管理体系有关的必要资源，创造使全体员工能够充分参与实现质量目标的工</w:t>
            </w:r>
            <w:r>
              <w:rPr>
                <w:rFonts w:hint="eastAsia" w:ascii="楷体" w:hAnsi="楷体" w:eastAsia="楷体" w:cs="楷体"/>
                <w:sz w:val="21"/>
                <w:szCs w:val="21"/>
                <w:lang w:val="en-US" w:eastAsia="zh-CN"/>
              </w:rPr>
              <w:t>6、</w:t>
            </w:r>
            <w:r>
              <w:rPr>
                <w:rFonts w:hint="eastAsia" w:ascii="楷体" w:hAnsi="楷体" w:eastAsia="楷体" w:cs="楷体"/>
                <w:sz w:val="21"/>
                <w:szCs w:val="21"/>
              </w:rPr>
              <w:t>作环境；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组织管理评审；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负责批准质量手册等</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w:t>
            </w:r>
            <w:r>
              <w:rPr>
                <w:rFonts w:hint="eastAsia" w:ascii="楷体" w:hAnsi="楷体" w:eastAsia="楷体" w:cs="楷体"/>
                <w:sz w:val="21"/>
                <w:szCs w:val="21"/>
              </w:rPr>
              <w:t>组织确定的适用的法律法规包括</w:t>
            </w:r>
            <w:r>
              <w:rPr>
                <w:rFonts w:hint="eastAsia" w:ascii="楷体" w:hAnsi="楷体" w:eastAsia="楷体" w:cs="楷体"/>
                <w:sz w:val="21"/>
                <w:szCs w:val="21"/>
                <w:lang w:eastAsia="zh-CN"/>
              </w:rPr>
              <w:t>：</w:t>
            </w:r>
            <w:r>
              <w:rPr>
                <w:rFonts w:hint="eastAsia" w:ascii="楷体" w:hAnsi="楷体" w:eastAsia="楷体" w:cs="楷体"/>
                <w:sz w:val="21"/>
                <w:szCs w:val="21"/>
              </w:rPr>
              <w:t>《知识产权法》《</w:t>
            </w:r>
            <w:r>
              <w:rPr>
                <w:rFonts w:hint="eastAsia" w:ascii="楷体" w:hAnsi="楷体" w:eastAsia="楷体" w:cs="楷体"/>
                <w:sz w:val="21"/>
                <w:szCs w:val="21"/>
                <w:lang w:val="en-US" w:eastAsia="zh-CN"/>
              </w:rPr>
              <w:t>民法典</w:t>
            </w:r>
            <w:r>
              <w:rPr>
                <w:rFonts w:hint="eastAsia" w:ascii="楷体" w:hAnsi="楷体" w:eastAsia="楷体" w:cs="楷体"/>
                <w:sz w:val="21"/>
                <w:szCs w:val="21"/>
              </w:rPr>
              <w:t>》《消费者权益保护法》</w:t>
            </w:r>
            <w:r>
              <w:rPr>
                <w:rFonts w:hint="eastAsia" w:ascii="楷体" w:hAnsi="楷体" w:eastAsia="楷体" w:cs="楷体"/>
                <w:sz w:val="21"/>
                <w:szCs w:val="21"/>
                <w:lang w:val="en-US" w:eastAsia="zh-CN"/>
              </w:rPr>
              <w:t>及相关标准规范：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建设工程质量管理条例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建设工程勘察设计市场管理规定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电信建设管理办法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GB/T9386-2008计算机软件测试文件编制规范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32421-2015软件工程 软件评审与审核</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28035-2011软件系统验收规范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GB/T8567-2006计算机软件文档编制规范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GB/T11457-2006信息技术 软件工程术语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计算机软件保护条例</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等法律法规已通过邮件的形式发放到相关部门，已得到有效执行，未出现违规情况。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质量手册中写明了质量方针、目标，由总经理批准后实施。</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以顾客为关注焦点</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5.1.2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在确定顾客的需求和期望时，公司同时考虑与产品有关的义务（如安全的责任、环境保护要求等）和法律法规要求，并采取措施，使其得到落实。</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方针</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5.2.1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质量方针：科学管理，诚信服务，确保顾客满意；以人为本，持续改进，促进公司发展。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方针在质量手册中予以规定，经总经理批准实施。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质量方针体现了标准的要求，包括：公司的宗旨和环境并支持其战略方向，为目标制定了框架，满足适用要求的承诺，持续改进质量管理体系的承诺，通过会议、文件、网络宣传等形式进行贯彻，可为相关方获取。</w:t>
            </w:r>
            <w:r>
              <w:rPr>
                <w:rFonts w:hint="eastAsia" w:ascii="楷体" w:hAnsi="楷体" w:eastAsia="楷体" w:cs="楷体"/>
                <w:sz w:val="21"/>
                <w:szCs w:val="21"/>
                <w:lang w:eastAsia="zh-CN"/>
              </w:rPr>
              <w:t>●</w:t>
            </w:r>
            <w:r>
              <w:rPr>
                <w:rFonts w:hint="eastAsia" w:ascii="楷体" w:hAnsi="楷体" w:eastAsia="楷体" w:cs="楷体"/>
                <w:sz w:val="21"/>
                <w:szCs w:val="21"/>
              </w:rPr>
              <w:t>质量方针基本适宜。</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组织的角色职责和权限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公司编制了岗位职责和任职要求，经总经理批准后通过培训和发受控文件的形式使职责得到沟通。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各部门的职责情况详见各部门5.3审核记录。</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策划</w:t>
            </w:r>
          </w:p>
          <w:p>
            <w:pPr>
              <w:spacing w:line="276" w:lineRule="auto"/>
              <w:rPr>
                <w:rFonts w:hint="eastAsia" w:ascii="楷体" w:hAnsi="楷体" w:eastAsia="楷体" w:cs="楷体"/>
                <w:sz w:val="21"/>
                <w:szCs w:val="21"/>
              </w:rPr>
            </w:pPr>
            <w:r>
              <w:rPr>
                <w:rFonts w:hint="eastAsia" w:ascii="楷体" w:hAnsi="楷体" w:eastAsia="楷体" w:cs="楷体"/>
                <w:sz w:val="21"/>
                <w:szCs w:val="21"/>
              </w:rPr>
              <w:t>应对风险和机遇的措施</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 xml:space="preserve">公司编制了《风险和机遇控制程序》，通过识别与评价对公司目标和战略方向相关影响其实现质量管理体系预期结果的各种内外部环境因素，有效应对风险和机遇。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管代介绍说公司面临的经营风险与机遇主要有：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经济：整体经济环境不佳，</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资源：公司现有环境、人员、设备管理不善</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文化：顾客行业具有习惯性消费，新客户开发困难，目前老客户对本公司产品质量比较满意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rPr>
              <w:tab/>
            </w:r>
            <w:r>
              <w:rPr>
                <w:rFonts w:hint="eastAsia" w:ascii="楷体" w:hAnsi="楷体" w:eastAsia="楷体" w:cs="楷体"/>
                <w:sz w:val="21"/>
                <w:szCs w:val="21"/>
              </w:rPr>
              <w:t>社会：本公司所在地社会形势稳定，失业率较较低，人员安全感高，教育水平和人员素质较高，公共节假日和工作时间设置比较合理，相对风险较小。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措施：</w:t>
            </w:r>
          </w:p>
          <w:p>
            <w:pPr>
              <w:adjustRightInd w:val="0"/>
              <w:snapToGrid w:val="0"/>
              <w:spacing w:line="276" w:lineRule="auto"/>
              <w:ind w:firstLine="210" w:firstLineChars="100"/>
              <w:rPr>
                <w:rFonts w:hint="eastAsia" w:ascii="楷体" w:hAnsi="楷体" w:eastAsia="楷体" w:cs="楷体"/>
                <w:sz w:val="21"/>
                <w:szCs w:val="21"/>
              </w:rPr>
            </w:pPr>
            <w:r>
              <w:rPr>
                <w:rFonts w:hint="eastAsia" w:ascii="楷体" w:hAnsi="楷体" w:eastAsia="楷体" w:cs="楷体"/>
                <w:sz w:val="21"/>
                <w:szCs w:val="21"/>
              </w:rPr>
              <w:t>1.提前资金准备对于合同付款紧抓</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2.加强人员培训，提高意识</w:t>
            </w:r>
            <w:r>
              <w:rPr>
                <w:rFonts w:hint="eastAsia" w:ascii="楷体" w:hAnsi="楷体" w:eastAsia="楷体" w:cs="楷体"/>
                <w:sz w:val="21"/>
                <w:szCs w:val="21"/>
              </w:rPr>
              <w:tab/>
            </w:r>
            <w:r>
              <w:rPr>
                <w:rFonts w:hint="eastAsia" w:ascii="楷体" w:hAnsi="楷体" w:eastAsia="楷体" w:cs="楷体"/>
                <w:sz w:val="21"/>
                <w:szCs w:val="21"/>
              </w:rPr>
              <w:t>加强检查，合理调配管理资源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3.做好老客户维护</w:t>
            </w:r>
            <w:r>
              <w:rPr>
                <w:rFonts w:hint="eastAsia" w:ascii="楷体" w:hAnsi="楷体" w:eastAsia="楷体" w:cs="楷体"/>
                <w:sz w:val="21"/>
                <w:szCs w:val="21"/>
              </w:rPr>
              <w:tab/>
            </w:r>
            <w:r>
              <w:rPr>
                <w:rFonts w:hint="eastAsia" w:ascii="楷体" w:hAnsi="楷体" w:eastAsia="楷体" w:cs="楷体"/>
                <w:sz w:val="21"/>
                <w:szCs w:val="21"/>
              </w:rPr>
              <w:t>积极开发价值高的新客户</w:t>
            </w:r>
          </w:p>
          <w:p>
            <w:pPr>
              <w:adjustRightInd w:val="0"/>
              <w:snapToGrid w:val="0"/>
              <w:spacing w:line="276" w:lineRule="auto"/>
              <w:ind w:firstLine="210" w:firstLineChars="100"/>
              <w:rPr>
                <w:rFonts w:hint="eastAsia" w:ascii="楷体" w:hAnsi="楷体" w:eastAsia="楷体" w:cs="楷体"/>
                <w:sz w:val="21"/>
                <w:szCs w:val="21"/>
              </w:rPr>
            </w:pPr>
            <w:r>
              <w:rPr>
                <w:rFonts w:hint="eastAsia" w:ascii="楷体" w:hAnsi="楷体" w:eastAsia="楷体" w:cs="楷体"/>
                <w:sz w:val="21"/>
                <w:szCs w:val="21"/>
              </w:rPr>
              <w:t>4.及时关注社会信息及动态</w:t>
            </w:r>
            <w:r>
              <w:rPr>
                <w:rFonts w:hint="eastAsia" w:ascii="楷体" w:hAnsi="楷体" w:eastAsia="楷体" w:cs="楷体"/>
                <w:sz w:val="21"/>
                <w:szCs w:val="21"/>
              </w:rPr>
              <w:tab/>
            </w:r>
            <w:r>
              <w:rPr>
                <w:rFonts w:hint="eastAsia" w:ascii="楷体" w:hAnsi="楷体" w:eastAsia="楷体" w:cs="楷体"/>
                <w:sz w:val="21"/>
                <w:szCs w:val="21"/>
              </w:rPr>
              <w:t>做好公司人员储备</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 xml:space="preserve">针对质量风险与机遇，质量负责人组织人员对质量控制风险进行了识别、分析和评价。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通过内审、管评、目标考核等来评价风险和机遇应对措施的有效性。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公司的风险和机遇控制基本符合要求。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总的质量目标为：</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产品一次交验合格率≥98%</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顾客满意率≥98%。</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年3</w:t>
            </w:r>
            <w:r>
              <w:rPr>
                <w:rFonts w:hint="eastAsia" w:ascii="楷体" w:hAnsi="楷体" w:eastAsia="楷体" w:cs="楷体"/>
                <w:sz w:val="21"/>
                <w:szCs w:val="21"/>
                <w:lang w:val="en-US" w:eastAsia="zh-CN"/>
              </w:rPr>
              <w:t>-4季度</w:t>
            </w:r>
            <w:r>
              <w:rPr>
                <w:rFonts w:hint="eastAsia" w:ascii="楷体" w:hAnsi="楷体" w:eastAsia="楷体" w:cs="楷体"/>
                <w:sz w:val="21"/>
                <w:szCs w:val="21"/>
              </w:rPr>
              <w:t>目标完成情况：均完成。公司的质量目标已分解到相关职能部门。</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变更的策划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对变更的影响方面进行了识别并制定了对策</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体系运行以来环境、利益相关方的需求和期望等未发生变更。公司组织机构变更，认证范围变更。对变更内容进行了策划。</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资源总则</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公司经营场所在公司办公楼内进行，部分项目在客户现场进行</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企业资源状况：</w:t>
            </w:r>
          </w:p>
          <w:p>
            <w:pPr>
              <w:numPr>
                <w:ilvl w:val="0"/>
                <w:numId w:val="1"/>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现主要工作人员</w:t>
            </w:r>
            <w:r>
              <w:rPr>
                <w:rFonts w:hint="eastAsia" w:ascii="楷体" w:hAnsi="楷体" w:eastAsia="楷体" w:cs="楷体"/>
                <w:sz w:val="21"/>
                <w:szCs w:val="21"/>
                <w:lang w:val="en-US" w:eastAsia="zh-CN"/>
              </w:rPr>
              <w:t>41</w:t>
            </w:r>
            <w:r>
              <w:rPr>
                <w:rFonts w:hint="eastAsia" w:ascii="楷体" w:hAnsi="楷体" w:eastAsia="楷体" w:cs="楷体"/>
                <w:sz w:val="21"/>
                <w:szCs w:val="21"/>
              </w:rPr>
              <w:t>人，均为大专以上学历。</w:t>
            </w:r>
          </w:p>
          <w:p>
            <w:pPr>
              <w:numPr>
                <w:ilvl w:val="0"/>
                <w:numId w:val="1"/>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巡视项目开发现场，配备了电脑、打印机、传真、电话等办公设施、配备了无线网络。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总经理对资源的配备比较重视，人力资源配备和工作环境等均可满足体系运行需要。</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管理评审</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9.3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公司文件规定每年至少进行一次管理评审。总经理于202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12</w:t>
            </w:r>
            <w:r>
              <w:rPr>
                <w:rFonts w:hint="eastAsia" w:ascii="楷体" w:hAnsi="楷体" w:eastAsia="楷体" w:cs="楷体"/>
                <w:sz w:val="21"/>
                <w:szCs w:val="21"/>
              </w:rPr>
              <w:t>月2</w:t>
            </w:r>
            <w:r>
              <w:rPr>
                <w:rFonts w:hint="eastAsia" w:ascii="楷体" w:hAnsi="楷体" w:eastAsia="楷体" w:cs="楷体"/>
                <w:sz w:val="21"/>
                <w:szCs w:val="21"/>
                <w:lang w:val="en-US" w:eastAsia="zh-CN"/>
              </w:rPr>
              <w:t>6</w:t>
            </w:r>
            <w:r>
              <w:rPr>
                <w:rFonts w:hint="eastAsia" w:ascii="楷体" w:hAnsi="楷体" w:eastAsia="楷体" w:cs="楷体"/>
                <w:sz w:val="21"/>
                <w:szCs w:val="21"/>
              </w:rPr>
              <w:t>日组织进行了一次管理评审。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管理评审计划》，写明了管理评审的目的：评价本公司质量管理体系的适宜性、充分性和有效性。确定了评审时间、地点、评审组织和参加人员。规定了评审议题，提出了评审准备工作要求，评审以会议的方式进行。总经理批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提供《管理评审报告》，对评审情况进行了总结，各部门对各过程和活动进行了总结和讨论，对内审、客户投诉、方针和目标等方面进行了评审。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评审结论：通过本次评审，最终得出本公司管理体系是适宜的、充分的、有效的，方针和目标是适宜的和有效的。 但为了更好的运行体系，特提出以下要求：</w:t>
            </w:r>
          </w:p>
          <w:p>
            <w:pPr>
              <w:adjustRightInd w:val="0"/>
              <w:snapToGrid w:val="0"/>
              <w:spacing w:line="276" w:lineRule="auto"/>
              <w:rPr>
                <w:rFonts w:hint="eastAsia" w:ascii="楷体" w:hAnsi="楷体" w:eastAsia="楷体" w:cs="楷体"/>
                <w:color w:val="auto"/>
                <w:sz w:val="21"/>
                <w:szCs w:val="21"/>
              </w:rPr>
            </w:pPr>
            <w:r>
              <w:rPr>
                <w:rFonts w:hint="eastAsia" w:ascii="楷体" w:hAnsi="楷体" w:eastAsia="楷体" w:cs="楷体"/>
                <w:color w:val="auto"/>
                <w:sz w:val="21"/>
                <w:szCs w:val="21"/>
              </w:rPr>
              <w:t>为提高员工的质量意识，要进一步加强质量管理体系文件的学习和教育，确保体系得到有效实施和保持，</w:t>
            </w:r>
            <w:r>
              <w:rPr>
                <w:rFonts w:hint="eastAsia" w:ascii="楷体" w:hAnsi="楷体" w:eastAsia="楷体" w:cs="楷体"/>
                <w:color w:val="auto"/>
                <w:sz w:val="21"/>
                <w:szCs w:val="21"/>
                <w:lang w:eastAsia="zh-CN"/>
              </w:rPr>
              <w:t>办公室组</w:t>
            </w:r>
            <w:r>
              <w:rPr>
                <w:rFonts w:hint="eastAsia" w:ascii="楷体" w:hAnsi="楷体" w:eastAsia="楷体" w:cs="楷体"/>
                <w:color w:val="auto"/>
                <w:sz w:val="21"/>
                <w:szCs w:val="21"/>
              </w:rPr>
              <w:t>织于20</w:t>
            </w:r>
            <w:r>
              <w:rPr>
                <w:rFonts w:hint="eastAsia" w:ascii="楷体" w:hAnsi="楷体" w:eastAsia="楷体" w:cs="楷体"/>
                <w:color w:val="auto"/>
                <w:sz w:val="21"/>
                <w:szCs w:val="21"/>
                <w:lang w:val="en-US" w:eastAsia="zh-CN"/>
              </w:rPr>
              <w:t>21</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12月底</w:t>
            </w:r>
            <w:r>
              <w:rPr>
                <w:rFonts w:hint="eastAsia" w:ascii="楷体" w:hAnsi="楷体" w:eastAsia="楷体" w:cs="楷体"/>
                <w:color w:val="auto"/>
                <w:sz w:val="21"/>
                <w:szCs w:val="21"/>
              </w:rPr>
              <w:t>前完成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抽改进措施完成情况，</w:t>
            </w:r>
            <w:r>
              <w:rPr>
                <w:rFonts w:hint="eastAsia" w:ascii="楷体" w:hAnsi="楷体" w:eastAsia="楷体" w:cs="楷体"/>
                <w:sz w:val="21"/>
                <w:szCs w:val="21"/>
                <w:lang w:val="en-US" w:eastAsia="zh-CN"/>
              </w:rPr>
              <w:t>已完成</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质量管理体系无变更需求。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改进总则</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10.1</w:t>
            </w:r>
          </w:p>
          <w:p>
            <w:pPr>
              <w:spacing w:line="276" w:lineRule="auto"/>
              <w:rPr>
                <w:rFonts w:hint="eastAsia" w:ascii="楷体" w:hAnsi="楷体" w:eastAsia="楷体" w:cs="楷体"/>
                <w:sz w:val="21"/>
                <w:szCs w:val="21"/>
              </w:rPr>
            </w:pPr>
            <w:r>
              <w:rPr>
                <w:rFonts w:hint="eastAsia" w:ascii="楷体" w:hAnsi="楷体" w:eastAsia="楷体" w:cs="楷体"/>
                <w:sz w:val="21"/>
                <w:szCs w:val="21"/>
              </w:rPr>
              <w:t>10.3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总经理：公司为不断改进体系、产品和服务创造氛围，使每个员工都有参与改进的意识和机会，通过使用质量方针、质量目标、审核结果、数据分析、纠正措施以及管理评审等提高QMS的有效性。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bl>
    <w:p>
      <w:pPr>
        <w:ind w:firstLine="5400" w:firstLineChars="1500"/>
        <w:rPr>
          <w:rFonts w:hint="eastAsia" w:ascii="隶书" w:hAnsi="宋体" w:eastAsia="隶书"/>
          <w:bCs/>
          <w:color w:val="000000"/>
          <w:sz w:val="36"/>
          <w:szCs w:val="36"/>
        </w:rPr>
      </w:pPr>
    </w:p>
    <w:p>
      <w:pPr>
        <w:ind w:firstLine="5400" w:firstLineChars="1500"/>
        <w:rPr>
          <w:rFonts w:hint="eastAsia" w:ascii="隶书" w:hAnsi="宋体" w:eastAsia="隶书"/>
          <w:bCs/>
          <w:color w:val="000000"/>
          <w:sz w:val="36"/>
          <w:szCs w:val="36"/>
        </w:rPr>
      </w:pPr>
    </w:p>
    <w:p>
      <w:pPr>
        <w:ind w:firstLine="5400" w:firstLineChars="1500"/>
        <w:rPr>
          <w:rFonts w:hint="eastAsia" w:ascii="隶书" w:hAnsi="宋体" w:eastAsia="隶书"/>
          <w:bCs/>
          <w:color w:val="000000"/>
          <w:sz w:val="36"/>
          <w:szCs w:val="36"/>
        </w:rPr>
      </w:pPr>
    </w:p>
    <w:p>
      <w:pPr>
        <w:ind w:firstLine="5400" w:firstLineChars="1500"/>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hint="eastAsia" w:ascii="楷体" w:hAnsi="楷体" w:eastAsia="楷体" w:cs="楷体"/>
                <w:sz w:val="21"/>
                <w:szCs w:val="21"/>
              </w:rPr>
            </w:pPr>
            <w:r>
              <w:rPr>
                <w:rFonts w:hint="eastAsia" w:ascii="楷体" w:hAnsi="楷体" w:eastAsia="楷体" w:cs="楷体"/>
                <w:sz w:val="21"/>
                <w:szCs w:val="21"/>
              </w:rPr>
              <w:t>过程与活动、</w:t>
            </w:r>
          </w:p>
          <w:p>
            <w:pPr>
              <w:spacing w:line="276" w:lineRule="auto"/>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涉及</w:t>
            </w:r>
          </w:p>
          <w:p>
            <w:pPr>
              <w:spacing w:line="276" w:lineRule="auto"/>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 xml:space="preserve">受审核部门： </w:t>
            </w:r>
            <w:r>
              <w:rPr>
                <w:rFonts w:hint="eastAsia" w:ascii="楷体" w:hAnsi="楷体" w:eastAsia="楷体" w:cs="楷体"/>
                <w:sz w:val="21"/>
                <w:szCs w:val="21"/>
                <w:lang w:eastAsia="zh-CN"/>
              </w:rPr>
              <w:t>办公室</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 xml:space="preserve">裴锦秀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赵京敏</w:t>
            </w:r>
          </w:p>
        </w:tc>
        <w:tc>
          <w:tcPr>
            <w:tcW w:w="1585"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spacing w:before="120" w:line="276" w:lineRule="auto"/>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 xml:space="preserve">周文廷、尹绪昆 </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31</w:t>
            </w:r>
            <w:r>
              <w:rPr>
                <w:rFonts w:hint="eastAsia" w:ascii="楷体" w:hAnsi="楷体" w:eastAsia="楷体" w:cs="楷体"/>
                <w:sz w:val="21"/>
                <w:szCs w:val="21"/>
              </w:rPr>
              <w:t>日</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审核条款：5.3，6.2，7.1.2，7.1.6，7.2，7.3，7.4，7.5，</w:t>
            </w:r>
            <w:r>
              <w:rPr>
                <w:rFonts w:hint="eastAsia" w:ascii="楷体" w:hAnsi="楷体" w:eastAsia="楷体" w:cs="楷体"/>
                <w:sz w:val="21"/>
                <w:szCs w:val="21"/>
                <w:lang w:val="en-US" w:eastAsia="zh-CN"/>
              </w:rPr>
              <w:t>8.4，</w:t>
            </w:r>
            <w:r>
              <w:rPr>
                <w:rFonts w:hint="eastAsia" w:ascii="楷体" w:hAnsi="楷体" w:eastAsia="楷体" w:cs="楷体"/>
                <w:sz w:val="21"/>
                <w:szCs w:val="21"/>
              </w:rPr>
              <w:t>9.1.1，9.1.3，9.2</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组织的岗位、职责和权限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部门主要职责如下：</w:t>
            </w:r>
            <w:r>
              <w:rPr>
                <w:rFonts w:hint="eastAsia" w:ascii="楷体" w:hAnsi="楷体" w:eastAsia="楷体" w:cs="楷体"/>
                <w:sz w:val="21"/>
                <w:szCs w:val="21"/>
                <w:lang w:val="en-US" w:eastAsia="zh-CN"/>
              </w:rPr>
              <w:t>手册规定了该部门的主要职责分为三大部分：质量体系管理、人力资源管理、原材料采购，供方评价</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质量体系管理</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负责公司ISO9001:2015质量管理体系的建立、实施、维护、保持的具体事宜，向总经理汇报运行情况并提出有关改进建议；</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负责通过各种形式的培训活动，促进全体员工满足顾客要求意识的形成；</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负责质量管理体系文件、记录的控制，管理公司章、证、通信资产及办公物品，以及行政公文的管理；</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负责组织公司的内部审核，过程的监视和测量工作；</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负责在纠正措施和风险分析和防范措施的实施过程中的监督、协调工作。</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行政人力资源管理</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根据公司战略发展方针，把握人力资源的开发、储备和管理前景；</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建立适合公司管理需要的人力资源管理体系，确保人力资源的不断增值；</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负责组织全体员工的培训工作，制定培训计划并组织实施，通过培训激励员工士气和参与精神，提高工作效率；</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培养适合公司岗位需要的人才，规划人员发展方向，控制岗位编制，计划人员分配，适应均衡发展要求。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3、采购过程管理</w:t>
            </w:r>
          </w:p>
          <w:p>
            <w:pPr>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提供岗位职责与任职要求，对岗位职责和任职条件进行了描述。职责和权限与手册描述基本一致。</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分解到该部门的质量目标及完成情况如下</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2021年3-4季度</w:t>
            </w:r>
            <w:r>
              <w:rPr>
                <w:rFonts w:hint="eastAsia" w:ascii="楷体" w:hAnsi="楷体" w:eastAsia="楷体" w:cs="楷体"/>
                <w:sz w:val="21"/>
                <w:szCs w:val="21"/>
                <w:lang w:eastAsia="zh-CN"/>
              </w:rPr>
              <w:t>）</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       目标                                     </w:t>
            </w:r>
            <w:r>
              <w:rPr>
                <w:rFonts w:hint="eastAsia" w:ascii="楷体" w:hAnsi="楷体" w:eastAsia="楷体" w:cs="楷体"/>
                <w:sz w:val="21"/>
                <w:szCs w:val="21"/>
                <w:lang w:val="en-US" w:eastAsia="zh-CN"/>
              </w:rPr>
              <w:t>完成情况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文件适宜率，受控率≥99%</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培训计划完成率≥96%</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培训考核合格率100%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采购原料100%符合要求，外购产品合格率100%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物资准时到货率≥99%</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自统计情况看</w:t>
            </w:r>
            <w:r>
              <w:rPr>
                <w:rFonts w:hint="eastAsia" w:ascii="楷体" w:hAnsi="楷体" w:eastAsia="楷体" w:cs="楷体"/>
                <w:sz w:val="21"/>
                <w:szCs w:val="21"/>
              </w:rPr>
              <w:t>目标完成情况：均完成，基本符合要求。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人员</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依据《人力资源控制程序》的要求进行控制。已识别与QMS相关人员：各部门负责人、软件开发人员内审员，提供了岗位职责权限及任职要求。对特殊岗位人员已进行合理配置及变更控制，新进员工已制定岗前培训计划。公司无特殊工种。</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组织知识</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7.1.6</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●办公室</w:t>
            </w:r>
            <w:r>
              <w:rPr>
                <w:rFonts w:hint="eastAsia" w:ascii="楷体" w:hAnsi="楷体" w:eastAsia="楷体" w:cs="楷体"/>
                <w:sz w:val="21"/>
                <w:szCs w:val="21"/>
              </w:rPr>
              <w:t>负责公司知识管理的协调工作、无形资产的管理以及公司所有制度文件和资料的管理和控制工作并对内、外部知识进行确定、维护、发放与管理。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已识别的公司内部知识包括：知识产权、从经历获得的知识、从失败和成功项目获得的经验教训、得到和分享未形成文件的知识和经验、产品和服务改进。</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外部知识包括：标准、学术交流、专业会议、从顾客或外部供方收集的知识。主要有：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《中华人民共和国产品质量法》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《中华人民共和国产品标准化法》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民法典</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计算机软件保护条例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建设工程质量管理条例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建设工程勘察设计市场管理规定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电信建设管理办法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GB/T9386-2008计算机软件测试文件编制规范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32421-2015软件工程 软件评审与审核</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28035-2011软件系统验收规范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GB/T8567-2006计算机软件文档编制规范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GB/T11457-2006信息技术 软件工程术语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 50311-2016 《综合布线系统工程设计规范》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 50312-2016 《综合布线系统工程验收规范》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 xml:space="preserve">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已制定培训计划组织学习相关知识，并按要求不断更新。</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能力</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查：员工岗位能力评价表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对岗位、学历、教育及培训经历、技能、经验方面进行了评价</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抽查</w:t>
            </w:r>
            <w:r>
              <w:rPr>
                <w:rFonts w:hint="eastAsia" w:ascii="楷体" w:hAnsi="楷体" w:eastAsia="楷体" w:cs="楷体"/>
                <w:sz w:val="21"/>
                <w:szCs w:val="21"/>
                <w:lang w:eastAsia="zh-CN"/>
              </w:rPr>
              <w:t>办公室</w:t>
            </w:r>
            <w:r>
              <w:rPr>
                <w:rFonts w:hint="eastAsia" w:ascii="楷体" w:hAnsi="楷体" w:eastAsia="楷体" w:cs="楷体"/>
                <w:sz w:val="21"/>
                <w:szCs w:val="21"/>
              </w:rPr>
              <w:t>经理任职要求，本科以上学历，人力资源管理或行政管理相关专业毕业，熟悉国家、地区及企业关于合同管理，薪金制度、用人机制等方面的法律法规及政策，有较强的工作责任心等。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年度培训计划》</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策划实施内容有ISO9001标准培训、体系文件培训、系统集成服务专业知识培训、内审员培训、法规培训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等共</w:t>
            </w:r>
            <w:r>
              <w:rPr>
                <w:rFonts w:hint="eastAsia" w:ascii="楷体" w:hAnsi="楷体" w:eastAsia="楷体" w:cs="楷体"/>
                <w:sz w:val="21"/>
                <w:szCs w:val="21"/>
                <w:lang w:val="en-US" w:eastAsia="zh-CN"/>
              </w:rPr>
              <w:t>8</w:t>
            </w:r>
            <w:r>
              <w:rPr>
                <w:rFonts w:hint="eastAsia" w:ascii="楷体" w:hAnsi="楷体" w:eastAsia="楷体" w:cs="楷体"/>
                <w:sz w:val="21"/>
                <w:szCs w:val="21"/>
              </w:rPr>
              <w:t>项培训安排。</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t>编制：</w:t>
            </w:r>
            <w:r>
              <w:rPr>
                <w:rFonts w:hint="eastAsia" w:ascii="楷体" w:hAnsi="楷体" w:eastAsia="楷体" w:cs="楷体"/>
                <w:sz w:val="21"/>
                <w:szCs w:val="21"/>
                <w:lang w:eastAsia="zh-CN"/>
              </w:rPr>
              <w:t>裴锦秀</w:t>
            </w:r>
            <w:r>
              <w:rPr>
                <w:rFonts w:hint="eastAsia" w:ascii="楷体" w:hAnsi="楷体" w:eastAsia="楷体" w:cs="楷体"/>
                <w:sz w:val="21"/>
                <w:szCs w:val="21"/>
              </w:rPr>
              <w:t xml:space="preserve">      批准：</w:t>
            </w:r>
            <w:r>
              <w:rPr>
                <w:rFonts w:hint="eastAsia" w:ascii="楷体" w:hAnsi="楷体" w:eastAsia="楷体" w:cs="楷体"/>
                <w:sz w:val="21"/>
                <w:szCs w:val="21"/>
                <w:lang w:eastAsia="zh-CN"/>
              </w:rPr>
              <w:t>孙利辉</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1.7.1</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2021年度培训计划已全部完成</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年度培训计划》</w:t>
            </w:r>
            <w:r>
              <w:rPr>
                <w:rFonts w:hint="eastAsia" w:ascii="楷体" w:hAnsi="楷体" w:eastAsia="楷体" w:cs="楷体"/>
                <w:sz w:val="21"/>
                <w:szCs w:val="21"/>
                <w:lang w:val="en-US" w:eastAsia="zh-CN"/>
              </w:rPr>
              <w:t>共8项内容，目前已完成1项</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抽培训记录：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.3.</w:t>
            </w:r>
            <w:r>
              <w:rPr>
                <w:rFonts w:hint="eastAsia" w:ascii="楷体" w:hAnsi="楷体" w:eastAsia="楷体" w:cs="楷体"/>
                <w:sz w:val="21"/>
                <w:szCs w:val="21"/>
                <w:lang w:val="en-US" w:eastAsia="zh-CN"/>
              </w:rPr>
              <w:t>6</w:t>
            </w:r>
            <w:r>
              <w:rPr>
                <w:rFonts w:hint="eastAsia" w:ascii="楷体" w:hAnsi="楷体" w:eastAsia="楷体" w:cs="楷体"/>
                <w:sz w:val="21"/>
                <w:szCs w:val="21"/>
              </w:rPr>
              <w:t>培训内容：</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试验或检验标准（包括：国标、行业标准、企业标准、及公司检验指导性文件）、监测设备的有效使用及管理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培训及考核结果记录：培训结束进行了口头考核，参加人员基本掌握了培训要求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评价人：</w:t>
            </w:r>
            <w:r>
              <w:rPr>
                <w:rFonts w:hint="eastAsia" w:ascii="楷体" w:hAnsi="楷体" w:eastAsia="楷体" w:cs="楷体"/>
                <w:sz w:val="21"/>
                <w:szCs w:val="21"/>
                <w:lang w:eastAsia="zh-CN"/>
              </w:rPr>
              <w:t>孙利辉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另抽</w:t>
            </w:r>
            <w:r>
              <w:rPr>
                <w:rFonts w:hint="eastAsia" w:ascii="楷体" w:hAnsi="楷体" w:eastAsia="楷体" w:cs="楷体"/>
                <w:sz w:val="21"/>
                <w:szCs w:val="21"/>
                <w:lang w:val="en-US" w:eastAsia="zh-CN"/>
              </w:rPr>
              <w:t>2021年的</w:t>
            </w:r>
            <w:r>
              <w:rPr>
                <w:rFonts w:hint="eastAsia" w:ascii="楷体" w:hAnsi="楷体" w:eastAsia="楷体" w:cs="楷体"/>
                <w:sz w:val="21"/>
                <w:szCs w:val="21"/>
              </w:rPr>
              <w:t>培训记录，均保存完好，符合要求。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意识</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通过下发文件、能力提升培训等方式使公司控制范围内开展工作的人员知晓管理方针及相关的质量目标、对管理体系有效性的贡献，包括改进绩效的益处；以及不符合管理体系要求可能引发的后果。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确保公司内所有部门和每一个人都知晓各自应承担的相关责任，每一位员工清楚自己所做的每一项工作可能产生的负面影响、以及降低这些影响的控制措施和目标/指标，并在绩效考核的约束氛围中自觉实施。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现场抽查一名员工，询问公司质量方针和目标，及对方针的了解，能够正确回答。</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沟通</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7.4</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公司的内外部沟通每天都在进行，</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内部沟通包括：部门与部门之间、员工与员工之间的沟通等；外部沟通包括：与客户、供应商、政府部门及其他相关方的沟通等，沟通的方式有：会议、数据信息传递、网络传播等方式，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通常沟通的事项和内容包括：质量环境发生重大变化、顾客和其他相关方的要求发生变化、QMS范围发生变化、QMS及过程的调整和变更、质量方针和目标、各种策划输出、顾客满意度、产品和服务的符合性、顾客投诉和不符合情况等，</w:t>
            </w:r>
            <w:r>
              <w:rPr>
                <w:rFonts w:hint="eastAsia" w:ascii="楷体" w:hAnsi="楷体" w:eastAsia="楷体" w:cs="楷体"/>
                <w:sz w:val="21"/>
                <w:szCs w:val="21"/>
                <w:lang w:eastAsia="zh-CN"/>
              </w:rPr>
              <w:t>办公室</w:t>
            </w:r>
            <w:r>
              <w:rPr>
                <w:rFonts w:hint="eastAsia" w:ascii="楷体" w:hAnsi="楷体" w:eastAsia="楷体" w:cs="楷体"/>
                <w:sz w:val="21"/>
                <w:szCs w:val="21"/>
              </w:rPr>
              <w:t>负责内部、外部沟通。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符合要求。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文件化信息</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7.5</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执行公司《文件控制程序》《记录控制程序》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公司质量管理体系文件包括：质量手册、程序文件、作业文件、外来文件、各类记录等。已建立“受控文件清单”。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查：公司于202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月1日依据ISO9001-2015版标准对《质量手册》、《程序文件》进行修订，目前版本为A/0版。</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由管理者代表审核，总经理批准后发布。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查：“文件发放记录”，内容涵盖：序号、名称、接收人、日期等。 目前无回收记录。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查《受控文件清单》内容有质量手册、程序文件、作业文件等，版本A/0版，日期：202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7</w:t>
            </w:r>
            <w:r>
              <w:rPr>
                <w:rFonts w:hint="eastAsia" w:ascii="楷体" w:hAnsi="楷体" w:eastAsia="楷体" w:cs="楷体"/>
                <w:sz w:val="21"/>
                <w:szCs w:val="21"/>
              </w:rPr>
              <w:t>.1，总经理批准实施。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文件更改采用局部修改、换页、换版等方式。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查：有“外来文件清单”记录了《产品质量法》等外来文件，控制分发，有专人负责。</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已建立“记录清单”内容含盖：序号、记录名称、记录编号、保存部门、保存期限。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现场查看，文件、记录保持清晰，保存完好。</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外部提供的过程，产品和服务的控制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8.4</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制定了《采购管理控制程序》，内容符合标准要求。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规定了对选择评价和重新评审供方的方法。通过调查供方的质量保证能力如：产品质量情况、价格情况、交货及时性、售后服务等方面进行评价。符合要求和企业实际情况。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现场提供有《合格供方名单》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6209665" cy="247586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209665" cy="2475865"/>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查《供方评定记录表》，供方名称：</w:t>
            </w:r>
            <w:r>
              <w:rPr>
                <w:rFonts w:hint="eastAsia" w:ascii="楷体" w:hAnsi="楷体" w:eastAsia="楷体" w:cs="楷体"/>
                <w:sz w:val="21"/>
                <w:szCs w:val="21"/>
                <w:lang w:val="en-US"/>
              </w:rPr>
              <w:t>石家庄大象电子科技有限公司</w:t>
            </w:r>
            <w:r>
              <w:rPr>
                <w:rFonts w:hint="eastAsia" w:ascii="楷体" w:hAnsi="楷体" w:eastAsia="楷体" w:cs="楷体"/>
                <w:sz w:val="21"/>
                <w:szCs w:val="21"/>
                <w:lang w:val="en-US" w:eastAsia="zh-CN"/>
              </w:rPr>
              <w:t xml:space="preserve">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评价人</w:t>
            </w:r>
            <w:r>
              <w:rPr>
                <w:rFonts w:hint="eastAsia" w:ascii="楷体" w:hAnsi="楷体" w:eastAsia="楷体" w:cs="楷体"/>
                <w:sz w:val="21"/>
                <w:szCs w:val="21"/>
                <w:lang w:eastAsia="zh-CN"/>
              </w:rPr>
              <w:t>：裴锦秀</w:t>
            </w:r>
            <w:r>
              <w:rPr>
                <w:rFonts w:hint="eastAsia" w:ascii="楷体" w:hAnsi="楷体" w:eastAsia="楷体" w:cs="楷体"/>
                <w:sz w:val="21"/>
                <w:szCs w:val="21"/>
              </w:rPr>
              <w:t xml:space="preserve"> ；评价结论：同意列为合格供方。批准人：</w:t>
            </w:r>
            <w:r>
              <w:rPr>
                <w:rFonts w:hint="eastAsia" w:ascii="楷体" w:hAnsi="楷体" w:eastAsia="楷体" w:cs="楷体"/>
                <w:sz w:val="21"/>
                <w:szCs w:val="21"/>
                <w:lang w:eastAsia="zh-CN"/>
              </w:rPr>
              <w:t>孙利辉</w:t>
            </w:r>
            <w:r>
              <w:rPr>
                <w:rFonts w:hint="eastAsia" w:ascii="楷体" w:hAnsi="楷体" w:eastAsia="楷体" w:cs="楷体"/>
                <w:sz w:val="21"/>
                <w:szCs w:val="21"/>
              </w:rPr>
              <w:t xml:space="preserve">  。并附有供方的资质证明等，内容齐全，符合要求。评价日期：202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能确保外部提供过程、产品和服务在公司的质量管理体系控制下，不会影响组织持续提供合格产品和服务的能力。</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企业不存在到供方处进行验证和顾客到供方处进行验证的情况。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负责人介绍，公司提供给外部供方的信息主要有：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w:t>
            </w:r>
            <w:r>
              <w:rPr>
                <w:rFonts w:hint="eastAsia" w:ascii="楷体" w:hAnsi="楷体" w:eastAsia="楷体" w:cs="楷体"/>
                <w:sz w:val="21"/>
                <w:szCs w:val="21"/>
                <w:lang w:eastAsia="zh-CN"/>
              </w:rPr>
              <w:t>办公室</w:t>
            </w:r>
            <w:r>
              <w:rPr>
                <w:rFonts w:hint="eastAsia" w:ascii="楷体" w:hAnsi="楷体" w:eastAsia="楷体" w:cs="楷体"/>
                <w:sz w:val="21"/>
                <w:szCs w:val="21"/>
              </w:rPr>
              <w:t>负责采购。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经查</w:t>
            </w:r>
            <w:r>
              <w:rPr>
                <w:rFonts w:hint="eastAsia" w:ascii="楷体" w:hAnsi="楷体" w:eastAsia="楷体" w:cs="楷体"/>
                <w:sz w:val="21"/>
                <w:szCs w:val="21"/>
                <w:lang w:eastAsia="zh-CN"/>
              </w:rPr>
              <w:t>办公室</w:t>
            </w:r>
            <w:r>
              <w:rPr>
                <w:rFonts w:hint="eastAsia" w:ascii="楷体" w:hAnsi="楷体" w:eastAsia="楷体" w:cs="楷体"/>
                <w:sz w:val="21"/>
                <w:szCs w:val="21"/>
              </w:rPr>
              <w:t>人员具备任职要求，能够胜任本职工作。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基本符合要求。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办公用品采购检验主要为外观、数量等基本检验，</w:t>
            </w:r>
            <w:r>
              <w:rPr>
                <w:rFonts w:hint="eastAsia" w:ascii="楷体" w:hAnsi="楷体" w:eastAsia="楷体" w:cs="楷体"/>
                <w:sz w:val="21"/>
                <w:szCs w:val="21"/>
                <w:lang w:eastAsia="zh-CN"/>
              </w:rPr>
              <w:t>办公室</w:t>
            </w:r>
            <w:r>
              <w:rPr>
                <w:rFonts w:hint="eastAsia" w:ascii="楷体" w:hAnsi="楷体" w:eastAsia="楷体" w:cs="楷体"/>
                <w:sz w:val="21"/>
                <w:szCs w:val="21"/>
              </w:rPr>
              <w:t>进行，符合要求即可，无检验记录。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其他服务检验如物流等，在服务过程中对供方进行检验。</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监测、</w:t>
            </w:r>
          </w:p>
          <w:p>
            <w:pPr>
              <w:spacing w:line="276" w:lineRule="auto"/>
              <w:rPr>
                <w:rFonts w:hint="eastAsia" w:ascii="楷体" w:hAnsi="楷体" w:eastAsia="楷体" w:cs="楷体"/>
                <w:sz w:val="21"/>
                <w:szCs w:val="21"/>
              </w:rPr>
            </w:pPr>
            <w:r>
              <w:rPr>
                <w:rFonts w:hint="eastAsia" w:ascii="楷体" w:hAnsi="楷体" w:eastAsia="楷体" w:cs="楷体"/>
                <w:sz w:val="21"/>
                <w:szCs w:val="21"/>
              </w:rPr>
              <w:t>分析与评价</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9.1.1</w:t>
            </w:r>
          </w:p>
          <w:p>
            <w:pPr>
              <w:spacing w:line="276" w:lineRule="auto"/>
              <w:rPr>
                <w:rFonts w:hint="eastAsia" w:ascii="楷体" w:hAnsi="楷体" w:eastAsia="楷体" w:cs="楷体"/>
                <w:sz w:val="21"/>
                <w:szCs w:val="21"/>
              </w:rPr>
            </w:pPr>
            <w:r>
              <w:rPr>
                <w:rFonts w:hint="eastAsia" w:ascii="楷体" w:hAnsi="楷体" w:eastAsia="楷体" w:cs="楷体"/>
                <w:sz w:val="21"/>
                <w:szCs w:val="21"/>
              </w:rPr>
              <w:t>9.1.3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公司通过质量目标考核、内审、管理评审等对体系的有效性进行评价。</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提供了顾客满意调查表，并进行了分析。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rPr>
              <w:t>对质量目标完成进行了统计，均完成，符合要求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rPr>
              <w:t>通过内审中发现的不符合，确定改进措施并实施。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eastAsia="zh-CN"/>
              </w:rPr>
              <w:t>、</w:t>
            </w:r>
            <w:r>
              <w:rPr>
                <w:rFonts w:hint="eastAsia" w:ascii="楷体" w:hAnsi="楷体" w:eastAsia="楷体" w:cs="楷体"/>
                <w:sz w:val="21"/>
                <w:szCs w:val="21"/>
              </w:rPr>
              <w:t>通过管理评审，提出改进措施，以便发现改进方向。</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通过对数据的收集、分析和处理提高顾客满意、产品和服务符合性、质量管理体系的绩效和有效性、过程、产品的特性及发展趋势等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根据对应对风险措施评价分析，公司仍需要加强人员的管理和培训，做到精益求精，加强内部管理，持续改进组织的质量管理体系。</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内部审核</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9.2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提供《内部审核控制程序》，文件编制符合要求。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公司对审核方案进行了有效策划，内容包括:目的、范围、审核频次、方法，策划内容齐全有效。</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内审时间：202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日，依据策划的要求实施了审核。</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内审员：</w:t>
            </w:r>
            <w:r>
              <w:rPr>
                <w:rFonts w:hint="eastAsia" w:ascii="楷体" w:hAnsi="楷体" w:eastAsia="楷体" w:cs="楷体"/>
                <w:b/>
                <w:bCs/>
                <w:sz w:val="21"/>
                <w:szCs w:val="21"/>
                <w:lang w:eastAsia="zh-CN"/>
              </w:rPr>
              <w:t>孙利辉</w:t>
            </w:r>
            <w:r>
              <w:rPr>
                <w:rFonts w:hint="eastAsia" w:ascii="楷体" w:hAnsi="楷体" w:eastAsia="楷体" w:cs="楷体"/>
                <w:sz w:val="21"/>
                <w:szCs w:val="21"/>
              </w:rPr>
              <w:t>、</w:t>
            </w:r>
            <w:r>
              <w:rPr>
                <w:rFonts w:hint="eastAsia" w:ascii="楷体" w:hAnsi="楷体" w:eastAsia="楷体" w:cs="楷体"/>
                <w:sz w:val="21"/>
                <w:szCs w:val="21"/>
                <w:lang w:eastAsia="zh-CN"/>
              </w:rPr>
              <w:t>裴锦秀</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内审人员资格：以上人员均为内审员，并提供培训记录及内审员任命书，提供内审文件：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年内部审核计划”，包括审核的时间、依据、审核范围、审核组成员等内容；</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“内部日程安排（通知）”；“首末次会议签到表”和“内审检查表”；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按照审核计划对各部门实施了审核，经查未发现本部门人员审核本部门的情况，审核公正。</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内部审核共发现1个不符合项，属于一般性质的不符合，对此制定了纠正措施，并记录了纠正措施的结果。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提供“审核报告”，内容包括：审核目的、范围、依据、审核组成员、审核日期、审核过程、审核评价、内审结论：这次内审是比较成功的审核，同时也发现我公司的质量管理体系运行基本是正常的、有效的。</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对内审控制满足要求。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bl>
    <w:p/>
    <w:p/>
    <w:p>
      <w:pPr>
        <w:ind w:firstLine="5400" w:firstLineChars="1500"/>
        <w:rPr>
          <w:rFonts w:hint="eastAsia" w:ascii="隶书" w:hAnsi="宋体" w:eastAsia="隶书"/>
          <w:bCs/>
          <w:color w:val="000000"/>
          <w:sz w:val="36"/>
          <w:szCs w:val="36"/>
        </w:rPr>
      </w:pPr>
    </w:p>
    <w:p>
      <w:pPr>
        <w:ind w:firstLine="5400" w:firstLineChars="1500"/>
        <w:rPr>
          <w:rFonts w:hint="eastAsia" w:ascii="隶书" w:hAnsi="宋体" w:eastAsia="隶书"/>
          <w:bCs/>
          <w:color w:val="000000"/>
          <w:sz w:val="36"/>
          <w:szCs w:val="36"/>
        </w:rPr>
      </w:pPr>
    </w:p>
    <w:p>
      <w:pPr>
        <w:ind w:firstLine="5400" w:firstLineChars="1500"/>
        <w:rPr>
          <w:rFonts w:hint="eastAsia" w:ascii="隶书" w:hAnsi="宋体" w:eastAsia="隶书"/>
          <w:bCs/>
          <w:color w:val="000000"/>
          <w:sz w:val="36"/>
          <w:szCs w:val="36"/>
        </w:rPr>
      </w:pPr>
    </w:p>
    <w:p>
      <w:pPr>
        <w:ind w:firstLine="5400" w:firstLineChars="1500"/>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受审核部门：销售部     主管领导</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王亚伟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裴锦秀</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 xml:space="preserve">周文廷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尹绪昆</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31</w:t>
            </w:r>
            <w:r>
              <w:rPr>
                <w:rFonts w:hint="eastAsia" w:ascii="楷体" w:hAnsi="楷体" w:eastAsia="楷体" w:cs="楷体"/>
                <w:sz w:val="21"/>
                <w:szCs w:val="21"/>
              </w:rPr>
              <w:t>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b w:val="0"/>
                <w:bCs w:val="0"/>
                <w:sz w:val="21"/>
                <w:szCs w:val="21"/>
              </w:rPr>
              <w:t>5.3/6.2/8.1/</w:t>
            </w:r>
            <w:r>
              <w:rPr>
                <w:rFonts w:hint="eastAsia" w:ascii="楷体" w:hAnsi="楷体" w:eastAsia="楷体" w:cs="楷体"/>
                <w:b w:val="0"/>
                <w:bCs w:val="0"/>
                <w:sz w:val="21"/>
                <w:szCs w:val="21"/>
                <w:lang w:val="en-US" w:eastAsia="zh-CN"/>
              </w:rPr>
              <w:t>8.2/</w:t>
            </w:r>
            <w:r>
              <w:rPr>
                <w:rFonts w:hint="eastAsia" w:ascii="楷体" w:hAnsi="楷体" w:eastAsia="楷体" w:cs="楷体"/>
                <w:b w:val="0"/>
                <w:bCs w:val="0"/>
                <w:sz w:val="21"/>
                <w:szCs w:val="21"/>
              </w:rPr>
              <w:t>8.5.1/</w:t>
            </w:r>
            <w:r>
              <w:rPr>
                <w:rFonts w:hint="eastAsia" w:ascii="楷体" w:hAnsi="楷体" w:eastAsia="楷体" w:cs="楷体"/>
                <w:b w:val="0"/>
                <w:bCs w:val="0"/>
                <w:sz w:val="21"/>
                <w:szCs w:val="21"/>
                <w:lang w:val="en-US" w:eastAsia="zh-CN"/>
              </w:rPr>
              <w:t>8.5.3/8.5.5</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8.6/</w:t>
            </w:r>
            <w:r>
              <w:rPr>
                <w:rFonts w:hint="eastAsia" w:ascii="楷体" w:hAnsi="楷体" w:eastAsia="楷体" w:cs="楷体"/>
                <w:b w:val="0"/>
                <w:bCs w:val="0"/>
                <w:sz w:val="21"/>
                <w:szCs w:val="21"/>
              </w:rPr>
              <w:t>8.7</w:t>
            </w:r>
            <w:r>
              <w:rPr>
                <w:rFonts w:hint="eastAsia" w:ascii="楷体" w:hAnsi="楷体" w:eastAsia="楷体" w:cs="楷体"/>
                <w:b w:val="0"/>
                <w:bCs w:val="0"/>
                <w:sz w:val="21"/>
                <w:szCs w:val="21"/>
                <w:lang w:val="en-US" w:eastAsia="zh-CN"/>
              </w:rPr>
              <w:t>/9.1.2</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负责与销售有关的过程</w:t>
            </w:r>
          </w:p>
          <w:p>
            <w:pPr>
              <w:rPr>
                <w:rFonts w:hint="eastAsia" w:ascii="楷体" w:hAnsi="楷体" w:eastAsia="楷体" w:cs="楷体"/>
                <w:sz w:val="21"/>
                <w:szCs w:val="21"/>
              </w:rPr>
            </w:pPr>
            <w:r>
              <w:rPr>
                <w:rFonts w:hint="eastAsia" w:ascii="楷体" w:hAnsi="楷体" w:eastAsia="楷体" w:cs="楷体"/>
                <w:sz w:val="21"/>
                <w:szCs w:val="21"/>
              </w:rPr>
              <w:t>负责销售过程的失控</w:t>
            </w:r>
          </w:p>
          <w:p>
            <w:pPr>
              <w:rPr>
                <w:rFonts w:hint="eastAsia" w:ascii="楷体" w:hAnsi="楷体" w:eastAsia="楷体" w:cs="楷体"/>
                <w:sz w:val="21"/>
                <w:szCs w:val="21"/>
              </w:rPr>
            </w:pPr>
            <w:r>
              <w:rPr>
                <w:rFonts w:hint="eastAsia" w:ascii="楷体" w:hAnsi="楷体" w:eastAsia="楷体" w:cs="楷体"/>
                <w:sz w:val="21"/>
                <w:szCs w:val="21"/>
              </w:rPr>
              <w:t>负责不合格事件处理等</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部门负责人了解自己的职责</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2021年度销售部目标及完成情况</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目标                                 完成情况（2021年3-4季度）</w:t>
            </w:r>
          </w:p>
          <w:p>
            <w:pPr>
              <w:rPr>
                <w:rFonts w:hint="eastAsia" w:ascii="楷体" w:hAnsi="楷体" w:eastAsia="楷体" w:cs="楷体"/>
                <w:sz w:val="21"/>
                <w:szCs w:val="21"/>
              </w:rPr>
            </w:pPr>
            <w:r>
              <w:rPr>
                <w:rFonts w:hint="eastAsia" w:ascii="楷体" w:hAnsi="楷体" w:eastAsia="楷体" w:cs="楷体"/>
                <w:sz w:val="21"/>
                <w:szCs w:val="21"/>
              </w:rPr>
              <w:t>合同履约率100%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顾客满意度≥98%</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9</w:t>
            </w:r>
            <w:r>
              <w:rPr>
                <w:rFonts w:hint="eastAsia" w:ascii="楷体" w:hAnsi="楷体" w:eastAsia="楷体" w:cs="楷体"/>
                <w:sz w:val="21"/>
                <w:szCs w:val="21"/>
                <w:lang w:val="en-US" w:eastAsia="zh-CN"/>
              </w:rPr>
              <w:t>9</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顾客信息反馈及时处理率100%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查2022年目标制定，同2021年，一季度尚未统计 </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运行策划和控制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公司针对产品销售的特点进行了如下策划： </w:t>
            </w:r>
          </w:p>
          <w:p>
            <w:pPr>
              <w:rPr>
                <w:rFonts w:hint="eastAsia" w:ascii="楷体" w:hAnsi="楷体" w:eastAsia="楷体" w:cs="楷体"/>
                <w:sz w:val="21"/>
                <w:szCs w:val="21"/>
              </w:rPr>
            </w:pPr>
            <w:r>
              <w:rPr>
                <w:rFonts w:hint="eastAsia" w:ascii="楷体" w:hAnsi="楷体" w:eastAsia="楷体" w:cs="楷体"/>
                <w:sz w:val="21"/>
                <w:szCs w:val="21"/>
              </w:rPr>
              <w:t>一、策划了流程：</w:t>
            </w:r>
          </w:p>
          <w:p>
            <w:pPr>
              <w:rPr>
                <w:rFonts w:hint="eastAsia" w:ascii="楷体" w:hAnsi="楷体" w:eastAsia="楷体" w:cs="楷体"/>
                <w:sz w:val="21"/>
                <w:szCs w:val="21"/>
              </w:rPr>
            </w:pPr>
            <w:r>
              <w:rPr>
                <w:rFonts w:hint="eastAsia" w:ascii="楷体" w:hAnsi="楷体" w:eastAsia="楷体" w:cs="楷体"/>
                <w:bCs/>
                <w:sz w:val="21"/>
                <w:szCs w:val="21"/>
              </w:rPr>
              <w:t>销售服务实现过程：</w:t>
            </w:r>
            <w:r>
              <w:rPr>
                <w:rFonts w:hint="eastAsia" w:ascii="楷体" w:hAnsi="楷体" w:eastAsia="楷体" w:cs="楷体"/>
                <w:sz w:val="21"/>
                <w:szCs w:val="21"/>
                <w:lang w:val="en-US" w:eastAsia="zh-CN"/>
              </w:rPr>
              <w:t>沟通洽谈---合同评审---采购产品---发货----供方验收</w:t>
            </w:r>
          </w:p>
          <w:p>
            <w:pPr>
              <w:rPr>
                <w:rFonts w:hint="eastAsia" w:ascii="楷体" w:hAnsi="楷体" w:eastAsia="楷体" w:cs="楷体"/>
                <w:sz w:val="21"/>
                <w:szCs w:val="21"/>
              </w:rPr>
            </w:pPr>
            <w:r>
              <w:rPr>
                <w:rFonts w:hint="eastAsia" w:ascii="楷体" w:hAnsi="楷体" w:eastAsia="楷体" w:cs="楷体"/>
                <w:sz w:val="21"/>
                <w:szCs w:val="21"/>
              </w:rPr>
              <w:t>二、确定了相应的质量目标，目标基本合理、可测量、可达到。</w:t>
            </w:r>
          </w:p>
          <w:p>
            <w:pPr>
              <w:rPr>
                <w:rFonts w:hint="eastAsia" w:ascii="楷体" w:hAnsi="楷体" w:eastAsia="楷体" w:cs="楷体"/>
                <w:sz w:val="21"/>
                <w:szCs w:val="21"/>
              </w:rPr>
            </w:pPr>
            <w:r>
              <w:rPr>
                <w:rFonts w:hint="eastAsia" w:ascii="楷体" w:hAnsi="楷体" w:eastAsia="楷体" w:cs="楷体"/>
                <w:sz w:val="21"/>
                <w:szCs w:val="21"/>
              </w:rPr>
              <w:t>三、策划了相关文件：《GB/T16868-2009商品经营服务质量管理规范》、《GB/T15624-2011服务标准化工作指南》</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相关产品标准规范及</w:t>
            </w:r>
            <w:r>
              <w:rPr>
                <w:rFonts w:hint="eastAsia" w:ascii="楷体" w:hAnsi="楷体" w:eastAsia="楷体" w:cs="楷体"/>
                <w:sz w:val="21"/>
                <w:szCs w:val="21"/>
              </w:rPr>
              <w:t>客户要求等；</w:t>
            </w:r>
          </w:p>
          <w:p>
            <w:pPr>
              <w:rPr>
                <w:rFonts w:hint="eastAsia" w:ascii="楷体" w:hAnsi="楷体" w:eastAsia="楷体" w:cs="楷体"/>
                <w:sz w:val="21"/>
                <w:szCs w:val="21"/>
              </w:rPr>
            </w:pPr>
            <w:r>
              <w:rPr>
                <w:rFonts w:hint="eastAsia" w:ascii="楷体" w:hAnsi="楷体" w:eastAsia="楷体" w:cs="楷体"/>
                <w:sz w:val="21"/>
                <w:szCs w:val="21"/>
              </w:rPr>
              <w:t xml:space="preserve">策划了《销售管理制度》《销售过程检验规范》等记录。 </w:t>
            </w:r>
          </w:p>
          <w:p>
            <w:pPr>
              <w:rPr>
                <w:rFonts w:hint="eastAsia" w:ascii="楷体" w:hAnsi="楷体" w:eastAsia="楷体" w:cs="楷体"/>
                <w:sz w:val="21"/>
                <w:szCs w:val="21"/>
              </w:rPr>
            </w:pPr>
            <w:r>
              <w:rPr>
                <w:rFonts w:hint="eastAsia" w:ascii="楷体" w:hAnsi="楷体" w:eastAsia="楷体" w:cs="楷体"/>
                <w:sz w:val="21"/>
                <w:szCs w:val="21"/>
              </w:rPr>
              <w:t xml:space="preserve">四、服务过程中由部门负责人进行考核/检查，项目完成后由客户进行服务评价，符合要求。 </w:t>
            </w:r>
          </w:p>
          <w:p>
            <w:pPr>
              <w:rPr>
                <w:rFonts w:hint="eastAsia" w:ascii="楷体" w:hAnsi="楷体" w:eastAsia="楷体" w:cs="楷体"/>
                <w:sz w:val="21"/>
                <w:szCs w:val="21"/>
              </w:rPr>
            </w:pPr>
            <w:r>
              <w:rPr>
                <w:rFonts w:hint="eastAsia" w:ascii="楷体" w:hAnsi="楷体" w:eastAsia="楷体" w:cs="楷体"/>
                <w:sz w:val="21"/>
                <w:szCs w:val="21"/>
              </w:rPr>
              <w:t>五、场所：销售服务在办公楼内进行，电脑台式机、打印机等设备设施，基本满足工作需要。资源基本满足。</w:t>
            </w:r>
          </w:p>
          <w:p>
            <w:pPr>
              <w:rPr>
                <w:rFonts w:hint="eastAsia" w:ascii="楷体" w:hAnsi="楷体" w:eastAsia="楷体" w:cs="楷体"/>
                <w:sz w:val="21"/>
                <w:szCs w:val="21"/>
              </w:rPr>
            </w:pPr>
            <w:r>
              <w:rPr>
                <w:rFonts w:hint="eastAsia" w:ascii="楷体" w:hAnsi="楷体" w:eastAsia="楷体" w:cs="楷体"/>
                <w:sz w:val="21"/>
                <w:szCs w:val="21"/>
              </w:rPr>
              <w:t>六、通过识别与评价对公司目标和战略方向相关，影响其实现质量管理体系预期结果的各种内外部环境因素，有效应对风险和机遇。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rPr>
            </w:pPr>
            <w:r>
              <w:rPr>
                <w:rFonts w:hint="eastAsia" w:ascii="楷体" w:hAnsi="楷体" w:eastAsia="楷体" w:cs="楷体"/>
                <w:sz w:val="21"/>
                <w:szCs w:val="21"/>
              </w:rPr>
              <w:t>七、无外包过程。</w:t>
            </w:r>
          </w:p>
          <w:p>
            <w:pPr>
              <w:rPr>
                <w:rFonts w:hint="eastAsia" w:ascii="楷体" w:hAnsi="楷体" w:eastAsia="楷体" w:cs="楷体"/>
                <w:sz w:val="21"/>
                <w:szCs w:val="21"/>
              </w:rPr>
            </w:pPr>
            <w:r>
              <w:rPr>
                <w:rFonts w:hint="eastAsia" w:ascii="楷体" w:hAnsi="楷体" w:eastAsia="楷体" w:cs="楷体"/>
                <w:sz w:val="21"/>
                <w:szCs w:val="21"/>
              </w:rPr>
              <w:t>策划适合组织体系运行需要，未发生更改，策划情况符合标准要求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产品和服务的要求确定、评审和更改</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公司产品销售由客户提出要货需求，公司在确定产品和要求时，对以下方面进行了考虑：交付时间、产品的质量、产品的价格、产品的特别要求等。</w:t>
            </w:r>
            <w:r>
              <w:rPr>
                <w:rFonts w:hint="eastAsia" w:ascii="楷体" w:hAnsi="楷体" w:eastAsia="楷体" w:cs="楷体"/>
                <w:sz w:val="21"/>
                <w:szCs w:val="21"/>
                <w:lang w:eastAsia="zh-CN"/>
              </w:rPr>
              <w:t>办公室</w:t>
            </w:r>
            <w:r>
              <w:rPr>
                <w:rFonts w:hint="eastAsia" w:ascii="楷体" w:hAnsi="楷体" w:eastAsia="楷体" w:cs="楷体"/>
                <w:sz w:val="21"/>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rFonts w:hint="eastAsia" w:ascii="楷体" w:hAnsi="楷体" w:eastAsia="楷体" w:cs="楷体"/>
                <w:sz w:val="21"/>
                <w:szCs w:val="21"/>
              </w:rPr>
            </w:pPr>
            <w:r>
              <w:rPr>
                <w:rFonts w:hint="eastAsia" w:ascii="楷体" w:hAnsi="楷体" w:eastAsia="楷体" w:cs="楷体"/>
                <w:sz w:val="21"/>
                <w:szCs w:val="21"/>
              </w:rPr>
              <w:t>企业通过电话、客户了解市场的需求状态，识别顾客要求。通过适用法律法规、行业标准收集、分析、评价了解行业发展要求。通过对竞争对手分析确定公司的发展市场。</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抽销售合同</w:t>
            </w:r>
          </w:p>
          <w:p>
            <w:pPr>
              <w:rPr>
                <w:rFonts w:hint="eastAsia" w:ascii="楷体" w:hAnsi="楷体" w:eastAsia="楷体" w:cs="楷体"/>
                <w:sz w:val="21"/>
                <w:szCs w:val="21"/>
              </w:rPr>
            </w:pPr>
            <w:r>
              <w:rPr>
                <w:rFonts w:hint="eastAsia" w:ascii="楷体" w:hAnsi="楷体" w:eastAsia="楷体" w:cs="楷体"/>
                <w:sz w:val="21"/>
                <w:szCs w:val="21"/>
              </w:rPr>
              <w:t>客户：</w:t>
            </w:r>
            <w:r>
              <w:rPr>
                <w:rFonts w:hint="eastAsia" w:ascii="楷体" w:hAnsi="楷体" w:eastAsia="楷体" w:cs="楷体"/>
                <w:kern w:val="2"/>
                <w:sz w:val="21"/>
                <w:szCs w:val="21"/>
                <w:lang w:val="en-US" w:eastAsia="zh-CN" w:bidi="ar-SA"/>
              </w:rPr>
              <w:t>中国电信集团系统集成有限责任公司河北分公司</w:t>
            </w:r>
          </w:p>
          <w:p>
            <w:pPr>
              <w:rPr>
                <w:rFonts w:hint="eastAsia" w:ascii="楷体" w:hAnsi="楷体" w:eastAsia="楷体" w:cs="楷体"/>
                <w:sz w:val="21"/>
                <w:szCs w:val="21"/>
              </w:rPr>
            </w:pPr>
            <w:r>
              <w:rPr>
                <w:rFonts w:hint="eastAsia" w:ascii="楷体" w:hAnsi="楷体" w:eastAsia="楷体" w:cs="楷体"/>
                <w:sz w:val="21"/>
                <w:szCs w:val="21"/>
              </w:rPr>
              <w:t>项目名称：</w:t>
            </w:r>
            <w:r>
              <w:rPr>
                <w:rFonts w:hint="eastAsia" w:ascii="楷体" w:hAnsi="楷体" w:eastAsia="楷体" w:cs="楷体"/>
                <w:kern w:val="2"/>
                <w:sz w:val="21"/>
                <w:szCs w:val="21"/>
                <w:lang w:val="en-US" w:eastAsia="zh-CN" w:bidi="ar-SA"/>
              </w:rPr>
              <w:t>开发区智慧消防项目设备采购合同</w:t>
            </w:r>
            <w:r>
              <w:rPr>
                <w:rFonts w:hint="eastAsia" w:ascii="楷体" w:hAnsi="楷体" w:eastAsia="楷体" w:cs="楷体"/>
                <w:sz w:val="21"/>
                <w:szCs w:val="21"/>
              </w:rPr>
              <w:t xml:space="preserve"> </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签订日期：</w:t>
            </w:r>
            <w:r>
              <w:rPr>
                <w:rFonts w:hint="eastAsia" w:ascii="楷体" w:hAnsi="楷体" w:eastAsia="楷体" w:cs="楷体"/>
                <w:kern w:val="2"/>
                <w:sz w:val="21"/>
                <w:szCs w:val="21"/>
                <w:lang w:val="en-US" w:eastAsia="zh-CN" w:bidi="ar-SA"/>
              </w:rPr>
              <w:t>2021.5.1</w:t>
            </w:r>
          </w:p>
          <w:p>
            <w:pPr>
              <w:rPr>
                <w:rFonts w:hint="eastAsia" w:ascii="楷体" w:hAnsi="楷体" w:eastAsia="楷体" w:cs="楷体"/>
                <w:sz w:val="21"/>
                <w:szCs w:val="21"/>
              </w:rPr>
            </w:pPr>
            <w:r>
              <w:rPr>
                <w:rFonts w:hint="eastAsia" w:ascii="楷体" w:hAnsi="楷体" w:eastAsia="楷体" w:cs="楷体"/>
                <w:sz w:val="21"/>
                <w:szCs w:val="21"/>
              </w:rPr>
              <w:t>合同写明了标的及项目进度计划、合同价款及支付方式、方案认可及验收等</w:t>
            </w:r>
          </w:p>
          <w:p>
            <w:pPr>
              <w:rPr>
                <w:rFonts w:hint="eastAsia" w:ascii="楷体" w:hAnsi="楷体" w:eastAsia="楷体" w:cs="楷体"/>
                <w:sz w:val="21"/>
                <w:szCs w:val="21"/>
              </w:rPr>
            </w:pPr>
            <w:r>
              <w:rPr>
                <w:rFonts w:hint="eastAsia" w:ascii="楷体" w:hAnsi="楷体" w:eastAsia="楷体" w:cs="楷体"/>
                <w:sz w:val="21"/>
                <w:szCs w:val="21"/>
              </w:rPr>
              <w:t>评审记录：日期：202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30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1.产品要求规定：                明确 √        不明确 □</w:t>
            </w:r>
          </w:p>
          <w:p>
            <w:pPr>
              <w:rPr>
                <w:rFonts w:hint="eastAsia" w:ascii="楷体" w:hAnsi="楷体" w:eastAsia="楷体" w:cs="楷体"/>
                <w:sz w:val="21"/>
                <w:szCs w:val="21"/>
              </w:rPr>
            </w:pPr>
            <w:r>
              <w:rPr>
                <w:rFonts w:hint="eastAsia" w:ascii="楷体" w:hAnsi="楷体" w:eastAsia="楷体" w:cs="楷体"/>
                <w:sz w:val="21"/>
                <w:szCs w:val="21"/>
              </w:rPr>
              <w:t>2.与以前表述不一致的要求：    已解决 √        未解决 □</w:t>
            </w:r>
          </w:p>
          <w:p>
            <w:pPr>
              <w:rPr>
                <w:rFonts w:hint="eastAsia" w:ascii="楷体" w:hAnsi="楷体" w:eastAsia="楷体" w:cs="楷体"/>
                <w:sz w:val="21"/>
                <w:szCs w:val="21"/>
              </w:rPr>
            </w:pPr>
            <w:r>
              <w:rPr>
                <w:rFonts w:hint="eastAsia" w:ascii="楷体" w:hAnsi="楷体" w:eastAsia="楷体" w:cs="楷体"/>
                <w:sz w:val="21"/>
                <w:szCs w:val="21"/>
              </w:rPr>
              <w:t>3.公司满足合同要求：1）技术指标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2）交货期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3）价格            合  适 √       不合适 □</w:t>
            </w:r>
          </w:p>
          <w:p>
            <w:pPr>
              <w:rPr>
                <w:rFonts w:hint="eastAsia" w:ascii="楷体" w:hAnsi="楷体" w:eastAsia="楷体" w:cs="楷体"/>
                <w:sz w:val="21"/>
                <w:szCs w:val="21"/>
              </w:rPr>
            </w:pPr>
            <w:r>
              <w:rPr>
                <w:rFonts w:hint="eastAsia" w:ascii="楷体" w:hAnsi="楷体" w:eastAsia="楷体" w:cs="楷体"/>
                <w:sz w:val="21"/>
                <w:szCs w:val="21"/>
              </w:rPr>
              <w:t>4.其他：            1）双方责任        明  确 √       不明确 □</w:t>
            </w:r>
          </w:p>
          <w:p>
            <w:pPr>
              <w:rPr>
                <w:rFonts w:hint="eastAsia" w:ascii="楷体" w:hAnsi="楷体" w:eastAsia="楷体" w:cs="楷体"/>
                <w:sz w:val="21"/>
                <w:szCs w:val="21"/>
              </w:rPr>
            </w:pPr>
            <w:r>
              <w:rPr>
                <w:rFonts w:hint="eastAsia" w:ascii="楷体" w:hAnsi="楷体" w:eastAsia="楷体" w:cs="楷体"/>
                <w:sz w:val="21"/>
                <w:szCs w:val="21"/>
              </w:rPr>
              <w:t xml:space="preserve">                    2）付款方式        合  适 √       不合适 □</w:t>
            </w:r>
          </w:p>
          <w:p>
            <w:pPr>
              <w:rPr>
                <w:rFonts w:hint="eastAsia" w:ascii="楷体" w:hAnsi="楷体" w:eastAsia="楷体" w:cs="楷体"/>
                <w:sz w:val="21"/>
                <w:szCs w:val="21"/>
              </w:rPr>
            </w:pPr>
            <w:r>
              <w:rPr>
                <w:rFonts w:hint="eastAsia" w:ascii="楷体" w:hAnsi="楷体" w:eastAsia="楷体" w:cs="楷体"/>
                <w:sz w:val="21"/>
                <w:szCs w:val="21"/>
              </w:rPr>
              <w:t xml:space="preserve">                    3）纠纷解决方式    明  确 √       不明确 □</w:t>
            </w:r>
          </w:p>
          <w:p>
            <w:pPr>
              <w:rPr>
                <w:rFonts w:hint="eastAsia" w:ascii="楷体" w:hAnsi="楷体" w:eastAsia="楷体" w:cs="楷体"/>
                <w:sz w:val="21"/>
                <w:szCs w:val="21"/>
              </w:rPr>
            </w:pPr>
            <w:r>
              <w:rPr>
                <w:rFonts w:hint="eastAsia" w:ascii="楷体" w:hAnsi="楷体" w:eastAsia="楷体" w:cs="楷体"/>
                <w:sz w:val="21"/>
                <w:szCs w:val="21"/>
              </w:rPr>
              <w:t>评审人：各部门负责人</w:t>
            </w:r>
          </w:p>
          <w:p>
            <w:pPr>
              <w:rPr>
                <w:rFonts w:hint="eastAsia" w:ascii="楷体" w:hAnsi="楷体" w:eastAsia="楷体" w:cs="楷体"/>
                <w:sz w:val="21"/>
                <w:szCs w:val="21"/>
              </w:rPr>
            </w:pPr>
            <w:r>
              <w:rPr>
                <w:rFonts w:hint="eastAsia" w:ascii="楷体" w:hAnsi="楷体" w:eastAsia="楷体" w:cs="楷体"/>
                <w:sz w:val="21"/>
                <w:szCs w:val="21"/>
              </w:rPr>
              <w:t>审批：本公司可以符合顾客要求，合同可以继续执行。</w:t>
            </w:r>
          </w:p>
          <w:p>
            <w:pPr>
              <w:rPr>
                <w:rFonts w:hint="eastAsia" w:ascii="楷体" w:hAnsi="楷体" w:eastAsia="楷体" w:cs="楷体"/>
                <w:sz w:val="21"/>
                <w:szCs w:val="21"/>
              </w:rPr>
            </w:pPr>
            <w:r>
              <w:rPr>
                <w:rFonts w:hint="eastAsia" w:ascii="楷体" w:hAnsi="楷体" w:eastAsia="楷体" w:cs="楷体"/>
                <w:sz w:val="21"/>
                <w:szCs w:val="21"/>
              </w:rPr>
              <w:t xml:space="preserve"> 签名：</w:t>
            </w:r>
            <w:r>
              <w:rPr>
                <w:rFonts w:hint="eastAsia" w:ascii="楷体" w:hAnsi="楷体" w:eastAsia="楷体" w:cs="楷体"/>
                <w:sz w:val="21"/>
                <w:szCs w:val="21"/>
                <w:lang w:eastAsia="zh-CN"/>
              </w:rPr>
              <w:t>孙利辉</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客户名称：</w:t>
            </w:r>
            <w:r>
              <w:rPr>
                <w:rFonts w:hint="eastAsia" w:ascii="楷体" w:hAnsi="楷体" w:eastAsia="楷体" w:cs="楷体"/>
                <w:kern w:val="2"/>
                <w:sz w:val="21"/>
                <w:szCs w:val="21"/>
                <w:lang w:val="en-US" w:eastAsia="zh-CN" w:bidi="ar-SA"/>
              </w:rPr>
              <w:t xml:space="preserve">石家庄气象局  </w:t>
            </w:r>
            <w:r>
              <w:rPr>
                <w:rFonts w:hint="eastAsia" w:ascii="楷体" w:hAnsi="楷体" w:eastAsia="楷体" w:cs="楷体"/>
                <w:sz w:val="21"/>
                <w:szCs w:val="21"/>
              </w:rPr>
              <w:t xml:space="preserve">  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产品信息：</w:t>
            </w:r>
            <w:r>
              <w:rPr>
                <w:rFonts w:hint="eastAsia" w:ascii="楷体" w:hAnsi="楷体" w:eastAsia="楷体" w:cs="楷体"/>
                <w:color w:val="000000"/>
                <w:sz w:val="21"/>
                <w:szCs w:val="21"/>
                <w:lang w:val="en-US" w:eastAsia="zh-CN"/>
              </w:rPr>
              <w:t>石家庄市气象局</w:t>
            </w:r>
            <w:r>
              <w:rPr>
                <w:rFonts w:hint="eastAsia" w:ascii="楷体" w:hAnsi="楷体" w:eastAsia="楷体" w:cs="楷体"/>
                <w:color w:val="000000"/>
                <w:sz w:val="21"/>
                <w:szCs w:val="21"/>
              </w:rPr>
              <w:t>生态环境旅游监控平台项目</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lang w:val="en-US" w:eastAsia="zh-CN"/>
              </w:rPr>
              <w:t>在建项目</w:t>
            </w:r>
            <w:r>
              <w:rPr>
                <w:rFonts w:hint="eastAsia" w:ascii="楷体" w:hAnsi="楷体" w:eastAsia="楷体" w:cs="楷体"/>
                <w:color w:val="000000"/>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rPr>
              <w:t>写明了</w:t>
            </w:r>
            <w:r>
              <w:rPr>
                <w:rFonts w:hint="eastAsia" w:ascii="楷体" w:hAnsi="楷体" w:eastAsia="楷体" w:cs="楷体"/>
                <w:sz w:val="21"/>
                <w:szCs w:val="21"/>
                <w:lang w:val="en-US" w:eastAsia="zh-CN"/>
              </w:rPr>
              <w:t>服务方式</w:t>
            </w:r>
            <w:r>
              <w:rPr>
                <w:rFonts w:hint="eastAsia" w:ascii="楷体" w:hAnsi="楷体" w:eastAsia="楷体" w:cs="楷体"/>
                <w:sz w:val="21"/>
                <w:szCs w:val="21"/>
              </w:rPr>
              <w:t>及费用、付款方式、</w:t>
            </w:r>
            <w:r>
              <w:rPr>
                <w:rFonts w:hint="eastAsia" w:ascii="楷体" w:hAnsi="楷体" w:eastAsia="楷体" w:cs="楷体"/>
                <w:sz w:val="21"/>
                <w:szCs w:val="21"/>
                <w:lang w:val="en-US" w:eastAsia="zh-CN"/>
              </w:rPr>
              <w:t>建设期限、</w:t>
            </w:r>
            <w:r>
              <w:rPr>
                <w:rFonts w:hint="eastAsia" w:ascii="楷体" w:hAnsi="楷体" w:eastAsia="楷体" w:cs="楷体"/>
                <w:sz w:val="21"/>
                <w:szCs w:val="21"/>
              </w:rPr>
              <w:t>货物验收、保密条款、违约责任等</w:t>
            </w:r>
          </w:p>
          <w:p>
            <w:pPr>
              <w:rPr>
                <w:rFonts w:hint="eastAsia" w:ascii="楷体" w:hAnsi="楷体" w:eastAsia="楷体" w:cs="楷体"/>
                <w:sz w:val="21"/>
                <w:szCs w:val="21"/>
              </w:rPr>
            </w:pPr>
            <w:r>
              <w:rPr>
                <w:rFonts w:hint="eastAsia" w:ascii="楷体" w:hAnsi="楷体" w:eastAsia="楷体" w:cs="楷体"/>
                <w:sz w:val="21"/>
                <w:szCs w:val="21"/>
              </w:rPr>
              <w:t xml:space="preserve">评审记录：在签订合同之前，符合要求 </w:t>
            </w:r>
          </w:p>
          <w:p>
            <w:pPr>
              <w:rPr>
                <w:rFonts w:hint="eastAsia" w:ascii="楷体" w:hAnsi="楷体" w:eastAsia="楷体" w:cs="楷体"/>
                <w:sz w:val="21"/>
                <w:szCs w:val="21"/>
              </w:rPr>
            </w:pPr>
            <w:r>
              <w:rPr>
                <w:rFonts w:hint="eastAsia" w:ascii="楷体" w:hAnsi="楷体" w:eastAsia="楷体" w:cs="楷体"/>
                <w:sz w:val="21"/>
                <w:szCs w:val="21"/>
              </w:rPr>
              <w:t>1.产品要求规定：                明确 √        不明确 □</w:t>
            </w:r>
          </w:p>
          <w:p>
            <w:pPr>
              <w:rPr>
                <w:rFonts w:hint="eastAsia" w:ascii="楷体" w:hAnsi="楷体" w:eastAsia="楷体" w:cs="楷体"/>
                <w:sz w:val="21"/>
                <w:szCs w:val="21"/>
              </w:rPr>
            </w:pPr>
            <w:r>
              <w:rPr>
                <w:rFonts w:hint="eastAsia" w:ascii="楷体" w:hAnsi="楷体" w:eastAsia="楷体" w:cs="楷体"/>
                <w:sz w:val="21"/>
                <w:szCs w:val="21"/>
              </w:rPr>
              <w:t>2.与以前表述不一致的要求：    已解决 √        未解决 □</w:t>
            </w:r>
          </w:p>
          <w:p>
            <w:pPr>
              <w:rPr>
                <w:rFonts w:hint="eastAsia" w:ascii="楷体" w:hAnsi="楷体" w:eastAsia="楷体" w:cs="楷体"/>
                <w:sz w:val="21"/>
                <w:szCs w:val="21"/>
              </w:rPr>
            </w:pPr>
            <w:r>
              <w:rPr>
                <w:rFonts w:hint="eastAsia" w:ascii="楷体" w:hAnsi="楷体" w:eastAsia="楷体" w:cs="楷体"/>
                <w:sz w:val="21"/>
                <w:szCs w:val="21"/>
              </w:rPr>
              <w:t>3.公司满足合同要求：1）技术指标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2）交货期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3）价格            合  适 √       不合适 □</w:t>
            </w:r>
          </w:p>
          <w:p>
            <w:pPr>
              <w:rPr>
                <w:rFonts w:hint="eastAsia" w:ascii="楷体" w:hAnsi="楷体" w:eastAsia="楷体" w:cs="楷体"/>
                <w:sz w:val="21"/>
                <w:szCs w:val="21"/>
              </w:rPr>
            </w:pPr>
            <w:r>
              <w:rPr>
                <w:rFonts w:hint="eastAsia" w:ascii="楷体" w:hAnsi="楷体" w:eastAsia="楷体" w:cs="楷体"/>
                <w:sz w:val="21"/>
                <w:szCs w:val="21"/>
              </w:rPr>
              <w:t>4.其他：            1）双方责任        明  确 √       不明确 □</w:t>
            </w:r>
          </w:p>
          <w:p>
            <w:pPr>
              <w:rPr>
                <w:rFonts w:hint="eastAsia" w:ascii="楷体" w:hAnsi="楷体" w:eastAsia="楷体" w:cs="楷体"/>
                <w:sz w:val="21"/>
                <w:szCs w:val="21"/>
              </w:rPr>
            </w:pPr>
            <w:r>
              <w:rPr>
                <w:rFonts w:hint="eastAsia" w:ascii="楷体" w:hAnsi="楷体" w:eastAsia="楷体" w:cs="楷体"/>
                <w:sz w:val="21"/>
                <w:szCs w:val="21"/>
              </w:rPr>
              <w:t xml:space="preserve">                    2）付款方式        合  适 √       不合适 □</w:t>
            </w:r>
          </w:p>
          <w:p>
            <w:pPr>
              <w:rPr>
                <w:rFonts w:hint="eastAsia" w:ascii="楷体" w:hAnsi="楷体" w:eastAsia="楷体" w:cs="楷体"/>
                <w:sz w:val="21"/>
                <w:szCs w:val="21"/>
              </w:rPr>
            </w:pPr>
            <w:r>
              <w:rPr>
                <w:rFonts w:hint="eastAsia" w:ascii="楷体" w:hAnsi="楷体" w:eastAsia="楷体" w:cs="楷体"/>
                <w:sz w:val="21"/>
                <w:szCs w:val="21"/>
              </w:rPr>
              <w:t xml:space="preserve">                    3）纠纷解决方式    明  确 √       不明确 □</w:t>
            </w:r>
          </w:p>
          <w:p>
            <w:pPr>
              <w:rPr>
                <w:rFonts w:hint="eastAsia" w:ascii="楷体" w:hAnsi="楷体" w:eastAsia="楷体" w:cs="楷体"/>
                <w:sz w:val="21"/>
                <w:szCs w:val="21"/>
              </w:rPr>
            </w:pPr>
            <w:r>
              <w:rPr>
                <w:rFonts w:hint="eastAsia" w:ascii="楷体" w:hAnsi="楷体" w:eastAsia="楷体" w:cs="楷体"/>
                <w:sz w:val="21"/>
                <w:szCs w:val="21"/>
              </w:rPr>
              <w:t>评审人：各部门负责人</w:t>
            </w:r>
          </w:p>
          <w:p>
            <w:pPr>
              <w:rPr>
                <w:rFonts w:hint="eastAsia" w:ascii="楷体" w:hAnsi="楷体" w:eastAsia="楷体" w:cs="楷体"/>
                <w:sz w:val="21"/>
                <w:szCs w:val="21"/>
              </w:rPr>
            </w:pPr>
            <w:r>
              <w:rPr>
                <w:rFonts w:hint="eastAsia" w:ascii="楷体" w:hAnsi="楷体" w:eastAsia="楷体" w:cs="楷体"/>
                <w:sz w:val="21"/>
                <w:szCs w:val="21"/>
              </w:rPr>
              <w:t>审批：本公司可以符合顾客要求，合同可以继续执行。</w:t>
            </w:r>
          </w:p>
          <w:p>
            <w:pPr>
              <w:rPr>
                <w:rFonts w:hint="eastAsia" w:ascii="楷体" w:hAnsi="楷体" w:eastAsia="楷体" w:cs="楷体"/>
                <w:sz w:val="21"/>
                <w:szCs w:val="21"/>
              </w:rPr>
            </w:pPr>
            <w:r>
              <w:rPr>
                <w:rFonts w:hint="eastAsia" w:ascii="楷体" w:hAnsi="楷体" w:eastAsia="楷体" w:cs="楷体"/>
                <w:sz w:val="21"/>
                <w:szCs w:val="21"/>
              </w:rPr>
              <w:t xml:space="preserve"> 签名：</w:t>
            </w:r>
            <w:r>
              <w:rPr>
                <w:rFonts w:hint="eastAsia" w:ascii="楷体" w:hAnsi="楷体" w:eastAsia="楷体" w:cs="楷体"/>
                <w:sz w:val="21"/>
                <w:szCs w:val="21"/>
                <w:lang w:eastAsia="zh-CN"/>
              </w:rPr>
              <w:t>孙利辉</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客户：</w:t>
            </w:r>
            <w:r>
              <w:rPr>
                <w:rFonts w:hint="eastAsia" w:ascii="楷体" w:hAnsi="楷体" w:eastAsia="楷体" w:cs="楷体"/>
                <w:kern w:val="2"/>
                <w:sz w:val="21"/>
                <w:szCs w:val="21"/>
                <w:lang w:val="en-US" w:eastAsia="zh-CN" w:bidi="ar-SA"/>
              </w:rPr>
              <w:t>保定消防救援支队</w:t>
            </w:r>
          </w:p>
          <w:p>
            <w:pPr>
              <w:rPr>
                <w:rFonts w:hint="eastAsia" w:ascii="楷体" w:hAnsi="楷体" w:eastAsia="楷体" w:cs="楷体"/>
                <w:sz w:val="21"/>
                <w:szCs w:val="21"/>
              </w:rPr>
            </w:pPr>
            <w:r>
              <w:rPr>
                <w:rFonts w:hint="eastAsia" w:ascii="楷体" w:hAnsi="楷体" w:eastAsia="楷体" w:cs="楷体"/>
                <w:sz w:val="21"/>
                <w:szCs w:val="21"/>
              </w:rPr>
              <w:t>签订日期：202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11</w:t>
            </w:r>
            <w:r>
              <w:rPr>
                <w:rFonts w:hint="eastAsia" w:ascii="楷体" w:hAnsi="楷体" w:eastAsia="楷体" w:cs="楷体"/>
                <w:sz w:val="21"/>
                <w:szCs w:val="21"/>
              </w:rPr>
              <w:t xml:space="preserve">日    </w:t>
            </w:r>
          </w:p>
          <w:p>
            <w:pPr>
              <w:rPr>
                <w:rFonts w:hint="eastAsia" w:ascii="楷体" w:hAnsi="楷体" w:eastAsia="楷体" w:cs="楷体"/>
                <w:sz w:val="21"/>
                <w:szCs w:val="21"/>
              </w:rPr>
            </w:pPr>
            <w:r>
              <w:rPr>
                <w:rFonts w:hint="eastAsia" w:ascii="楷体" w:hAnsi="楷体" w:eastAsia="楷体" w:cs="楷体"/>
                <w:sz w:val="21"/>
                <w:szCs w:val="21"/>
              </w:rPr>
              <w:t>项目内容：</w:t>
            </w:r>
            <w:r>
              <w:rPr>
                <w:rFonts w:hint="eastAsia" w:ascii="楷体" w:hAnsi="楷体" w:eastAsia="楷体" w:cs="楷体"/>
                <w:kern w:val="2"/>
                <w:sz w:val="21"/>
                <w:szCs w:val="21"/>
                <w:lang w:val="en-US" w:eastAsia="zh-CN" w:bidi="ar-SA"/>
              </w:rPr>
              <w:t>正规化管理软硬件设施系统集成项目（完工项目）</w:t>
            </w:r>
          </w:p>
          <w:p>
            <w:pPr>
              <w:rPr>
                <w:rFonts w:hint="eastAsia" w:ascii="楷体" w:hAnsi="楷体" w:eastAsia="楷体" w:cs="楷体"/>
                <w:sz w:val="21"/>
                <w:szCs w:val="21"/>
              </w:rPr>
            </w:pPr>
            <w:r>
              <w:rPr>
                <w:rFonts w:hint="eastAsia" w:ascii="楷体" w:hAnsi="楷体" w:eastAsia="楷体" w:cs="楷体"/>
                <w:sz w:val="21"/>
                <w:szCs w:val="21"/>
              </w:rPr>
              <w:t>合同写明了运输及费用、付款方式、</w:t>
            </w:r>
            <w:r>
              <w:rPr>
                <w:rFonts w:hint="eastAsia" w:ascii="楷体" w:hAnsi="楷体" w:eastAsia="楷体" w:cs="楷体"/>
                <w:sz w:val="21"/>
                <w:szCs w:val="21"/>
                <w:lang w:val="en-US" w:eastAsia="zh-CN"/>
              </w:rPr>
              <w:t>安装期限、</w:t>
            </w:r>
            <w:r>
              <w:rPr>
                <w:rFonts w:hint="eastAsia" w:ascii="楷体" w:hAnsi="楷体" w:eastAsia="楷体" w:cs="楷体"/>
                <w:sz w:val="21"/>
                <w:szCs w:val="21"/>
              </w:rPr>
              <w:t>验收、保修、所有权、风险等</w:t>
            </w:r>
          </w:p>
          <w:p>
            <w:pPr>
              <w:rPr>
                <w:rFonts w:hint="eastAsia" w:ascii="楷体" w:hAnsi="楷体" w:eastAsia="楷体" w:cs="楷体"/>
                <w:sz w:val="21"/>
                <w:szCs w:val="21"/>
              </w:rPr>
            </w:pPr>
            <w:r>
              <w:rPr>
                <w:rFonts w:hint="eastAsia" w:ascii="楷体" w:hAnsi="楷体" w:eastAsia="楷体" w:cs="楷体"/>
                <w:sz w:val="21"/>
                <w:szCs w:val="21"/>
              </w:rPr>
              <w:t>评审记录：日期：202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9</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1.产品要求规定：                明确 √        不明确 □</w:t>
            </w:r>
          </w:p>
          <w:p>
            <w:pPr>
              <w:rPr>
                <w:rFonts w:hint="eastAsia" w:ascii="楷体" w:hAnsi="楷体" w:eastAsia="楷体" w:cs="楷体"/>
                <w:sz w:val="21"/>
                <w:szCs w:val="21"/>
              </w:rPr>
            </w:pPr>
            <w:r>
              <w:rPr>
                <w:rFonts w:hint="eastAsia" w:ascii="楷体" w:hAnsi="楷体" w:eastAsia="楷体" w:cs="楷体"/>
                <w:sz w:val="21"/>
                <w:szCs w:val="21"/>
              </w:rPr>
              <w:t>2.与以前表述不一致的要求：    已解决 √        未解决 □</w:t>
            </w:r>
          </w:p>
          <w:p>
            <w:pPr>
              <w:rPr>
                <w:rFonts w:hint="eastAsia" w:ascii="楷体" w:hAnsi="楷体" w:eastAsia="楷体" w:cs="楷体"/>
                <w:sz w:val="21"/>
                <w:szCs w:val="21"/>
              </w:rPr>
            </w:pPr>
            <w:r>
              <w:rPr>
                <w:rFonts w:hint="eastAsia" w:ascii="楷体" w:hAnsi="楷体" w:eastAsia="楷体" w:cs="楷体"/>
                <w:sz w:val="21"/>
                <w:szCs w:val="21"/>
              </w:rPr>
              <w:t>3.公司满足合同要求：1）技术指标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2）交货期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3）价格            合  适 √       不合适 □</w:t>
            </w:r>
          </w:p>
          <w:p>
            <w:pPr>
              <w:rPr>
                <w:rFonts w:hint="eastAsia" w:ascii="楷体" w:hAnsi="楷体" w:eastAsia="楷体" w:cs="楷体"/>
                <w:sz w:val="21"/>
                <w:szCs w:val="21"/>
              </w:rPr>
            </w:pPr>
            <w:r>
              <w:rPr>
                <w:rFonts w:hint="eastAsia" w:ascii="楷体" w:hAnsi="楷体" w:eastAsia="楷体" w:cs="楷体"/>
                <w:sz w:val="21"/>
                <w:szCs w:val="21"/>
              </w:rPr>
              <w:t>4.其他：            1）双方责任        明  确 √       不明确 □</w:t>
            </w:r>
          </w:p>
          <w:p>
            <w:pPr>
              <w:rPr>
                <w:rFonts w:hint="eastAsia" w:ascii="楷体" w:hAnsi="楷体" w:eastAsia="楷体" w:cs="楷体"/>
                <w:sz w:val="21"/>
                <w:szCs w:val="21"/>
              </w:rPr>
            </w:pPr>
            <w:r>
              <w:rPr>
                <w:rFonts w:hint="eastAsia" w:ascii="楷体" w:hAnsi="楷体" w:eastAsia="楷体" w:cs="楷体"/>
                <w:sz w:val="21"/>
                <w:szCs w:val="21"/>
              </w:rPr>
              <w:t xml:space="preserve">                    2）付款方式        合  适 √       不合适 □</w:t>
            </w:r>
          </w:p>
          <w:p>
            <w:pPr>
              <w:rPr>
                <w:rFonts w:hint="eastAsia" w:ascii="楷体" w:hAnsi="楷体" w:eastAsia="楷体" w:cs="楷体"/>
                <w:sz w:val="21"/>
                <w:szCs w:val="21"/>
              </w:rPr>
            </w:pPr>
            <w:r>
              <w:rPr>
                <w:rFonts w:hint="eastAsia" w:ascii="楷体" w:hAnsi="楷体" w:eastAsia="楷体" w:cs="楷体"/>
                <w:sz w:val="21"/>
                <w:szCs w:val="21"/>
              </w:rPr>
              <w:t xml:space="preserve">                    3）纠纷解决方式    明  确 √       不明确 □</w:t>
            </w:r>
          </w:p>
          <w:p>
            <w:pPr>
              <w:rPr>
                <w:rFonts w:hint="eastAsia" w:ascii="楷体" w:hAnsi="楷体" w:eastAsia="楷体" w:cs="楷体"/>
                <w:sz w:val="21"/>
                <w:szCs w:val="21"/>
              </w:rPr>
            </w:pPr>
            <w:r>
              <w:rPr>
                <w:rFonts w:hint="eastAsia" w:ascii="楷体" w:hAnsi="楷体" w:eastAsia="楷体" w:cs="楷体"/>
                <w:sz w:val="21"/>
                <w:szCs w:val="21"/>
              </w:rPr>
              <w:t>评审人：各部门负责人</w:t>
            </w:r>
          </w:p>
          <w:p>
            <w:pPr>
              <w:rPr>
                <w:rFonts w:hint="eastAsia" w:ascii="楷体" w:hAnsi="楷体" w:eastAsia="楷体" w:cs="楷体"/>
                <w:sz w:val="21"/>
                <w:szCs w:val="21"/>
              </w:rPr>
            </w:pPr>
            <w:r>
              <w:rPr>
                <w:rFonts w:hint="eastAsia" w:ascii="楷体" w:hAnsi="楷体" w:eastAsia="楷体" w:cs="楷体"/>
                <w:sz w:val="21"/>
                <w:szCs w:val="21"/>
              </w:rPr>
              <w:t>审批：本公司可以符合顾客要求，合同可以继续执行。</w:t>
            </w:r>
          </w:p>
          <w:p>
            <w:pPr>
              <w:rPr>
                <w:rFonts w:hint="eastAsia" w:ascii="楷体" w:hAnsi="楷体" w:eastAsia="楷体" w:cs="楷体"/>
                <w:sz w:val="21"/>
                <w:szCs w:val="21"/>
              </w:rPr>
            </w:pPr>
            <w:r>
              <w:rPr>
                <w:rFonts w:hint="eastAsia" w:ascii="楷体" w:hAnsi="楷体" w:eastAsia="楷体" w:cs="楷体"/>
                <w:sz w:val="21"/>
                <w:szCs w:val="21"/>
              </w:rPr>
              <w:t xml:space="preserve"> 签名：</w:t>
            </w:r>
            <w:r>
              <w:rPr>
                <w:rFonts w:hint="eastAsia" w:ascii="楷体" w:hAnsi="楷体" w:eastAsia="楷体" w:cs="楷体"/>
                <w:sz w:val="21"/>
                <w:szCs w:val="21"/>
                <w:lang w:eastAsia="zh-CN"/>
              </w:rPr>
              <w:t>孙利辉</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 xml:space="preserve">另抽其他销售合同及合同评审，均保存完好，符合要求。 </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公司通过传真、邮件及电话等方式与顾客交流，主要进行以下沟通：</w:t>
            </w:r>
          </w:p>
          <w:p>
            <w:pPr>
              <w:rPr>
                <w:rFonts w:hint="eastAsia" w:ascii="楷体" w:hAnsi="楷体" w:eastAsia="楷体" w:cs="楷体"/>
                <w:sz w:val="21"/>
                <w:szCs w:val="21"/>
              </w:rPr>
            </w:pPr>
            <w:r>
              <w:rPr>
                <w:rFonts w:hint="eastAsia" w:ascii="楷体" w:hAnsi="楷体" w:eastAsia="楷体" w:cs="楷体"/>
                <w:sz w:val="21"/>
                <w:szCs w:val="21"/>
              </w:rPr>
              <w:t>1、向顾客提供保证产品质量的有关信息，保修及应急措施。</w:t>
            </w:r>
          </w:p>
          <w:p>
            <w:pPr>
              <w:rPr>
                <w:rFonts w:hint="eastAsia" w:ascii="楷体" w:hAnsi="楷体" w:eastAsia="楷体" w:cs="楷体"/>
                <w:sz w:val="21"/>
                <w:szCs w:val="21"/>
              </w:rPr>
            </w:pPr>
            <w:r>
              <w:rPr>
                <w:rFonts w:hint="eastAsia" w:ascii="楷体" w:hAnsi="楷体" w:eastAsia="楷体" w:cs="楷体"/>
                <w:sz w:val="21"/>
                <w:szCs w:val="21"/>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rPr>
              <w:t>3、根据合同要求进行有关的事宜，对顾客的投诉或意见进行处理和答复。</w:t>
            </w:r>
          </w:p>
          <w:p>
            <w:pPr>
              <w:rPr>
                <w:rFonts w:hint="eastAsia" w:ascii="楷体" w:hAnsi="楷体" w:eastAsia="楷体" w:cs="楷体"/>
                <w:sz w:val="21"/>
                <w:szCs w:val="21"/>
              </w:rPr>
            </w:pPr>
            <w:r>
              <w:rPr>
                <w:rFonts w:hint="eastAsia" w:ascii="楷体" w:hAnsi="楷体" w:eastAsia="楷体" w:cs="楷体"/>
                <w:sz w:val="21"/>
                <w:szCs w:val="21"/>
              </w:rPr>
              <w:t>4、合理处理顾客财产，主要是顾客报修产品。</w:t>
            </w:r>
          </w:p>
          <w:p>
            <w:pPr>
              <w:rPr>
                <w:rFonts w:hint="eastAsia" w:ascii="楷体" w:hAnsi="楷体" w:eastAsia="楷体" w:cs="楷体"/>
                <w:sz w:val="21"/>
                <w:szCs w:val="21"/>
              </w:rPr>
            </w:pPr>
            <w:r>
              <w:rPr>
                <w:rFonts w:hint="eastAsia" w:ascii="楷体" w:hAnsi="楷体" w:eastAsia="楷体" w:cs="楷体"/>
                <w:sz w:val="21"/>
                <w:szCs w:val="21"/>
              </w:rPr>
              <w:t>目前沟通渠道畅通</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目前无合同更改情况发生。</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生产和服务提供； </w:t>
            </w:r>
          </w:p>
        </w:tc>
        <w:tc>
          <w:tcPr>
            <w:tcW w:w="9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8.5.1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1、销售部获取销售信息，与客户洽谈，在签订合同前对客户要求进行评审，确认可以满足行业有关法律、法规要求和公司规定及客户要求时，签订合同，根据销售合同为客户提供服务。</w:t>
            </w:r>
          </w:p>
          <w:p>
            <w:pPr>
              <w:rPr>
                <w:rFonts w:hint="eastAsia" w:ascii="楷体" w:hAnsi="楷体" w:eastAsia="楷体" w:cs="楷体"/>
                <w:sz w:val="21"/>
                <w:szCs w:val="21"/>
              </w:rPr>
            </w:pPr>
            <w:r>
              <w:rPr>
                <w:rFonts w:hint="eastAsia" w:ascii="楷体" w:hAnsi="楷体" w:eastAsia="楷体" w:cs="楷体"/>
                <w:sz w:val="21"/>
                <w:szCs w:val="21"/>
              </w:rPr>
              <w:t>产品销售流程：</w:t>
            </w:r>
            <w:r>
              <w:rPr>
                <w:rFonts w:hint="eastAsia" w:ascii="楷体" w:hAnsi="楷体" w:eastAsia="楷体" w:cs="楷体"/>
                <w:sz w:val="21"/>
                <w:szCs w:val="21"/>
                <w:lang w:val="en-US" w:eastAsia="zh-CN"/>
              </w:rPr>
              <w:t>沟通洽谈---合同评审---采购产品---发货----供方验收</w:t>
            </w:r>
          </w:p>
          <w:p>
            <w:pPr>
              <w:rPr>
                <w:rFonts w:hint="eastAsia" w:ascii="楷体" w:hAnsi="楷体" w:eastAsia="楷体" w:cs="楷体"/>
                <w:sz w:val="21"/>
                <w:szCs w:val="21"/>
              </w:rPr>
            </w:pPr>
            <w:r>
              <w:rPr>
                <w:rFonts w:hint="eastAsia" w:ascii="楷体" w:hAnsi="楷体" w:eastAsia="楷体" w:cs="楷体"/>
                <w:sz w:val="21"/>
                <w:szCs w:val="21"/>
              </w:rPr>
              <w:t>确定了销售服务为需确认过程</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2、监视测量资源：公司针对产品和服务的特点编制有职能分配与部门职责、《销售管理制度》《销售过程检验规范》等作业规范。</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通过日常顾客满意度调查表等形式对销售服务过程进行监测。</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3、接收准则：识别了规范和接收和放行准则：产品销售过程符合《合同法》《GB/T16868-2009商品经营服务质量管理规范》国家法律法规要求及合同要求等接收准则。</w:t>
            </w:r>
          </w:p>
          <w:p>
            <w:pPr>
              <w:rPr>
                <w:rFonts w:hint="eastAsia" w:ascii="楷体" w:hAnsi="楷体" w:eastAsia="楷体" w:cs="楷体"/>
                <w:sz w:val="21"/>
                <w:szCs w:val="21"/>
              </w:rPr>
            </w:pPr>
            <w:r>
              <w:rPr>
                <w:rFonts w:hint="eastAsia" w:ascii="楷体" w:hAnsi="楷体" w:eastAsia="楷体" w:cs="楷体"/>
                <w:sz w:val="21"/>
                <w:szCs w:val="21"/>
              </w:rPr>
              <w:t>现场审核获悉，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企业有临时存放小量产品区域。</w:t>
            </w:r>
          </w:p>
          <w:p>
            <w:pPr>
              <w:rPr>
                <w:rFonts w:hint="eastAsia" w:ascii="楷体" w:hAnsi="楷体" w:eastAsia="楷体" w:cs="楷体"/>
                <w:sz w:val="21"/>
                <w:szCs w:val="21"/>
              </w:rPr>
            </w:pPr>
            <w:r>
              <w:rPr>
                <w:rFonts w:hint="eastAsia" w:ascii="楷体" w:hAnsi="楷体" w:eastAsia="楷体" w:cs="楷体"/>
                <w:sz w:val="21"/>
                <w:szCs w:val="21"/>
              </w:rPr>
              <w:t>抽合同，符合要求</w:t>
            </w:r>
          </w:p>
          <w:p>
            <w:pPr>
              <w:rPr>
                <w:rFonts w:hint="eastAsia" w:ascii="楷体" w:hAnsi="楷体" w:eastAsia="楷体" w:cs="楷体"/>
                <w:sz w:val="21"/>
                <w:szCs w:val="21"/>
              </w:rPr>
            </w:pPr>
            <w:r>
              <w:rPr>
                <w:rFonts w:hint="eastAsia" w:ascii="楷体" w:hAnsi="楷体" w:eastAsia="楷体" w:cs="楷体"/>
                <w:sz w:val="21"/>
                <w:szCs w:val="21"/>
              </w:rPr>
              <w:t>有</w:t>
            </w:r>
            <w:r>
              <w:rPr>
                <w:rFonts w:hint="eastAsia" w:ascii="楷体" w:hAnsi="楷体" w:eastAsia="楷体" w:cs="楷体"/>
                <w:sz w:val="21"/>
                <w:szCs w:val="21"/>
                <w:lang w:val="en-US" w:eastAsia="zh-CN"/>
              </w:rPr>
              <w:t>销售清单及客户签收</w:t>
            </w:r>
            <w:r>
              <w:rPr>
                <w:rFonts w:hint="eastAsia" w:ascii="楷体" w:hAnsi="楷体" w:eastAsia="楷体" w:cs="楷体"/>
                <w:sz w:val="21"/>
                <w:szCs w:val="21"/>
              </w:rPr>
              <w:t>记录：</w:t>
            </w:r>
          </w:p>
          <w:p>
            <w:pPr>
              <w:rPr>
                <w:rFonts w:hint="eastAsia" w:ascii="楷体" w:hAnsi="楷体" w:eastAsia="楷体" w:cs="楷体"/>
                <w:sz w:val="21"/>
                <w:szCs w:val="21"/>
              </w:rPr>
            </w:pPr>
            <w:r>
              <w:rPr>
                <w:rFonts w:hint="eastAsia" w:ascii="楷体" w:hAnsi="楷体" w:eastAsia="楷体" w:cs="楷体"/>
                <w:sz w:val="21"/>
                <w:szCs w:val="21"/>
              </w:rPr>
              <w:t>企业产品销售基本为</w:t>
            </w:r>
            <w:r>
              <w:rPr>
                <w:rFonts w:hint="eastAsia" w:ascii="楷体" w:hAnsi="楷体" w:eastAsia="楷体" w:cs="楷体"/>
                <w:sz w:val="21"/>
                <w:szCs w:val="21"/>
                <w:lang w:val="en-US" w:eastAsia="zh-CN"/>
              </w:rPr>
              <w:t>系统安全、设备设施等</w:t>
            </w:r>
            <w:r>
              <w:rPr>
                <w:rFonts w:hint="eastAsia" w:ascii="楷体" w:hAnsi="楷体" w:eastAsia="楷体" w:cs="楷体"/>
                <w:sz w:val="21"/>
                <w:szCs w:val="21"/>
              </w:rPr>
              <w:t>，</w:t>
            </w:r>
            <w:r>
              <w:rPr>
                <w:rFonts w:hint="eastAsia" w:ascii="楷体" w:hAnsi="楷体" w:eastAsia="楷体" w:cs="楷体"/>
                <w:sz w:val="21"/>
                <w:szCs w:val="21"/>
                <w:lang w:val="en-US" w:eastAsia="zh-CN"/>
              </w:rPr>
              <w:t>计算机系统集成项目</w:t>
            </w:r>
            <w:r>
              <w:rPr>
                <w:rFonts w:hint="eastAsia" w:ascii="楷体" w:hAnsi="楷体" w:eastAsia="楷体" w:cs="楷体"/>
                <w:sz w:val="21"/>
                <w:szCs w:val="21"/>
              </w:rPr>
              <w:t>验收见</w:t>
            </w:r>
            <w:r>
              <w:rPr>
                <w:rFonts w:hint="eastAsia" w:ascii="楷体" w:hAnsi="楷体" w:eastAsia="楷体" w:cs="楷体"/>
                <w:sz w:val="21"/>
                <w:szCs w:val="21"/>
                <w:lang w:eastAsia="zh-CN"/>
              </w:rPr>
              <w:t>项目部</w:t>
            </w:r>
            <w:r>
              <w:rPr>
                <w:rFonts w:hint="eastAsia" w:ascii="楷体" w:hAnsi="楷体" w:eastAsia="楷体" w:cs="楷体"/>
                <w:sz w:val="21"/>
                <w:szCs w:val="21"/>
              </w:rPr>
              <w:t>8.5.1条款。</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4、现场查看产品销售情况：</w:t>
            </w:r>
          </w:p>
          <w:p>
            <w:pPr>
              <w:rPr>
                <w:rFonts w:hint="eastAsia" w:ascii="楷体" w:hAnsi="楷体" w:eastAsia="楷体" w:cs="楷体"/>
                <w:sz w:val="21"/>
                <w:szCs w:val="21"/>
              </w:rPr>
            </w:pPr>
            <w:r>
              <w:rPr>
                <w:rFonts w:hint="eastAsia" w:ascii="楷体" w:hAnsi="楷体" w:eastAsia="楷体" w:cs="楷体"/>
                <w:sz w:val="21"/>
                <w:szCs w:val="21"/>
              </w:rPr>
              <w:t>现场清洁卫生，配备有消防设施</w:t>
            </w:r>
          </w:p>
          <w:p>
            <w:pPr>
              <w:rPr>
                <w:rFonts w:hint="eastAsia" w:ascii="楷体" w:hAnsi="楷体" w:eastAsia="楷体" w:cs="楷体"/>
                <w:sz w:val="21"/>
                <w:szCs w:val="21"/>
              </w:rPr>
            </w:pPr>
            <w:r>
              <w:rPr>
                <w:rFonts w:hint="eastAsia" w:ascii="楷体" w:hAnsi="楷体" w:eastAsia="楷体" w:cs="楷体"/>
                <w:sz w:val="21"/>
                <w:szCs w:val="21"/>
              </w:rPr>
              <w:t>现场有台式电脑、笔记本、传真机等日常办公设备，设备运行良好。</w:t>
            </w:r>
          </w:p>
          <w:p>
            <w:pPr>
              <w:rPr>
                <w:rFonts w:hint="eastAsia" w:ascii="楷体" w:hAnsi="楷体" w:eastAsia="楷体" w:cs="楷体"/>
                <w:sz w:val="21"/>
                <w:szCs w:val="21"/>
              </w:rPr>
            </w:pPr>
            <w:r>
              <w:rPr>
                <w:rFonts w:hint="eastAsia" w:ascii="楷体" w:hAnsi="楷体" w:eastAsia="楷体" w:cs="楷体"/>
                <w:sz w:val="21"/>
                <w:szCs w:val="21"/>
              </w:rPr>
              <w:t>现场有工作人员正利用电话、网络与客户交流，服务规范。</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5、销售人员均为培训合格并有多年工作经验的人员，符合要求。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6、</w:t>
            </w:r>
            <w:r>
              <w:rPr>
                <w:rFonts w:hint="eastAsia" w:ascii="楷体" w:hAnsi="楷体" w:eastAsia="楷体" w:cs="楷体"/>
                <w:sz w:val="21"/>
                <w:szCs w:val="21"/>
                <w:u w:val="none"/>
              </w:rPr>
              <w:t>识别了需要确认的过程为销售服务，</w:t>
            </w:r>
            <w:r>
              <w:rPr>
                <w:rFonts w:hint="eastAsia" w:ascii="楷体" w:hAnsi="楷体" w:eastAsia="楷体" w:cs="楷体"/>
                <w:sz w:val="21"/>
                <w:szCs w:val="21"/>
                <w:u w:val="none"/>
                <w:lang w:val="en-US" w:eastAsia="zh-CN"/>
              </w:rPr>
              <w:t>相关人员对销售过程进行了确认（人员、设施、销售技巧、编制了作业指导书）</w:t>
            </w:r>
            <w:r>
              <w:rPr>
                <w:rFonts w:hint="eastAsia" w:ascii="楷体" w:hAnsi="楷体" w:eastAsia="楷体" w:cs="楷体"/>
                <w:sz w:val="21"/>
                <w:szCs w:val="21"/>
                <w:u w:val="none"/>
              </w:rPr>
              <w:t>，</w:t>
            </w:r>
            <w:r>
              <w:rPr>
                <w:rFonts w:hint="eastAsia" w:ascii="楷体" w:hAnsi="楷体" w:eastAsia="楷体" w:cs="楷体"/>
                <w:sz w:val="21"/>
                <w:szCs w:val="21"/>
              </w:rPr>
              <w:t xml:space="preserve"> </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7、产品需经检验合格后方可交付给客户，产品交付后，严格遵守销售合同中的各项承诺，尽量避免客户的抱怨和投诉。</w:t>
            </w:r>
          </w:p>
          <w:p>
            <w:pPr>
              <w:rPr>
                <w:rFonts w:hint="eastAsia" w:ascii="楷体" w:hAnsi="楷体" w:eastAsia="楷体" w:cs="楷体"/>
                <w:sz w:val="21"/>
                <w:szCs w:val="21"/>
              </w:rPr>
            </w:pPr>
            <w:r>
              <w:rPr>
                <w:rFonts w:hint="eastAsia" w:ascii="楷体" w:hAnsi="楷体" w:eastAsia="楷体" w:cs="楷体"/>
                <w:sz w:val="21"/>
                <w:szCs w:val="21"/>
              </w:rPr>
              <w:t>8、现场观察到办公场所环境良好，文件资料及时进行整理，并存放指定地点，工作人员具有工作状态良好，销售人员和客户沟通用语规范，工作氛围总体良好。</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9、自体系建立以来无合同更改情况</w:t>
            </w:r>
          </w:p>
          <w:p>
            <w:pPr>
              <w:rPr>
                <w:rFonts w:hint="eastAsia" w:ascii="楷体" w:hAnsi="楷体" w:eastAsia="楷体" w:cs="楷体"/>
                <w:sz w:val="21"/>
                <w:szCs w:val="21"/>
              </w:rPr>
            </w:pPr>
            <w:r>
              <w:rPr>
                <w:rFonts w:hint="eastAsia" w:ascii="楷体" w:hAnsi="楷体" w:eastAsia="楷体" w:cs="楷体"/>
                <w:sz w:val="21"/>
                <w:szCs w:val="21"/>
              </w:rPr>
              <w:t>现场销售人员称每次发货前要同客户说明发货产品，发货数量、到货日期，防止货物发送错误。</w:t>
            </w:r>
          </w:p>
          <w:p>
            <w:pPr>
              <w:rPr>
                <w:rFonts w:hint="eastAsia" w:ascii="楷体" w:hAnsi="楷体" w:eastAsia="楷体" w:cs="楷体"/>
                <w:sz w:val="21"/>
                <w:szCs w:val="21"/>
              </w:rPr>
            </w:pPr>
          </w:p>
        </w:tc>
        <w:tc>
          <w:tcPr>
            <w:tcW w:w="1585" w:type="dxa"/>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顾客满意度调查</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对顾客对产品是否满意的信息进行监视，并编制《顾客满意情况调查表》。对调查表中各项目进行测算，公司对主要客户进行了电话问卷调查，分别对质量、价格、服务态度、售后服务等内容进行调查，客户均对相关内容进行了反馈，从统计数据中可以看出，顾客满意度平均分为99%，超过了质量目标要求，目标完成。</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过程、交付产品的监视、测量和评价</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8.6</w:t>
            </w:r>
          </w:p>
        </w:tc>
        <w:tc>
          <w:tcPr>
            <w:tcW w:w="10004" w:type="dxa"/>
            <w:vAlign w:val="center"/>
          </w:tcPr>
          <w:p>
            <w:pPr>
              <w:rPr>
                <w:rFonts w:hint="eastAsia" w:ascii="楷体" w:hAnsi="楷体" w:eastAsia="楷体" w:cs="楷体"/>
                <w:sz w:val="21"/>
                <w:szCs w:val="21"/>
                <w:lang w:val="en-GB"/>
              </w:rPr>
            </w:pPr>
            <w:r>
              <w:rPr>
                <w:rFonts w:hint="eastAsia" w:ascii="楷体" w:hAnsi="楷体" w:eastAsia="楷体" w:cs="楷体"/>
                <w:sz w:val="21"/>
                <w:szCs w:val="21"/>
                <w:lang w:val="en-US" w:eastAsia="zh-CN"/>
              </w:rPr>
              <w:t>1、</w:t>
            </w:r>
            <w:r>
              <w:rPr>
                <w:rFonts w:hint="eastAsia" w:ascii="楷体" w:hAnsi="楷体" w:eastAsia="楷体" w:cs="楷体"/>
                <w:sz w:val="21"/>
                <w:szCs w:val="21"/>
                <w:lang w:val="en-GB"/>
              </w:rPr>
              <w:t>公司通过员工服务质量考核等形式对销售服务过程进行监视和测量。</w:t>
            </w:r>
          </w:p>
          <w:p>
            <w:pPr>
              <w:rPr>
                <w:rFonts w:hint="eastAsia" w:ascii="楷体" w:hAnsi="楷体" w:eastAsia="楷体" w:cs="楷体"/>
                <w:sz w:val="21"/>
                <w:szCs w:val="21"/>
                <w:lang w:val="en-GB"/>
              </w:rPr>
            </w:pPr>
            <w:r>
              <w:rPr>
                <w:rFonts w:hint="eastAsia" w:ascii="楷体" w:hAnsi="楷体" w:eastAsia="楷体" w:cs="楷体"/>
                <w:sz w:val="21"/>
                <w:szCs w:val="21"/>
                <w:lang w:val="en-GB"/>
              </w:rPr>
              <w:t>抽：</w:t>
            </w:r>
            <w:r>
              <w:rPr>
                <w:rFonts w:hint="eastAsia" w:ascii="楷体" w:hAnsi="楷体" w:eastAsia="楷体" w:cs="楷体"/>
                <w:sz w:val="21"/>
                <w:szCs w:val="21"/>
                <w:lang w:val="en-US" w:eastAsia="zh-CN"/>
              </w:rPr>
              <w:t>2021年3-4季度</w:t>
            </w:r>
            <w:r>
              <w:rPr>
                <w:rFonts w:hint="eastAsia" w:ascii="楷体" w:hAnsi="楷体" w:eastAsia="楷体" w:cs="楷体"/>
                <w:sz w:val="21"/>
                <w:szCs w:val="21"/>
                <w:lang w:val="en-GB"/>
              </w:rPr>
              <w:t>月销售部检查记录</w:t>
            </w:r>
          </w:p>
          <w:p>
            <w:pPr>
              <w:rPr>
                <w:rFonts w:hint="eastAsia" w:ascii="楷体" w:hAnsi="楷体" w:eastAsia="楷体" w:cs="楷体"/>
                <w:sz w:val="21"/>
                <w:szCs w:val="21"/>
              </w:rPr>
            </w:pPr>
            <w:r>
              <w:rPr>
                <w:rFonts w:hint="eastAsia" w:ascii="楷体" w:hAnsi="楷体" w:eastAsia="楷体" w:cs="楷体"/>
                <w:sz w:val="21"/>
                <w:szCs w:val="21"/>
                <w:lang w:val="en-GB"/>
              </w:rPr>
              <w:t>检查人：</w:t>
            </w:r>
            <w:r>
              <w:rPr>
                <w:rFonts w:hint="eastAsia" w:ascii="楷体" w:hAnsi="楷体" w:eastAsia="楷体" w:cs="楷体"/>
                <w:sz w:val="21"/>
                <w:szCs w:val="21"/>
                <w:lang w:val="en-US" w:eastAsia="zh-CN"/>
              </w:rPr>
              <w:t>兰建忠</w:t>
            </w:r>
          </w:p>
          <w:p>
            <w:pPr>
              <w:rPr>
                <w:rFonts w:hint="eastAsia" w:ascii="楷体" w:hAnsi="楷体" w:eastAsia="楷体" w:cs="楷体"/>
                <w:sz w:val="21"/>
                <w:szCs w:val="21"/>
                <w:lang w:val="en-GB"/>
              </w:rPr>
            </w:pPr>
            <w:r>
              <w:rPr>
                <w:rFonts w:hint="eastAsia" w:ascii="楷体" w:hAnsi="楷体" w:eastAsia="楷体" w:cs="楷体"/>
                <w:sz w:val="21"/>
                <w:szCs w:val="21"/>
                <w:lang w:val="en-GB"/>
              </w:rPr>
              <w:t>检查内容：</w:t>
            </w:r>
          </w:p>
          <w:p>
            <w:pPr>
              <w:rPr>
                <w:rFonts w:hint="eastAsia" w:ascii="楷体" w:hAnsi="楷体" w:eastAsia="楷体" w:cs="楷体"/>
                <w:sz w:val="21"/>
                <w:szCs w:val="21"/>
                <w:lang w:val="en-GB"/>
              </w:rPr>
            </w:pPr>
            <w:r>
              <w:rPr>
                <w:rFonts w:hint="eastAsia" w:ascii="楷体" w:hAnsi="楷体" w:eastAsia="楷体" w:cs="楷体"/>
                <w:sz w:val="21"/>
                <w:szCs w:val="21"/>
                <w:lang w:val="en-GB"/>
              </w:rPr>
              <w:t xml:space="preserve">1对销售部人员迟到、早退进行检验。 </w:t>
            </w:r>
          </w:p>
          <w:p>
            <w:pPr>
              <w:rPr>
                <w:rFonts w:hint="eastAsia" w:ascii="楷体" w:hAnsi="楷体" w:eastAsia="楷体" w:cs="楷体"/>
                <w:sz w:val="21"/>
                <w:szCs w:val="21"/>
                <w:lang w:val="en-GB"/>
              </w:rPr>
            </w:pPr>
            <w:r>
              <w:rPr>
                <w:rFonts w:hint="eastAsia" w:ascii="楷体" w:hAnsi="楷体" w:eastAsia="楷体" w:cs="楷体"/>
                <w:sz w:val="21"/>
                <w:szCs w:val="21"/>
                <w:lang w:val="en-GB"/>
              </w:rPr>
              <w:t>2对销售文件记录和服务水平进行检查</w:t>
            </w:r>
          </w:p>
          <w:p>
            <w:pPr>
              <w:rPr>
                <w:rFonts w:hint="eastAsia" w:ascii="楷体" w:hAnsi="楷体" w:eastAsia="楷体" w:cs="楷体"/>
                <w:sz w:val="21"/>
                <w:szCs w:val="21"/>
                <w:lang w:val="en-GB"/>
              </w:rPr>
            </w:pPr>
            <w:r>
              <w:rPr>
                <w:rFonts w:hint="eastAsia" w:ascii="楷体" w:hAnsi="楷体" w:eastAsia="楷体" w:cs="楷体"/>
                <w:sz w:val="21"/>
                <w:szCs w:val="21"/>
                <w:lang w:val="en-GB"/>
              </w:rPr>
              <w:t>3对销售部的工作环境进行检查</w:t>
            </w:r>
          </w:p>
          <w:p>
            <w:pPr>
              <w:rPr>
                <w:rFonts w:hint="eastAsia" w:ascii="楷体" w:hAnsi="楷体" w:eastAsia="楷体" w:cs="楷体"/>
                <w:sz w:val="21"/>
                <w:szCs w:val="21"/>
                <w:lang w:val="en-GB"/>
              </w:rPr>
            </w:pPr>
            <w:r>
              <w:rPr>
                <w:rFonts w:hint="eastAsia" w:ascii="楷体" w:hAnsi="楷体" w:eastAsia="楷体" w:cs="楷体"/>
                <w:sz w:val="21"/>
                <w:szCs w:val="21"/>
                <w:lang w:val="en-GB"/>
              </w:rPr>
              <w:t>有改进要求、改进结果验证。符合要求。</w:t>
            </w:r>
          </w:p>
          <w:p>
            <w:pPr>
              <w:rPr>
                <w:rFonts w:hint="eastAsia" w:ascii="楷体" w:hAnsi="楷体" w:eastAsia="楷体" w:cs="楷体"/>
                <w:sz w:val="21"/>
                <w:szCs w:val="21"/>
                <w:lang w:val="en-GB"/>
              </w:rPr>
            </w:pPr>
          </w:p>
          <w:p>
            <w:pPr>
              <w:rPr>
                <w:rFonts w:hint="eastAsia" w:ascii="楷体" w:hAnsi="楷体" w:eastAsia="楷体" w:cs="楷体"/>
                <w:sz w:val="21"/>
                <w:szCs w:val="21"/>
                <w:lang w:val="en-GB"/>
              </w:rPr>
            </w:pPr>
            <w:r>
              <w:rPr>
                <w:rFonts w:hint="eastAsia" w:ascii="楷体" w:hAnsi="楷体" w:eastAsia="楷体" w:cs="楷体"/>
                <w:sz w:val="21"/>
                <w:szCs w:val="21"/>
              </w:rPr>
              <w:t>抽：</w:t>
            </w:r>
            <w:r>
              <w:rPr>
                <w:rFonts w:hint="eastAsia" w:ascii="楷体" w:hAnsi="楷体" w:eastAsia="楷体" w:cs="楷体"/>
                <w:sz w:val="21"/>
                <w:szCs w:val="21"/>
                <w:lang w:val="en-US" w:eastAsia="zh-CN"/>
              </w:rPr>
              <w:t>2022年1</w:t>
            </w:r>
            <w:r>
              <w:rPr>
                <w:rFonts w:hint="eastAsia" w:ascii="楷体" w:hAnsi="楷体" w:eastAsia="楷体" w:cs="楷体"/>
                <w:sz w:val="21"/>
                <w:szCs w:val="21"/>
              </w:rPr>
              <w:t>月</w:t>
            </w:r>
            <w:r>
              <w:rPr>
                <w:rFonts w:hint="eastAsia" w:ascii="楷体" w:hAnsi="楷体" w:eastAsia="楷体" w:cs="楷体"/>
                <w:sz w:val="21"/>
                <w:szCs w:val="21"/>
                <w:lang w:val="en-GB"/>
              </w:rPr>
              <w:t>销售服务检查记录</w:t>
            </w:r>
          </w:p>
          <w:p>
            <w:pPr>
              <w:rPr>
                <w:rFonts w:hint="eastAsia" w:ascii="楷体" w:hAnsi="楷体" w:eastAsia="楷体" w:cs="楷体"/>
                <w:sz w:val="21"/>
                <w:szCs w:val="21"/>
                <w:lang w:val="en-GB"/>
              </w:rPr>
            </w:pPr>
            <w:r>
              <w:rPr>
                <w:rFonts w:hint="eastAsia" w:ascii="楷体" w:hAnsi="楷体" w:eastAsia="楷体" w:cs="楷体"/>
                <w:sz w:val="21"/>
                <w:szCs w:val="21"/>
                <w:lang w:val="en-GB"/>
              </w:rPr>
              <w:t>检查时间 ：202</w:t>
            </w:r>
            <w:r>
              <w:rPr>
                <w:rFonts w:hint="eastAsia" w:ascii="楷体" w:hAnsi="楷体" w:eastAsia="楷体" w:cs="楷体"/>
                <w:sz w:val="21"/>
                <w:szCs w:val="21"/>
                <w:lang w:val="en-US" w:eastAsia="zh-CN"/>
              </w:rPr>
              <w:t>2</w:t>
            </w:r>
            <w:r>
              <w:rPr>
                <w:rFonts w:hint="eastAsia" w:ascii="楷体" w:hAnsi="楷体" w:eastAsia="楷体" w:cs="楷体"/>
                <w:sz w:val="21"/>
                <w:szCs w:val="21"/>
                <w:lang w:val="en-GB"/>
              </w:rPr>
              <w:t>.1.</w:t>
            </w:r>
            <w:r>
              <w:rPr>
                <w:rFonts w:hint="eastAsia" w:ascii="楷体" w:hAnsi="楷体" w:eastAsia="楷体" w:cs="楷体"/>
                <w:sz w:val="21"/>
                <w:szCs w:val="21"/>
                <w:lang w:val="en-US" w:eastAsia="zh-CN"/>
              </w:rPr>
              <w:t>26</w:t>
            </w:r>
            <w:r>
              <w:rPr>
                <w:rFonts w:hint="eastAsia" w:ascii="楷体" w:hAnsi="楷体" w:eastAsia="楷体" w:cs="楷体"/>
                <w:sz w:val="21"/>
                <w:szCs w:val="21"/>
                <w:lang w:val="en-GB"/>
              </w:rPr>
              <w:t xml:space="preserve"> </w:t>
            </w:r>
          </w:p>
          <w:p>
            <w:pPr>
              <w:rPr>
                <w:rFonts w:hint="eastAsia" w:ascii="楷体" w:hAnsi="楷体" w:eastAsia="楷体" w:cs="楷体"/>
                <w:sz w:val="21"/>
                <w:szCs w:val="21"/>
                <w:lang w:val="en-GB"/>
              </w:rPr>
            </w:pPr>
            <w:r>
              <w:rPr>
                <w:rFonts w:hint="eastAsia" w:ascii="楷体" w:hAnsi="楷体" w:eastAsia="楷体" w:cs="楷体"/>
                <w:sz w:val="21"/>
                <w:szCs w:val="21"/>
              </w:rPr>
              <w:drawing>
                <wp:inline distT="0" distB="0" distL="114300" distR="114300">
                  <wp:extent cx="6211570" cy="3343275"/>
                  <wp:effectExtent l="0" t="0" r="1143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211570" cy="3343275"/>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结论：检查合格</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2、企业对所采购产品的检查见项目部8.6条款</w:t>
            </w: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3、</w:t>
            </w:r>
            <w:r>
              <w:rPr>
                <w:rFonts w:hint="eastAsia" w:ascii="楷体" w:hAnsi="楷体" w:eastAsia="楷体" w:cs="楷体"/>
                <w:sz w:val="21"/>
                <w:szCs w:val="21"/>
                <w:lang w:val="en-GB"/>
              </w:rPr>
              <w:t>顾客满意度调查表具体见9.1.2</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项目/产品验收见</w:t>
            </w:r>
            <w:r>
              <w:rPr>
                <w:rFonts w:hint="eastAsia" w:ascii="楷体" w:hAnsi="楷体" w:eastAsia="楷体" w:cs="楷体"/>
                <w:sz w:val="21"/>
                <w:szCs w:val="21"/>
                <w:lang w:eastAsia="zh-CN"/>
              </w:rPr>
              <w:t>项目部</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GB"/>
              </w:rPr>
              <w:t>服务的放行受控。符合要求</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不合格输出的控制，不合格与纠正措施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8.7</w:t>
            </w:r>
          </w:p>
          <w:p>
            <w:pPr>
              <w:rPr>
                <w:rFonts w:hint="eastAsia" w:ascii="楷体" w:hAnsi="楷体" w:eastAsia="楷体" w:cs="楷体"/>
                <w:sz w:val="21"/>
                <w:szCs w:val="21"/>
              </w:rPr>
            </w:pPr>
            <w:r>
              <w:rPr>
                <w:rFonts w:hint="eastAsia" w:ascii="楷体" w:hAnsi="楷体" w:eastAsia="楷体" w:cs="楷体"/>
                <w:sz w:val="21"/>
                <w:szCs w:val="21"/>
              </w:rPr>
              <w:t>10.2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rFonts w:hint="eastAsia" w:ascii="楷体" w:hAnsi="楷体" w:eastAsia="楷体" w:cs="楷体"/>
                <w:sz w:val="21"/>
                <w:szCs w:val="21"/>
              </w:rPr>
            </w:pPr>
            <w:r>
              <w:rPr>
                <w:rFonts w:hint="eastAsia" w:ascii="楷体" w:hAnsi="楷体" w:eastAsia="楷体" w:cs="楷体"/>
                <w:sz w:val="21"/>
                <w:szCs w:val="21"/>
              </w:rPr>
              <w:t>抽不符合记录，企业目前为止未发生不符合事件。</w:t>
            </w:r>
          </w:p>
          <w:p>
            <w:pPr>
              <w:rPr>
                <w:rFonts w:hint="eastAsia" w:ascii="楷体" w:hAnsi="楷体" w:eastAsia="楷体" w:cs="楷体"/>
                <w:sz w:val="21"/>
                <w:szCs w:val="21"/>
              </w:rPr>
            </w:pPr>
            <w:r>
              <w:rPr>
                <w:rFonts w:hint="eastAsia" w:ascii="楷体" w:hAnsi="楷体" w:eastAsia="楷体" w:cs="楷体"/>
                <w:sz w:val="21"/>
                <w:szCs w:val="21"/>
              </w:rPr>
              <w:t>内审过程中发现的不符合已经整改，符合要求。</w:t>
            </w:r>
          </w:p>
          <w:p>
            <w:pPr>
              <w:rPr>
                <w:rFonts w:hint="eastAsia" w:ascii="楷体" w:hAnsi="楷体" w:eastAsia="楷体" w:cs="楷体"/>
                <w:sz w:val="21"/>
                <w:szCs w:val="21"/>
              </w:rPr>
            </w:pPr>
            <w:r>
              <w:rPr>
                <w:rFonts w:hint="eastAsia" w:ascii="楷体" w:hAnsi="楷体" w:eastAsia="楷体" w:cs="楷体"/>
                <w:sz w:val="21"/>
                <w:szCs w:val="21"/>
              </w:rPr>
              <w:t xml:space="preserve">  产品和销售和服务过程监视和测量过程中有导入风险思维，主要有通过加强员工培训，加大监督和检查力度等措施，以达到预防措施的目的。</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bl>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ind w:firstLine="6840" w:firstLineChars="1900"/>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hint="eastAsia" w:ascii="楷体" w:hAnsi="楷体" w:eastAsia="楷体" w:cs="楷体"/>
                <w:sz w:val="21"/>
                <w:szCs w:val="21"/>
              </w:rPr>
            </w:pPr>
            <w:r>
              <w:rPr>
                <w:rFonts w:hint="eastAsia" w:ascii="楷体" w:hAnsi="楷体" w:eastAsia="楷体" w:cs="楷体"/>
                <w:sz w:val="21"/>
                <w:szCs w:val="21"/>
              </w:rPr>
              <w:t>过程与活动、</w:t>
            </w:r>
          </w:p>
          <w:p>
            <w:pPr>
              <w:spacing w:line="276" w:lineRule="auto"/>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涉及</w:t>
            </w:r>
          </w:p>
          <w:p>
            <w:pPr>
              <w:spacing w:line="276" w:lineRule="auto"/>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受审核部门：</w:t>
            </w:r>
            <w:r>
              <w:rPr>
                <w:rFonts w:hint="eastAsia" w:ascii="楷体" w:hAnsi="楷体" w:eastAsia="楷体" w:cs="楷体"/>
                <w:sz w:val="21"/>
                <w:szCs w:val="21"/>
                <w:lang w:eastAsia="zh-CN"/>
              </w:rPr>
              <w:t>项目部</w:t>
            </w:r>
            <w:r>
              <w:rPr>
                <w:rFonts w:hint="eastAsia" w:ascii="楷体" w:hAnsi="楷体" w:eastAsia="楷体" w:cs="楷体"/>
                <w:sz w:val="21"/>
                <w:szCs w:val="21"/>
              </w:rPr>
              <w:t xml:space="preserve">      主管领导</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焦小雨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裴锦秀</w:t>
            </w:r>
          </w:p>
        </w:tc>
        <w:tc>
          <w:tcPr>
            <w:tcW w:w="1585"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spacing w:before="120" w:line="276" w:lineRule="auto"/>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尹绪昆  </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月1日</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b w:val="0"/>
                <w:bCs w:val="0"/>
                <w:sz w:val="21"/>
                <w:szCs w:val="21"/>
              </w:rPr>
              <w:t>5.3/6.2/7.1.3/7.1.4/7.1.5/8.1</w:t>
            </w: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8.5.1/8.5.2/</w:t>
            </w:r>
            <w:r>
              <w:rPr>
                <w:rFonts w:hint="eastAsia" w:ascii="楷体" w:hAnsi="楷体" w:eastAsia="楷体" w:cs="楷体"/>
                <w:b w:val="0"/>
                <w:bCs w:val="0"/>
                <w:sz w:val="21"/>
                <w:szCs w:val="21"/>
                <w:lang w:val="en-US" w:eastAsia="zh-CN"/>
              </w:rPr>
              <w:t>8.5.3/</w:t>
            </w:r>
            <w:r>
              <w:rPr>
                <w:rFonts w:hint="eastAsia" w:ascii="楷体" w:hAnsi="楷体" w:eastAsia="楷体" w:cs="楷体"/>
                <w:b w:val="0"/>
                <w:bCs w:val="0"/>
                <w:sz w:val="21"/>
                <w:szCs w:val="21"/>
              </w:rPr>
              <w:t>8.5.4/</w:t>
            </w:r>
            <w:r>
              <w:rPr>
                <w:rFonts w:hint="eastAsia" w:ascii="楷体" w:hAnsi="楷体" w:eastAsia="楷体" w:cs="楷体"/>
                <w:b w:val="0"/>
                <w:bCs w:val="0"/>
                <w:sz w:val="21"/>
                <w:szCs w:val="21"/>
                <w:lang w:val="en-US" w:eastAsia="zh-CN"/>
              </w:rPr>
              <w:t>8.5.5/</w:t>
            </w:r>
            <w:r>
              <w:rPr>
                <w:rFonts w:hint="eastAsia" w:ascii="楷体" w:hAnsi="楷体" w:eastAsia="楷体" w:cs="楷体"/>
                <w:b w:val="0"/>
                <w:bCs w:val="0"/>
                <w:sz w:val="21"/>
                <w:szCs w:val="21"/>
              </w:rPr>
              <w:t>8.5.6/8.6/8.7/10.2</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部门主要职责如下： </w:t>
            </w:r>
          </w:p>
          <w:p>
            <w:pPr>
              <w:rPr>
                <w:rFonts w:hint="eastAsia" w:ascii="楷体" w:hAnsi="楷体" w:eastAsia="楷体" w:cs="楷体"/>
                <w:sz w:val="21"/>
                <w:szCs w:val="21"/>
              </w:rPr>
            </w:pPr>
            <w:r>
              <w:rPr>
                <w:rFonts w:hint="eastAsia" w:ascii="楷体" w:hAnsi="楷体" w:eastAsia="楷体" w:cs="楷体"/>
                <w:sz w:val="21"/>
                <w:szCs w:val="21"/>
              </w:rPr>
              <w:t>负责统集成项目物资到场验收工作；</w:t>
            </w:r>
          </w:p>
          <w:p>
            <w:pPr>
              <w:rPr>
                <w:rFonts w:hint="eastAsia" w:ascii="楷体" w:hAnsi="楷体" w:eastAsia="楷体" w:cs="楷体"/>
                <w:sz w:val="21"/>
                <w:szCs w:val="21"/>
              </w:rPr>
            </w:pPr>
            <w:r>
              <w:rPr>
                <w:rFonts w:hint="eastAsia" w:ascii="楷体" w:hAnsi="楷体" w:eastAsia="楷体" w:cs="楷体"/>
                <w:sz w:val="21"/>
                <w:szCs w:val="21"/>
              </w:rPr>
              <w:t>负责集成项目的现场安装、调试等及项目的后期服务工作</w:t>
            </w:r>
          </w:p>
          <w:p>
            <w:pPr>
              <w:pStyle w:val="19"/>
              <w:jc w:val="both"/>
              <w:rPr>
                <w:rFonts w:hint="eastAsia" w:ascii="楷体" w:hAnsi="楷体" w:eastAsia="楷体" w:cs="楷体"/>
                <w:color w:val="auto"/>
                <w:sz w:val="21"/>
                <w:szCs w:val="21"/>
              </w:rPr>
            </w:pPr>
            <w:r>
              <w:rPr>
                <w:rFonts w:hint="eastAsia" w:ascii="楷体" w:hAnsi="楷体" w:eastAsia="楷体" w:cs="楷体"/>
                <w:color w:val="auto"/>
                <w:sz w:val="21"/>
                <w:szCs w:val="21"/>
              </w:rPr>
              <w:t>…….</w:t>
            </w:r>
          </w:p>
          <w:p>
            <w:pPr>
              <w:rPr>
                <w:rFonts w:hint="eastAsia" w:ascii="楷体" w:hAnsi="楷体" w:eastAsia="楷体" w:cs="楷体"/>
                <w:sz w:val="21"/>
                <w:szCs w:val="21"/>
              </w:rPr>
            </w:pPr>
            <w:r>
              <w:rPr>
                <w:rFonts w:hint="eastAsia" w:ascii="楷体" w:hAnsi="楷体" w:eastAsia="楷体" w:cs="楷体"/>
                <w:sz w:val="21"/>
                <w:szCs w:val="21"/>
              </w:rPr>
              <w:t>提供岗位说明书，明确了本部门岗位、职责和权限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岗位、职责和权限明确</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查2021年度</w:t>
            </w:r>
            <w:r>
              <w:rPr>
                <w:rFonts w:hint="eastAsia" w:ascii="楷体" w:hAnsi="楷体" w:eastAsia="楷体" w:cs="楷体"/>
                <w:sz w:val="21"/>
                <w:szCs w:val="21"/>
              </w:rPr>
              <w:t>部门目标</w:t>
            </w:r>
            <w:r>
              <w:rPr>
                <w:rFonts w:hint="eastAsia" w:ascii="楷体" w:hAnsi="楷体" w:eastAsia="楷体" w:cs="楷体"/>
                <w:sz w:val="21"/>
                <w:szCs w:val="21"/>
                <w:lang w:val="en-US" w:eastAsia="zh-CN"/>
              </w:rPr>
              <w:t>及完成情况</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目标                                    完成情况（2021年3-4季度）</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施工项目按时完成率95%；</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施工设备完好率99%。</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产品一次交验合格率≥98%</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项目一次验收合格率100%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出库产品合格率100%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检测设备完好有效率100%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val="en-US" w:eastAsia="zh-CN"/>
              </w:rPr>
              <w:t>查2022年度目标制定情况，目标值同2021年，1季度尚未统计</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基础设施</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7.1.3</w:t>
            </w:r>
          </w:p>
        </w:tc>
        <w:tc>
          <w:tcPr>
            <w:tcW w:w="10004" w:type="dxa"/>
            <w:vAlign w:val="center"/>
          </w:tcPr>
          <w:p>
            <w:pPr>
              <w:tabs>
                <w:tab w:val="left" w:pos="7380"/>
              </w:tabs>
              <w:rPr>
                <w:rFonts w:hint="eastAsia" w:ascii="楷体" w:hAnsi="楷体" w:eastAsia="楷体" w:cs="楷体"/>
                <w:sz w:val="21"/>
                <w:szCs w:val="21"/>
              </w:rPr>
            </w:pPr>
            <w:r>
              <w:rPr>
                <w:rFonts w:hint="eastAsia" w:ascii="楷体" w:hAnsi="楷体" w:eastAsia="楷体" w:cs="楷体"/>
                <w:sz w:val="21"/>
                <w:szCs w:val="21"/>
              </w:rPr>
              <w:t>查《设备设施清单》主要有台式电脑、传真机、笔记本、打印机、扫描仪、寻线仪、工具包、网线钳、尖嘴钳、水口钳、测线仪、万用表等办公设备和施工工具，基本能满足服务需要。无特种设备</w:t>
            </w:r>
          </w:p>
          <w:p>
            <w:pPr>
              <w:tabs>
                <w:tab w:val="left" w:pos="7380"/>
              </w:tabs>
              <w:rPr>
                <w:rFonts w:hint="eastAsia" w:ascii="楷体" w:hAnsi="楷体" w:eastAsia="楷体" w:cs="楷体"/>
                <w:sz w:val="21"/>
                <w:szCs w:val="21"/>
              </w:rPr>
            </w:pPr>
            <w:r>
              <w:rPr>
                <w:rFonts w:hint="eastAsia" w:ascii="楷体" w:hAnsi="楷体" w:eastAsia="楷体" w:cs="楷体"/>
                <w:sz w:val="21"/>
                <w:szCs w:val="21"/>
              </w:rPr>
              <w:t>办公室设备的日常维护，主要为局域网维护、灰尘清扫、电脑杀毒和一些设备的耗材更换。</w:t>
            </w:r>
          </w:p>
          <w:p>
            <w:pPr>
              <w:tabs>
                <w:tab w:val="left" w:pos="7380"/>
              </w:tabs>
              <w:rPr>
                <w:rFonts w:hint="eastAsia" w:ascii="楷体" w:hAnsi="楷体" w:eastAsia="楷体" w:cs="楷体"/>
                <w:sz w:val="21"/>
                <w:szCs w:val="21"/>
              </w:rPr>
            </w:pPr>
            <w:r>
              <w:rPr>
                <w:rFonts w:hint="eastAsia" w:ascii="楷体" w:hAnsi="楷体" w:eastAsia="楷体" w:cs="楷体"/>
                <w:sz w:val="21"/>
                <w:szCs w:val="21"/>
              </w:rPr>
              <w:t>《设备设施维护检查记录》</w:t>
            </w:r>
          </w:p>
          <w:p>
            <w:pPr>
              <w:tabs>
                <w:tab w:val="left" w:pos="7380"/>
              </w:tabs>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服务器数据备份</w:t>
            </w:r>
          </w:p>
          <w:p>
            <w:pPr>
              <w:tabs>
                <w:tab w:val="left" w:pos="7380"/>
              </w:tabs>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.3服务器应急电源检查  运行正常</w:t>
            </w:r>
          </w:p>
          <w:p>
            <w:pPr>
              <w:tabs>
                <w:tab w:val="left" w:pos="7380"/>
              </w:tabs>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10</w:t>
            </w:r>
            <w:r>
              <w:rPr>
                <w:rFonts w:hint="eastAsia" w:ascii="楷体" w:hAnsi="楷体" w:eastAsia="楷体" w:cs="楷体"/>
                <w:sz w:val="21"/>
                <w:szCs w:val="21"/>
              </w:rPr>
              <w:t xml:space="preserve">服务器数据备份     </w:t>
            </w:r>
          </w:p>
          <w:p>
            <w:pPr>
              <w:tabs>
                <w:tab w:val="left" w:pos="7380"/>
              </w:tabs>
              <w:rPr>
                <w:rFonts w:hint="eastAsia" w:ascii="楷体" w:hAnsi="楷体" w:eastAsia="楷体" w:cs="楷体"/>
                <w:sz w:val="21"/>
                <w:szCs w:val="21"/>
              </w:rPr>
            </w:pPr>
            <w:r>
              <w:rPr>
                <w:rFonts w:hint="eastAsia" w:ascii="楷体" w:hAnsi="楷体" w:eastAsia="楷体" w:cs="楷体"/>
                <w:sz w:val="21"/>
                <w:szCs w:val="21"/>
              </w:rPr>
              <w:t>写明了维护人、日期等内容，按策划要求进行了检查，满足要求。</w:t>
            </w:r>
          </w:p>
          <w:p>
            <w:pPr>
              <w:tabs>
                <w:tab w:val="left" w:pos="7380"/>
              </w:tabs>
              <w:rPr>
                <w:rFonts w:hint="eastAsia" w:ascii="楷体" w:hAnsi="楷体" w:eastAsia="楷体" w:cs="楷体"/>
                <w:sz w:val="21"/>
                <w:szCs w:val="21"/>
              </w:rPr>
            </w:pPr>
            <w:r>
              <w:rPr>
                <w:rFonts w:hint="eastAsia" w:ascii="楷体" w:hAnsi="楷体" w:eastAsia="楷体" w:cs="楷体"/>
                <w:sz w:val="21"/>
                <w:szCs w:val="21"/>
              </w:rPr>
              <w:t>对施工用工具进行了日常保养维护，使用前进行。内容主要是检查、清洁等。</w:t>
            </w:r>
          </w:p>
          <w:p>
            <w:pPr>
              <w:tabs>
                <w:tab w:val="left" w:pos="7380"/>
              </w:tabs>
              <w:rPr>
                <w:rFonts w:hint="eastAsia" w:ascii="楷体" w:hAnsi="楷体" w:eastAsia="楷体" w:cs="楷体"/>
                <w:sz w:val="21"/>
                <w:szCs w:val="21"/>
              </w:rPr>
            </w:pPr>
            <w:r>
              <w:rPr>
                <w:rFonts w:hint="eastAsia" w:ascii="楷体" w:hAnsi="楷体" w:eastAsia="楷体" w:cs="楷体"/>
                <w:sz w:val="21"/>
                <w:szCs w:val="21"/>
              </w:rPr>
              <w:t>查《设备设施申请报废单》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记录为空，询问部门负责人称目前设备工具均完好，未出现过报废设备。</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工作环境</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7.1.4</w:t>
            </w:r>
          </w:p>
        </w:tc>
        <w:tc>
          <w:tcPr>
            <w:tcW w:w="10004" w:type="dxa"/>
            <w:vAlign w:val="center"/>
          </w:tcPr>
          <w:p>
            <w:pPr>
              <w:tabs>
                <w:tab w:val="left" w:pos="7380"/>
              </w:tabs>
              <w:rPr>
                <w:rFonts w:hint="eastAsia" w:ascii="楷体" w:hAnsi="楷体" w:eastAsia="楷体" w:cs="楷体"/>
                <w:sz w:val="21"/>
                <w:szCs w:val="21"/>
              </w:rPr>
            </w:pPr>
            <w:r>
              <w:rPr>
                <w:rFonts w:hint="eastAsia" w:ascii="楷体" w:hAnsi="楷体" w:eastAsia="楷体" w:cs="楷体"/>
                <w:sz w:val="21"/>
                <w:szCs w:val="21"/>
              </w:rPr>
              <w:t>信息系统集成项目主要工作场所为客户的办公场所，制定有相关管理制度，项目实施过程中注意保护客户的财产不受损坏；产生的垃圾要及时清理，保证现场干净整洁；</w:t>
            </w:r>
            <w:r>
              <w:rPr>
                <w:rFonts w:hint="eastAsia" w:ascii="楷体" w:hAnsi="楷体" w:eastAsia="楷体" w:cs="楷体"/>
                <w:sz w:val="21"/>
                <w:szCs w:val="21"/>
                <w:lang w:val="en-US" w:eastAsia="zh-CN"/>
              </w:rPr>
              <w:t>做到活完、料净、场地清，</w:t>
            </w:r>
            <w:r>
              <w:rPr>
                <w:rFonts w:hint="eastAsia" w:ascii="楷体" w:hAnsi="楷体" w:eastAsia="楷体" w:cs="楷体"/>
                <w:sz w:val="21"/>
                <w:szCs w:val="21"/>
              </w:rPr>
              <w:t>各种器具存放制定位置，不得乱放。</w:t>
            </w:r>
          </w:p>
          <w:p>
            <w:pPr>
              <w:tabs>
                <w:tab w:val="left" w:pos="7380"/>
              </w:tabs>
              <w:rPr>
                <w:rFonts w:hint="eastAsia" w:ascii="楷体" w:hAnsi="楷体" w:eastAsia="楷体" w:cs="楷体"/>
                <w:sz w:val="21"/>
                <w:szCs w:val="21"/>
              </w:rPr>
            </w:pPr>
            <w:r>
              <w:rPr>
                <w:rFonts w:hint="eastAsia" w:ascii="楷体" w:hAnsi="楷体" w:eastAsia="楷体" w:cs="楷体"/>
                <w:sz w:val="21"/>
                <w:szCs w:val="21"/>
              </w:rPr>
              <w:t>所放物资不能阻挡客户处的消防通道。</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遵守客户的各项规章制度（如：防疫要求、禁烟要求、进出门登记等），详见各具体项目控制</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监视和测量设备管理</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7.1.5</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公司的监视和测量设备主要为万用表、网络线缆测试仪、钢卷尺、电脑等，</w:t>
            </w:r>
          </w:p>
          <w:p>
            <w:pPr>
              <w:rPr>
                <w:rFonts w:hint="eastAsia" w:ascii="楷体" w:hAnsi="楷体" w:eastAsia="楷体" w:cs="楷体"/>
                <w:sz w:val="21"/>
                <w:szCs w:val="21"/>
              </w:rPr>
            </w:pPr>
            <w:r>
              <w:rPr>
                <w:rFonts w:hint="eastAsia" w:ascii="楷体" w:hAnsi="楷体" w:eastAsia="楷体" w:cs="楷体"/>
                <w:sz w:val="21"/>
                <w:szCs w:val="21"/>
              </w:rPr>
              <w:t>网络线材测试仪主要进行网线通路的测量，网线通路还可通过直接将交换机等网络设备与电脑连接的方式进行检测。</w:t>
            </w:r>
          </w:p>
          <w:p>
            <w:pPr>
              <w:rPr>
                <w:rFonts w:hint="eastAsia" w:ascii="楷体" w:hAnsi="楷体" w:eastAsia="楷体" w:cs="楷体"/>
                <w:sz w:val="21"/>
                <w:szCs w:val="21"/>
              </w:rPr>
            </w:pPr>
            <w:r>
              <w:rPr>
                <w:rFonts w:hint="eastAsia" w:ascii="楷体" w:hAnsi="楷体" w:eastAsia="楷体" w:cs="楷体"/>
                <w:sz w:val="21"/>
                <w:szCs w:val="21"/>
              </w:rPr>
              <w:t>公司监视和测量设备可满足项目的需要。审核时能够提供各类有效的计量器具，能够确保产品的符合性。</w:t>
            </w:r>
          </w:p>
          <w:p>
            <w:pPr>
              <w:rPr>
                <w:rFonts w:hint="eastAsia" w:ascii="楷体" w:hAnsi="楷体" w:eastAsia="楷体" w:cs="楷体"/>
                <w:sz w:val="21"/>
                <w:szCs w:val="21"/>
              </w:rPr>
            </w:pPr>
            <w:r>
              <w:rPr>
                <w:rFonts w:hint="eastAsia" w:ascii="楷体" w:hAnsi="楷体" w:eastAsia="楷体" w:cs="楷体"/>
                <w:sz w:val="21"/>
                <w:szCs w:val="21"/>
              </w:rPr>
              <w:t>根据企业目前经营的产品品类的检测和客户要求，现有检测器具基本监事和测量要求。按照监视测量管理要求，公司安排人员进行日常维护保养，定期进行鉴定或校准，确保计量器具的有效使用。</w:t>
            </w:r>
          </w:p>
          <w:p>
            <w:pPr>
              <w:rPr>
                <w:rFonts w:hint="eastAsia" w:ascii="楷体" w:hAnsi="楷体" w:eastAsia="楷体" w:cs="楷体"/>
                <w:sz w:val="21"/>
                <w:szCs w:val="21"/>
              </w:rPr>
            </w:pPr>
            <w:r>
              <w:rPr>
                <w:rFonts w:hint="eastAsia" w:ascii="楷体" w:hAnsi="楷体" w:eastAsia="楷体" w:cs="楷体"/>
                <w:sz w:val="21"/>
                <w:szCs w:val="21"/>
              </w:rPr>
              <w:t>使用的监视测量设备由</w:t>
            </w:r>
            <w:r>
              <w:rPr>
                <w:rFonts w:hint="eastAsia" w:ascii="楷体" w:hAnsi="楷体" w:eastAsia="楷体" w:cs="楷体"/>
                <w:sz w:val="21"/>
                <w:szCs w:val="21"/>
                <w:lang w:eastAsia="zh-CN"/>
              </w:rPr>
              <w:t>项目部</w:t>
            </w:r>
            <w:r>
              <w:rPr>
                <w:rFonts w:hint="eastAsia" w:ascii="楷体" w:hAnsi="楷体" w:eastAsia="楷体" w:cs="楷体"/>
                <w:sz w:val="21"/>
                <w:szCs w:val="21"/>
              </w:rPr>
              <w:t>负责保管，检验用的测量设备由使用人员专人负责，防止潮湿、磕碰和损坏。未发生使用过程中失效的现象，如果出现，清楚应立即停止使用，送具有计量资质的检定部门检定，并对已往所检结果重新检验。</w:t>
            </w:r>
          </w:p>
          <w:p>
            <w:pPr>
              <w:rPr>
                <w:rFonts w:hint="eastAsia" w:ascii="楷体" w:hAnsi="楷体" w:eastAsia="楷体" w:cs="楷体"/>
                <w:sz w:val="21"/>
                <w:szCs w:val="21"/>
              </w:rPr>
            </w:pPr>
            <w:r>
              <w:rPr>
                <w:rFonts w:hint="eastAsia" w:ascii="楷体" w:hAnsi="楷体" w:eastAsia="楷体" w:cs="楷体"/>
                <w:sz w:val="21"/>
                <w:szCs w:val="21"/>
              </w:rPr>
              <w:t>监视和测量用软件均为设备自带，设备校准时</w:t>
            </w:r>
            <w:r>
              <w:rPr>
                <w:rFonts w:hint="eastAsia" w:ascii="楷体" w:hAnsi="楷体" w:eastAsia="楷体" w:cs="楷体"/>
                <w:sz w:val="21"/>
                <w:szCs w:val="21"/>
                <w:lang w:val="en-US" w:eastAsia="zh-CN"/>
              </w:rPr>
              <w:t>同时</w:t>
            </w:r>
            <w:r>
              <w:rPr>
                <w:rFonts w:hint="eastAsia" w:ascii="楷体" w:hAnsi="楷体" w:eastAsia="楷体" w:cs="楷体"/>
                <w:sz w:val="21"/>
                <w:szCs w:val="21"/>
              </w:rPr>
              <w:t>校准，版本升级时设备返厂。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无强检计量仪器</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运行策划和控制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公司针对信息系统集成及服务的特点进行了如下策划：</w:t>
            </w:r>
          </w:p>
          <w:p>
            <w:pPr>
              <w:rPr>
                <w:rFonts w:hint="eastAsia" w:ascii="楷体" w:hAnsi="楷体" w:eastAsia="楷体" w:cs="楷体"/>
                <w:sz w:val="21"/>
                <w:szCs w:val="21"/>
              </w:rPr>
            </w:pPr>
            <w:r>
              <w:rPr>
                <w:rFonts w:hint="eastAsia" w:ascii="楷体" w:hAnsi="楷体" w:eastAsia="楷体" w:cs="楷体"/>
                <w:sz w:val="21"/>
                <w:szCs w:val="21"/>
              </w:rPr>
              <w:t>一、策划了服务流程：</w:t>
            </w:r>
            <w:r>
              <w:rPr>
                <w:rFonts w:hint="eastAsia" w:ascii="楷体" w:hAnsi="楷体" w:eastAsia="楷体" w:cs="楷体"/>
                <w:sz w:val="21"/>
                <w:szCs w:val="21"/>
                <w:lang w:val="en-US" w:eastAsia="zh-CN"/>
              </w:rPr>
              <w:t>勘察现</w:t>
            </w:r>
            <w:r>
              <w:rPr>
                <w:rFonts w:hint="eastAsia" w:ascii="楷体" w:hAnsi="楷体" w:eastAsia="楷体" w:cs="楷体"/>
                <w:sz w:val="21"/>
                <w:szCs w:val="21"/>
              </w:rPr>
              <w:t>场-技术方案-施工准备-采购调货-进场施工（线路敷设、设备安装、软件安装）-内部测试-试运行-客户终验</w:t>
            </w:r>
          </w:p>
          <w:p>
            <w:pPr>
              <w:rPr>
                <w:rFonts w:hint="eastAsia" w:ascii="楷体" w:hAnsi="楷体" w:eastAsia="楷体" w:cs="楷体"/>
                <w:sz w:val="21"/>
                <w:szCs w:val="21"/>
              </w:rPr>
            </w:pPr>
            <w:r>
              <w:rPr>
                <w:rFonts w:hint="eastAsia" w:ascii="楷体" w:hAnsi="楷体" w:eastAsia="楷体" w:cs="楷体"/>
                <w:sz w:val="21"/>
                <w:szCs w:val="21"/>
              </w:rPr>
              <w:t>需确认过程：</w:t>
            </w:r>
            <w:r>
              <w:rPr>
                <w:rFonts w:hint="eastAsia" w:ascii="楷体" w:hAnsi="楷体" w:eastAsia="楷体" w:cs="楷体"/>
                <w:sz w:val="21"/>
                <w:szCs w:val="21"/>
                <w:lang w:val="en-US" w:eastAsia="zh-CN"/>
              </w:rPr>
              <w:t>系统集成</w:t>
            </w:r>
          </w:p>
          <w:p>
            <w:pPr>
              <w:rPr>
                <w:rFonts w:hint="eastAsia" w:ascii="楷体" w:hAnsi="楷体" w:eastAsia="楷体" w:cs="楷体"/>
                <w:sz w:val="21"/>
                <w:szCs w:val="21"/>
              </w:rPr>
            </w:pPr>
            <w:r>
              <w:rPr>
                <w:rFonts w:hint="eastAsia" w:ascii="楷体" w:hAnsi="楷体" w:eastAsia="楷体" w:cs="楷体"/>
                <w:sz w:val="21"/>
                <w:szCs w:val="21"/>
              </w:rPr>
              <w:t>二、确定了相应的质量目标：</w:t>
            </w:r>
            <w:r>
              <w:rPr>
                <w:rFonts w:hint="eastAsia" w:ascii="楷体" w:hAnsi="楷体" w:eastAsia="楷体" w:cs="楷体"/>
                <w:sz w:val="21"/>
                <w:szCs w:val="21"/>
                <w:lang w:val="en-US" w:eastAsia="zh-CN"/>
              </w:rPr>
              <w:t>见6.2条款</w:t>
            </w:r>
            <w:r>
              <w:rPr>
                <w:rFonts w:hint="eastAsia" w:ascii="楷体" w:hAnsi="楷体" w:eastAsia="楷体" w:cs="楷体"/>
                <w:sz w:val="21"/>
                <w:szCs w:val="21"/>
              </w:rPr>
              <w:t>，目标基本合理、可测量、可达到。</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三、识别了规范和接收和放行准则：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《中华人民共和国产品质量法》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《中华人民共和国产品标准化法》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民法典</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计算机软件保护条例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建设工程质量管理条例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建设工程勘察设计市场管理规定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电信建设管理办法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GB/T9386-2008计算机软件测试文件编制规范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32421-2015软件工程 软件评审与审核</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28035-2011软件系统验收规范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GB/T8567-2006计算机软件文档编制规范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GB/T11457-2006信息技术 软件工程术语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 50311-2016 《综合布线系统工程设计规范》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 50312-2016 《综合布线系统工程验收规范》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 xml:space="preserve"> </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四、对每个系统集成项目策划制定</w:t>
            </w:r>
            <w:r>
              <w:rPr>
                <w:rFonts w:hint="eastAsia" w:ascii="楷体" w:hAnsi="楷体" w:eastAsia="楷体" w:cs="楷体"/>
                <w:sz w:val="21"/>
                <w:szCs w:val="21"/>
              </w:rPr>
              <w:t>《</w:t>
            </w:r>
            <w:r>
              <w:rPr>
                <w:rFonts w:hint="eastAsia" w:ascii="楷体" w:hAnsi="楷体" w:eastAsia="楷体" w:cs="楷体"/>
                <w:sz w:val="21"/>
                <w:szCs w:val="21"/>
                <w:lang w:val="en-US" w:eastAsia="zh-CN"/>
              </w:rPr>
              <w:t>设计方案</w:t>
            </w:r>
            <w:r>
              <w:rPr>
                <w:rFonts w:hint="eastAsia" w:ascii="楷体" w:hAnsi="楷体" w:eastAsia="楷体" w:cs="楷体"/>
                <w:sz w:val="21"/>
                <w:szCs w:val="21"/>
              </w:rPr>
              <w:t>》</w:t>
            </w:r>
            <w:r>
              <w:rPr>
                <w:rFonts w:hint="eastAsia" w:ascii="楷体" w:hAnsi="楷体" w:eastAsia="楷体" w:cs="楷体"/>
                <w:sz w:val="21"/>
                <w:szCs w:val="21"/>
                <w:lang w:val="en-US" w:eastAsia="zh-CN"/>
              </w:rPr>
              <w:t>或</w:t>
            </w:r>
            <w:r>
              <w:rPr>
                <w:rFonts w:hint="eastAsia" w:ascii="楷体" w:hAnsi="楷体" w:eastAsia="楷体" w:cs="楷体"/>
                <w:sz w:val="21"/>
                <w:szCs w:val="21"/>
              </w:rPr>
              <w:t>《技术方案》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方案中包含集成项目所含软件设计（见研发部审核）及系统集成方案的设计，方案</w:t>
            </w:r>
            <w:r>
              <w:rPr>
                <w:rFonts w:hint="eastAsia" w:ascii="楷体" w:hAnsi="楷体" w:eastAsia="楷体" w:cs="楷体"/>
                <w:sz w:val="21"/>
                <w:szCs w:val="21"/>
              </w:rPr>
              <w:t>中</w:t>
            </w:r>
            <w:r>
              <w:rPr>
                <w:rFonts w:hint="eastAsia" w:ascii="楷体" w:hAnsi="楷体" w:eastAsia="楷体" w:cs="楷体"/>
                <w:sz w:val="21"/>
                <w:szCs w:val="21"/>
                <w:lang w:val="en-US" w:eastAsia="zh-CN"/>
              </w:rPr>
              <w:t>明确</w:t>
            </w:r>
            <w:r>
              <w:rPr>
                <w:rFonts w:hint="eastAsia" w:ascii="楷体" w:hAnsi="楷体" w:eastAsia="楷体" w:cs="楷体"/>
                <w:sz w:val="21"/>
                <w:szCs w:val="21"/>
              </w:rPr>
              <w:t>施工要点</w:t>
            </w:r>
            <w:r>
              <w:rPr>
                <w:rFonts w:hint="eastAsia" w:ascii="楷体" w:hAnsi="楷体" w:eastAsia="楷体" w:cs="楷体"/>
                <w:sz w:val="21"/>
                <w:szCs w:val="21"/>
                <w:lang w:eastAsia="zh-CN"/>
              </w:rPr>
              <w:t>、</w:t>
            </w:r>
            <w:r>
              <w:rPr>
                <w:rFonts w:hint="eastAsia" w:ascii="楷体" w:hAnsi="楷体" w:eastAsia="楷体" w:cs="楷体"/>
                <w:sz w:val="21"/>
                <w:szCs w:val="21"/>
              </w:rPr>
              <w:t>作业要求</w:t>
            </w:r>
            <w:r>
              <w:rPr>
                <w:rFonts w:hint="eastAsia" w:ascii="楷体" w:hAnsi="楷体" w:eastAsia="楷体" w:cs="楷体"/>
                <w:sz w:val="21"/>
                <w:szCs w:val="21"/>
                <w:lang w:val="en-US" w:eastAsia="zh-CN"/>
              </w:rPr>
              <w:t>及系统集成的设计要求</w:t>
            </w:r>
            <w:r>
              <w:rPr>
                <w:rFonts w:hint="eastAsia" w:ascii="楷体" w:hAnsi="楷体" w:eastAsia="楷体" w:cs="楷体"/>
                <w:sz w:val="21"/>
                <w:szCs w:val="21"/>
              </w:rPr>
              <w:t>，策划了《设计开发计划书》《设备安装调试记录》等记录。</w:t>
            </w:r>
          </w:p>
          <w:p>
            <w:pPr>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、信息系统集成项目通过材料设备到场验收、安装调试验收、完工验收等方式进行监测。项目实施过程中由目负责人组织进行检查，项目完成后由客户进行验收。</w:t>
            </w:r>
          </w:p>
          <w:p>
            <w:pPr>
              <w:rPr>
                <w:rFonts w:hint="eastAsia" w:ascii="楷体" w:hAnsi="楷体" w:eastAsia="楷体" w:cs="楷体"/>
                <w:sz w:val="21"/>
                <w:szCs w:val="21"/>
              </w:rPr>
            </w:pPr>
            <w:r>
              <w:rPr>
                <w:rFonts w:hint="eastAsia" w:ascii="楷体" w:hAnsi="楷体" w:eastAsia="楷体" w:cs="楷体"/>
                <w:sz w:val="21"/>
                <w:szCs w:val="21"/>
                <w:lang w:val="en-US" w:eastAsia="zh-CN"/>
              </w:rPr>
              <w:t>六</w:t>
            </w:r>
            <w:r>
              <w:rPr>
                <w:rFonts w:hint="eastAsia" w:ascii="楷体" w:hAnsi="楷体" w:eastAsia="楷体" w:cs="楷体"/>
                <w:sz w:val="21"/>
                <w:szCs w:val="21"/>
              </w:rPr>
              <w:t>、服务场所：办公配备电脑台式机、打印机、笔记本电脑、电钻等设备设施，基本满足服务需要，资源满足。</w:t>
            </w:r>
          </w:p>
          <w:p>
            <w:pPr>
              <w:rPr>
                <w:rFonts w:hint="eastAsia" w:ascii="楷体" w:hAnsi="楷体" w:eastAsia="楷体" w:cs="楷体"/>
                <w:sz w:val="21"/>
                <w:szCs w:val="21"/>
              </w:rPr>
            </w:pPr>
            <w:r>
              <w:rPr>
                <w:rFonts w:hint="eastAsia" w:ascii="楷体" w:hAnsi="楷体" w:eastAsia="楷体" w:cs="楷体"/>
                <w:sz w:val="21"/>
                <w:szCs w:val="21"/>
                <w:lang w:val="en-US" w:eastAsia="zh-CN"/>
              </w:rPr>
              <w:t>七</w:t>
            </w:r>
            <w:r>
              <w:rPr>
                <w:rFonts w:hint="eastAsia" w:ascii="楷体" w:hAnsi="楷体" w:eastAsia="楷体" w:cs="楷体"/>
                <w:sz w:val="21"/>
                <w:szCs w:val="21"/>
              </w:rPr>
              <w:t>、通过识别与评价对公司目标和战略方向相关，影响其实现质量管理体系预期结果的各种内外部环境因素，有效应对风险和机遇。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、暂无外包过程。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bCs/>
                <w:sz w:val="21"/>
                <w:szCs w:val="21"/>
              </w:rPr>
              <w:t>对策划结果实行动态管理，针对项目运行过程中的各种变更动态，对专项施工方案进行动态控制，对变更的结果进行评审、并监督实施</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产品和服务的设计和开发</w:t>
            </w:r>
          </w:p>
          <w:p>
            <w:pPr>
              <w:spacing w:line="276" w:lineRule="auto"/>
              <w:rPr>
                <w:rFonts w:hint="eastAsia" w:ascii="楷体" w:hAnsi="楷体" w:eastAsia="楷体" w:cs="楷体"/>
                <w:sz w:val="21"/>
                <w:szCs w:val="21"/>
              </w:rPr>
            </w:pP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8.3</w:t>
            </w:r>
          </w:p>
        </w:tc>
        <w:tc>
          <w:tcPr>
            <w:tcW w:w="10004" w:type="dxa"/>
            <w:vAlign w:val="center"/>
          </w:tcPr>
          <w:p>
            <w:pPr>
              <w:pStyle w:val="18"/>
              <w:numPr>
                <w:ilvl w:val="0"/>
                <w:numId w:val="0"/>
              </w:numPr>
              <w:ind w:leftChars="0"/>
              <w:rPr>
                <w:rFonts w:hint="eastAsia" w:ascii="楷体" w:hAnsi="楷体" w:eastAsia="楷体" w:cs="楷体"/>
                <w:sz w:val="21"/>
                <w:szCs w:val="21"/>
              </w:rPr>
            </w:pPr>
            <w:r>
              <w:rPr>
                <w:rFonts w:hint="eastAsia" w:ascii="楷体" w:hAnsi="楷体" w:eastAsia="楷体" w:cs="楷体"/>
                <w:sz w:val="21"/>
                <w:szCs w:val="21"/>
              </w:rPr>
              <w:t>●“保定市消防救援支队正规化管理系统</w:t>
            </w:r>
            <w:r>
              <w:rPr>
                <w:rFonts w:hint="eastAsia" w:ascii="楷体" w:hAnsi="楷体" w:eastAsia="楷体" w:cs="楷体"/>
                <w:sz w:val="21"/>
                <w:szCs w:val="21"/>
                <w:lang w:val="en-US" w:eastAsia="zh-CN"/>
              </w:rPr>
              <w:t>集成</w:t>
            </w:r>
            <w:r>
              <w:rPr>
                <w:rFonts w:hint="eastAsia" w:ascii="楷体" w:hAnsi="楷体" w:eastAsia="楷体" w:cs="楷体"/>
                <w:kern w:val="2"/>
                <w:sz w:val="21"/>
                <w:szCs w:val="21"/>
                <w:lang w:val="en-US" w:eastAsia="zh-CN" w:bidi="ar-SA"/>
              </w:rPr>
              <w:t>项目</w:t>
            </w:r>
            <w:r>
              <w:rPr>
                <w:rFonts w:hint="eastAsia" w:ascii="楷体" w:hAnsi="楷体" w:eastAsia="楷体" w:cs="楷体"/>
                <w:sz w:val="21"/>
                <w:szCs w:val="21"/>
              </w:rPr>
              <w:t>”的设计文件</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完工项目</w:t>
            </w:r>
            <w:r>
              <w:rPr>
                <w:rFonts w:hint="eastAsia" w:ascii="楷体" w:hAnsi="楷体" w:eastAsia="楷体" w:cs="楷体"/>
                <w:sz w:val="21"/>
                <w:szCs w:val="21"/>
                <w:lang w:eastAsia="zh-CN"/>
              </w:rPr>
              <w:t>）</w:t>
            </w:r>
          </w:p>
          <w:p>
            <w:pPr>
              <w:pStyle w:val="18"/>
              <w:numPr>
                <w:ilvl w:val="0"/>
                <w:numId w:val="0"/>
              </w:numPr>
              <w:ind w:leftChars="0"/>
              <w:rPr>
                <w:rFonts w:hint="eastAsia" w:ascii="楷体" w:hAnsi="楷体" w:eastAsia="楷体" w:cs="楷体"/>
                <w:sz w:val="21"/>
                <w:szCs w:val="21"/>
              </w:rPr>
            </w:pPr>
            <w:r>
              <w:rPr>
                <w:rFonts w:hint="eastAsia" w:ascii="楷体" w:hAnsi="楷体" w:eastAsia="楷体" w:cs="楷体"/>
                <w:sz w:val="21"/>
                <w:szCs w:val="21"/>
                <w:lang w:val="en-US" w:eastAsia="zh-CN"/>
              </w:rPr>
              <w:t>本项目含</w:t>
            </w:r>
            <w:r>
              <w:rPr>
                <w:rFonts w:hint="eastAsia" w:ascii="楷体" w:hAnsi="楷体" w:eastAsia="楷体" w:cs="楷体"/>
                <w:sz w:val="21"/>
                <w:szCs w:val="21"/>
              </w:rPr>
              <w:t>物资设备管理正规化系统</w:t>
            </w:r>
            <w:r>
              <w:rPr>
                <w:rFonts w:hint="eastAsia" w:ascii="楷体" w:hAnsi="楷体" w:eastAsia="楷体" w:cs="楷体"/>
                <w:sz w:val="21"/>
                <w:szCs w:val="21"/>
                <w:lang w:eastAsia="zh-CN"/>
              </w:rPr>
              <w:t>、</w:t>
            </w:r>
            <w:r>
              <w:rPr>
                <w:rFonts w:hint="eastAsia" w:ascii="楷体" w:hAnsi="楷体" w:eastAsia="楷体" w:cs="楷体"/>
                <w:sz w:val="21"/>
                <w:szCs w:val="21"/>
              </w:rPr>
              <w:t>人员训练考核管理正规化系统</w:t>
            </w:r>
            <w:r>
              <w:rPr>
                <w:rFonts w:hint="eastAsia" w:ascii="楷体" w:hAnsi="楷体" w:eastAsia="楷体" w:cs="楷体"/>
                <w:sz w:val="21"/>
                <w:szCs w:val="21"/>
                <w:lang w:eastAsia="zh-CN"/>
              </w:rPr>
              <w:t>、</w:t>
            </w:r>
            <w:r>
              <w:rPr>
                <w:rFonts w:hint="eastAsia" w:ascii="楷体" w:hAnsi="楷体" w:eastAsia="楷体" w:cs="楷体"/>
                <w:sz w:val="21"/>
                <w:szCs w:val="21"/>
              </w:rPr>
              <w:t>人员管理正规化系统</w:t>
            </w:r>
            <w:r>
              <w:rPr>
                <w:rFonts w:hint="eastAsia" w:ascii="楷体" w:hAnsi="楷体" w:eastAsia="楷体" w:cs="楷体"/>
                <w:sz w:val="21"/>
                <w:szCs w:val="21"/>
                <w:lang w:eastAsia="zh-CN"/>
              </w:rPr>
              <w:t>、</w:t>
            </w:r>
            <w:r>
              <w:rPr>
                <w:rFonts w:hint="eastAsia" w:ascii="楷体" w:hAnsi="楷体" w:eastAsia="楷体" w:cs="楷体"/>
                <w:sz w:val="21"/>
                <w:szCs w:val="21"/>
              </w:rPr>
              <w:t>水源、限高和重点单位信息管理系统</w:t>
            </w:r>
            <w:r>
              <w:rPr>
                <w:rFonts w:hint="eastAsia" w:ascii="楷体" w:hAnsi="楷体" w:eastAsia="楷体" w:cs="楷体"/>
                <w:sz w:val="21"/>
                <w:szCs w:val="21"/>
                <w:lang w:val="en-US" w:eastAsia="zh-CN"/>
              </w:rPr>
              <w:t>四大模块组成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w:t>
            </w:r>
            <w:r>
              <w:rPr>
                <w:rFonts w:hint="eastAsia" w:ascii="楷体" w:hAnsi="楷体" w:eastAsia="楷体" w:cs="楷体"/>
                <w:sz w:val="21"/>
                <w:szCs w:val="21"/>
                <w:lang w:val="en-US" w:eastAsia="zh-CN"/>
              </w:rPr>
              <w:t>系统集成</w:t>
            </w:r>
            <w:r>
              <w:rPr>
                <w:rFonts w:hint="eastAsia" w:ascii="楷体" w:hAnsi="楷体" w:eastAsia="楷体" w:cs="楷体"/>
                <w:sz w:val="21"/>
                <w:szCs w:val="21"/>
              </w:rPr>
              <w:t>设计任务书及策划：</w:t>
            </w:r>
          </w:p>
          <w:p>
            <w:pPr>
              <w:pStyle w:val="18"/>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一、功能需求：</w:t>
            </w:r>
            <w:r>
              <w:rPr>
                <w:rFonts w:hint="eastAsia" w:ascii="楷体" w:hAnsi="楷体" w:eastAsia="楷体" w:cs="楷体"/>
                <w:sz w:val="21"/>
                <w:szCs w:val="21"/>
              </w:rPr>
              <w:t>本系统主要包括以下功能</w:t>
            </w:r>
            <w:r>
              <w:rPr>
                <w:rFonts w:hint="eastAsia" w:ascii="楷体" w:hAnsi="楷体" w:eastAsia="楷体" w:cs="楷体"/>
                <w:sz w:val="21"/>
                <w:szCs w:val="21"/>
                <w:lang w:val="en-US" w:eastAsia="zh-CN"/>
              </w:rPr>
              <w:t>要求</w:t>
            </w:r>
            <w:r>
              <w:rPr>
                <w:rFonts w:hint="eastAsia" w:ascii="楷体" w:hAnsi="楷体" w:eastAsia="楷体" w:cs="楷体"/>
                <w:sz w:val="21"/>
                <w:szCs w:val="21"/>
              </w:rPr>
              <w:t>：</w:t>
            </w:r>
          </w:p>
          <w:p>
            <w:pPr>
              <w:rPr>
                <w:rFonts w:hint="eastAsia" w:ascii="楷体" w:hAnsi="楷体" w:eastAsia="楷体" w:cs="楷体"/>
                <w:sz w:val="21"/>
                <w:szCs w:val="21"/>
              </w:rPr>
            </w:pPr>
            <w:bookmarkStart w:id="3" w:name="_GoBack"/>
            <w:r>
              <w:rPr>
                <w:rFonts w:hint="eastAsia" w:ascii="楷体" w:hAnsi="楷体" w:eastAsia="楷体" w:cs="楷体"/>
                <w:sz w:val="21"/>
                <w:szCs w:val="21"/>
              </w:rPr>
              <w:drawing>
                <wp:inline distT="0" distB="0" distL="114300" distR="114300">
                  <wp:extent cx="5467350" cy="4243705"/>
                  <wp:effectExtent l="0" t="0" r="6350" b="1079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8"/>
                          <a:stretch>
                            <a:fillRect/>
                          </a:stretch>
                        </pic:blipFill>
                        <pic:spPr>
                          <a:xfrm>
                            <a:off x="0" y="0"/>
                            <a:ext cx="5467350" cy="4243705"/>
                          </a:xfrm>
                          <a:prstGeom prst="rect">
                            <a:avLst/>
                          </a:prstGeom>
                          <a:noFill/>
                          <a:ln w="9525">
                            <a:noFill/>
                          </a:ln>
                        </pic:spPr>
                      </pic:pic>
                    </a:graphicData>
                  </a:graphic>
                </wp:inline>
              </w:drawing>
            </w:r>
            <w:bookmarkEnd w:id="3"/>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427730" cy="2739390"/>
                  <wp:effectExtent l="0" t="0" r="1270" b="381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9"/>
                          <a:stretch>
                            <a:fillRect/>
                          </a:stretch>
                        </pic:blipFill>
                        <pic:spPr>
                          <a:xfrm>
                            <a:off x="0" y="0"/>
                            <a:ext cx="3427730" cy="273939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二、</w:t>
            </w:r>
            <w:r>
              <w:rPr>
                <w:rFonts w:hint="eastAsia" w:ascii="楷体" w:hAnsi="楷体" w:eastAsia="楷体" w:cs="楷体"/>
                <w:sz w:val="21"/>
                <w:szCs w:val="21"/>
              </w:rPr>
              <w:t>国家及行业相关政策文件</w:t>
            </w:r>
            <w:r>
              <w:rPr>
                <w:rFonts w:hint="eastAsia" w:ascii="楷体" w:hAnsi="楷体" w:eastAsia="楷体" w:cs="楷体"/>
                <w:sz w:val="21"/>
                <w:szCs w:val="21"/>
                <w:lang w:val="en-US" w:eastAsia="zh-CN"/>
              </w:rPr>
              <w:t>及标准规范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w:t>
            </w:r>
            <w:r>
              <w:rPr>
                <w:rFonts w:hint="eastAsia" w:ascii="楷体" w:hAnsi="楷体" w:eastAsia="楷体" w:cs="楷体"/>
                <w:sz w:val="21"/>
                <w:szCs w:val="21"/>
              </w:rPr>
              <w:t>保护相关标准：</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 25058-2010 信息安全技术信息系统安全等级保护实施指南</w:t>
            </w:r>
          </w:p>
          <w:p>
            <w:pPr>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GB/T22239-2019 信息安全技术信息系统安全等级保护基本要求</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及相关行业的标准规范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三、</w:t>
            </w:r>
            <w:r>
              <w:rPr>
                <w:rFonts w:hint="eastAsia" w:ascii="楷体" w:hAnsi="楷体" w:eastAsia="楷体" w:cs="楷体"/>
                <w:sz w:val="21"/>
                <w:szCs w:val="21"/>
              </w:rPr>
              <w:t>建设原则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方案设计遵循如下原则：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安全性原则：要求根据用户统一的安全策略和信息安全保障体系架构，部署安全控制策略，保证数据在网络上的安全传输。</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可靠性原则：稳定可靠的网络是应用系统正常运行的重要保证，应采用稳定成熟的网络安全产品，提高网络安全产品可靠性和故障自愈能力。</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可扩展性原则：能够符合IT发展方向，并随业务增长的同时保持高度的可扩充性。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易用性原则：提供简单、友好界面，能够进行直观的操作，形成丰富的图形界面与报表。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兼容性原则：能够软件、主机设备、安全设备、网络设备保持高度的兼容性。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投资有效性原则：在网络设计的过程中，应充分坚持投资成本与产出效益相符的原则，要保护原有投资，并保证后续投资的有效性</w:t>
            </w:r>
          </w:p>
          <w:p>
            <w:pPr>
              <w:adjustRightInd w:val="0"/>
              <w:snapToGrid w:val="0"/>
              <w:spacing w:line="276" w:lineRule="auto"/>
              <w:rPr>
                <w:rFonts w:hint="eastAsia" w:ascii="楷体" w:hAnsi="楷体" w:eastAsia="楷体" w:cs="楷体"/>
                <w:color w:val="0000FF"/>
                <w:sz w:val="21"/>
                <w:szCs w:val="21"/>
                <w:lang w:val="en-US" w:eastAsia="zh-CN"/>
              </w:rPr>
            </w:pPr>
            <w:r>
              <w:rPr>
                <w:rFonts w:hint="eastAsia" w:ascii="楷体" w:hAnsi="楷体" w:eastAsia="楷体" w:cs="楷体"/>
                <w:sz w:val="21"/>
                <w:szCs w:val="21"/>
                <w:lang w:val="en-US" w:eastAsia="zh-CN"/>
              </w:rPr>
              <w:t>四、</w:t>
            </w:r>
            <w:r>
              <w:rPr>
                <w:rFonts w:hint="eastAsia" w:ascii="楷体" w:hAnsi="楷体" w:eastAsia="楷体" w:cs="楷体"/>
                <w:color w:val="auto"/>
                <w:sz w:val="21"/>
                <w:szCs w:val="21"/>
              </w:rPr>
              <w:t>职责划分：</w:t>
            </w:r>
            <w:r>
              <w:rPr>
                <w:rFonts w:hint="eastAsia" w:ascii="楷体" w:hAnsi="楷体" w:eastAsia="楷体" w:cs="楷体"/>
                <w:color w:val="0000FF"/>
                <w:sz w:val="21"/>
                <w:szCs w:val="21"/>
                <w:lang w:val="en-US" w:eastAsia="zh-CN"/>
              </w:rPr>
              <w:t xml:space="preserve"> </w:t>
            </w:r>
          </w:p>
          <w:p>
            <w:pPr>
              <w:adjustRightInd w:val="0"/>
              <w:snapToGrid w:val="0"/>
              <w:spacing w:line="276" w:lineRule="auto"/>
              <w:rPr>
                <w:rFonts w:hint="eastAsia" w:ascii="楷体" w:hAnsi="楷体" w:eastAsia="楷体" w:cs="楷体"/>
                <w:color w:val="0000FF"/>
                <w:sz w:val="21"/>
                <w:szCs w:val="21"/>
                <w:lang w:val="en-US" w:eastAsia="zh-CN"/>
              </w:rPr>
            </w:pPr>
            <w:r>
              <w:rPr>
                <w:rFonts w:hint="eastAsia" w:ascii="楷体" w:hAnsi="楷体" w:eastAsia="楷体" w:cs="楷体"/>
                <w:sz w:val="21"/>
                <w:szCs w:val="21"/>
              </w:rPr>
              <w:drawing>
                <wp:inline distT="0" distB="0" distL="114300" distR="114300">
                  <wp:extent cx="3422650" cy="1504950"/>
                  <wp:effectExtent l="0" t="0" r="6350" b="635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3422650" cy="1504950"/>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实施计划</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任务名称</w:t>
            </w:r>
            <w:r>
              <w:rPr>
                <w:rFonts w:hint="eastAsia" w:ascii="楷体" w:hAnsi="楷体" w:eastAsia="楷体" w:cs="楷体"/>
                <w:sz w:val="21"/>
                <w:szCs w:val="21"/>
              </w:rPr>
              <w:tab/>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开始日期   </w:t>
            </w:r>
            <w:r>
              <w:rPr>
                <w:rFonts w:hint="eastAsia" w:ascii="楷体" w:hAnsi="楷体" w:eastAsia="楷体" w:cs="楷体"/>
                <w:sz w:val="21"/>
                <w:szCs w:val="21"/>
              </w:rPr>
              <w:tab/>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完成日期</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需求调研及现场勘测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1.12</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2.1.14</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方案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含软件设计</w:t>
            </w:r>
            <w:r>
              <w:rPr>
                <w:rFonts w:hint="eastAsia" w:ascii="楷体" w:hAnsi="楷体" w:eastAsia="楷体" w:cs="楷体"/>
                <w:sz w:val="21"/>
                <w:szCs w:val="21"/>
                <w:lang w:eastAsia="zh-CN"/>
              </w:rPr>
              <w:t>）</w:t>
            </w:r>
            <w:r>
              <w:rPr>
                <w:rFonts w:hint="eastAsia" w:ascii="楷体" w:hAnsi="楷体" w:eastAsia="楷体" w:cs="楷体"/>
                <w:sz w:val="21"/>
                <w:szCs w:val="21"/>
              </w:rPr>
              <w:t>设计及确认 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1</w:t>
            </w:r>
            <w:r>
              <w:rPr>
                <w:rFonts w:hint="eastAsia" w:ascii="楷体" w:hAnsi="楷体" w:eastAsia="楷体" w:cs="楷体"/>
                <w:sz w:val="21"/>
                <w:szCs w:val="21"/>
              </w:rPr>
              <w:t>.1</w:t>
            </w:r>
            <w:r>
              <w:rPr>
                <w:rFonts w:hint="eastAsia" w:ascii="楷体" w:hAnsi="楷体" w:eastAsia="楷体" w:cs="楷体"/>
                <w:sz w:val="21"/>
                <w:szCs w:val="21"/>
                <w:lang w:val="en-US" w:eastAsia="zh-CN"/>
              </w:rPr>
              <w:t>5</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2.1.24</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设备采购及入场检验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25</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1.27</w:t>
            </w:r>
          </w:p>
          <w:p>
            <w:pPr>
              <w:rPr>
                <w:rFonts w:hint="eastAsia" w:ascii="楷体" w:hAnsi="楷体" w:eastAsia="楷体" w:cs="楷体"/>
                <w:sz w:val="21"/>
                <w:szCs w:val="21"/>
                <w:lang w:val="en-US" w:eastAsia="zh-CN"/>
              </w:rPr>
            </w:pPr>
            <w:r>
              <w:rPr>
                <w:rFonts w:hint="eastAsia" w:ascii="楷体" w:hAnsi="楷体" w:eastAsia="楷体" w:cs="楷体"/>
                <w:sz w:val="21"/>
                <w:szCs w:val="21"/>
              </w:rPr>
              <w:t>施工</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综合布线、系统组装</w:t>
            </w:r>
            <w:r>
              <w:rPr>
                <w:rFonts w:hint="eastAsia" w:ascii="楷体" w:hAnsi="楷体" w:eastAsia="楷体" w:cs="楷体"/>
                <w:sz w:val="21"/>
                <w:szCs w:val="21"/>
                <w:lang w:eastAsia="zh-CN"/>
              </w:rPr>
              <w:t>）</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2.1.27</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2.2.16（春节8天停工）</w:t>
            </w:r>
          </w:p>
          <w:p>
            <w:pPr>
              <w:rPr>
                <w:rFonts w:hint="eastAsia" w:ascii="楷体" w:hAnsi="楷体" w:eastAsia="楷体" w:cs="楷体"/>
                <w:sz w:val="21"/>
                <w:szCs w:val="21"/>
              </w:rPr>
            </w:pPr>
            <w:r>
              <w:rPr>
                <w:rFonts w:hint="eastAsia" w:ascii="楷体" w:hAnsi="楷体" w:eastAsia="楷体" w:cs="楷体"/>
                <w:sz w:val="21"/>
                <w:szCs w:val="21"/>
                <w:lang w:val="en-US" w:eastAsia="zh-CN"/>
              </w:rPr>
              <w:t>测试</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2022.2.17            2022.2.20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六、</w:t>
            </w:r>
            <w:r>
              <w:rPr>
                <w:rFonts w:hint="eastAsia" w:ascii="楷体" w:hAnsi="楷体" w:eastAsia="楷体" w:cs="楷体"/>
                <w:sz w:val="21"/>
                <w:szCs w:val="21"/>
              </w:rPr>
              <w:t>设计评审：策划对设计方案进行评审，时机/方案完成后由项目经理组织实施；设计验证：通过以往经验和联调、运行对系统进行验证，由项目经理组织实施；设计确认：由客户对设计方案进行确认，</w:t>
            </w:r>
            <w:r>
              <w:rPr>
                <w:rFonts w:hint="eastAsia" w:ascii="楷体" w:hAnsi="楷体" w:eastAsia="楷体" w:cs="楷体"/>
                <w:sz w:val="21"/>
                <w:szCs w:val="21"/>
                <w:lang w:val="en-US" w:eastAsia="zh-CN"/>
              </w:rPr>
              <w:t>系统集成</w:t>
            </w:r>
            <w:r>
              <w:rPr>
                <w:rFonts w:hint="eastAsia" w:ascii="楷体" w:hAnsi="楷体" w:eastAsia="楷体" w:cs="楷体"/>
                <w:sz w:val="21"/>
                <w:szCs w:val="21"/>
              </w:rPr>
              <w:t>方案完成后。</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计划较清晰，写明了各阶段的责任人、工期等，进行了阶段划分，规定了评审、验证、确认活动安排，满足要求。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编制：</w:t>
            </w:r>
            <w:r>
              <w:rPr>
                <w:rFonts w:hint="eastAsia" w:ascii="楷体" w:hAnsi="楷体" w:eastAsia="楷体" w:cs="楷体"/>
                <w:sz w:val="21"/>
                <w:szCs w:val="21"/>
                <w:lang w:val="en-US" w:eastAsia="zh-CN"/>
              </w:rPr>
              <w:t>项目部</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焦小雨</w:t>
            </w:r>
            <w:r>
              <w:rPr>
                <w:rFonts w:hint="eastAsia" w:ascii="楷体" w:hAnsi="楷体" w:eastAsia="楷体" w:cs="楷体"/>
                <w:color w:val="0000FF"/>
                <w:sz w:val="21"/>
                <w:szCs w:val="21"/>
              </w:rPr>
              <w:t xml:space="preserve"> </w:t>
            </w:r>
            <w:r>
              <w:rPr>
                <w:rFonts w:hint="eastAsia" w:ascii="楷体" w:hAnsi="楷体" w:eastAsia="楷体" w:cs="楷体"/>
                <w:sz w:val="21"/>
                <w:szCs w:val="21"/>
              </w:rPr>
              <w:t xml:space="preserve">           审批：</w:t>
            </w:r>
            <w:r>
              <w:rPr>
                <w:rFonts w:hint="eastAsia" w:ascii="楷体" w:hAnsi="楷体" w:eastAsia="楷体" w:cs="楷体"/>
                <w:sz w:val="21"/>
                <w:szCs w:val="21"/>
                <w:lang w:eastAsia="zh-CN"/>
              </w:rPr>
              <w:t>孙利辉</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月2</w:t>
            </w:r>
            <w:r>
              <w:rPr>
                <w:rFonts w:hint="eastAsia" w:ascii="楷体" w:hAnsi="楷体" w:eastAsia="楷体" w:cs="楷体"/>
                <w:sz w:val="21"/>
                <w:szCs w:val="21"/>
                <w:lang w:val="en-US" w:eastAsia="zh-CN"/>
              </w:rPr>
              <w:t>0</w:t>
            </w:r>
            <w:r>
              <w:rPr>
                <w:rFonts w:hint="eastAsia" w:ascii="楷体" w:hAnsi="楷体" w:eastAsia="楷体" w:cs="楷体"/>
                <w:sz w:val="21"/>
                <w:szCs w:val="21"/>
              </w:rPr>
              <w:t>日</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七、</w:t>
            </w:r>
            <w:r>
              <w:rPr>
                <w:rFonts w:hint="eastAsia" w:ascii="楷体" w:hAnsi="楷体" w:eastAsia="楷体" w:cs="楷体"/>
                <w:sz w:val="21"/>
                <w:szCs w:val="21"/>
              </w:rPr>
              <w:t>项目的设计输入内容：</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1、项目合同书1份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2、设计开发任务书等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3、适用的法律法规以及行业技术标准规范：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w:t>
            </w:r>
            <w:r>
              <w:rPr>
                <w:rFonts w:hint="eastAsia" w:ascii="楷体" w:hAnsi="楷体" w:eastAsia="楷体" w:cs="楷体"/>
                <w:sz w:val="21"/>
                <w:szCs w:val="21"/>
              </w:rPr>
              <w:t>保护相关标准：</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 25058-2010 信息安全技术信息系统安全等级保护实施指南</w:t>
            </w:r>
          </w:p>
          <w:p>
            <w:pPr>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GB/T22239-2019 信息安全技术信息系统安全等级保护基本要求</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及相关行业的标准规范</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4、以前类似项目的设计信息资料（电子版汇总）</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汇总人：</w:t>
            </w:r>
            <w:r>
              <w:rPr>
                <w:rFonts w:hint="eastAsia" w:ascii="楷体" w:hAnsi="楷体" w:eastAsia="楷体" w:cs="楷体"/>
                <w:sz w:val="21"/>
                <w:szCs w:val="21"/>
                <w:lang w:eastAsia="zh-CN"/>
              </w:rPr>
              <w:t>项目部</w:t>
            </w:r>
            <w:r>
              <w:rPr>
                <w:rFonts w:hint="eastAsia" w:ascii="楷体" w:hAnsi="楷体" w:eastAsia="楷体" w:cs="楷体"/>
                <w:sz w:val="21"/>
                <w:szCs w:val="21"/>
              </w:rPr>
              <w:t xml:space="preserve">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查合同书中写有客户需求：客户需求表述清晰。合同保存完好，符合要求。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公司通过客户需求分析等方式对客户需求进行确认，确保满足客户需求，符合要求。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查对设计输入情况进行了评审，输入清晰完整，较充分适宜，符合要求。</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《设计开发评审表》，抽方案审查意见：</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项目名称：保定市消防救援支队正规化管理系统</w:t>
            </w:r>
            <w:r>
              <w:rPr>
                <w:rFonts w:hint="eastAsia" w:ascii="楷体" w:hAnsi="楷体" w:eastAsia="楷体" w:cs="楷体"/>
                <w:sz w:val="21"/>
                <w:szCs w:val="21"/>
                <w:lang w:val="en-US" w:eastAsia="zh-CN"/>
              </w:rPr>
              <w:t>集成</w:t>
            </w:r>
            <w:r>
              <w:rPr>
                <w:rFonts w:hint="eastAsia" w:ascii="楷体" w:hAnsi="楷体" w:eastAsia="楷体" w:cs="楷体"/>
                <w:kern w:val="2"/>
                <w:sz w:val="21"/>
                <w:szCs w:val="21"/>
                <w:lang w:val="en-US" w:eastAsia="zh-CN" w:bidi="ar-SA"/>
              </w:rPr>
              <w:t>项目</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系统</w:t>
            </w:r>
            <w:r>
              <w:rPr>
                <w:rFonts w:hint="eastAsia" w:ascii="楷体" w:hAnsi="楷体" w:eastAsia="楷体" w:cs="楷体"/>
                <w:sz w:val="21"/>
                <w:szCs w:val="21"/>
              </w:rPr>
              <w:t>专业审查结论</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ab/>
            </w:r>
            <w:r>
              <w:rPr>
                <w:rFonts w:hint="eastAsia" w:ascii="楷体" w:hAnsi="楷体" w:eastAsia="楷体" w:cs="楷体"/>
                <w:sz w:val="21"/>
                <w:szCs w:val="21"/>
                <w:lang w:val="en-US" w:eastAsia="zh-CN"/>
              </w:rPr>
              <w:t>系统</w:t>
            </w:r>
            <w:r>
              <w:rPr>
                <w:rFonts w:hint="eastAsia" w:ascii="楷体" w:hAnsi="楷体" w:eastAsia="楷体" w:cs="楷体"/>
                <w:sz w:val="21"/>
                <w:szCs w:val="21"/>
              </w:rPr>
              <w:t>设计的安全性：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系统</w:t>
            </w:r>
            <w:r>
              <w:rPr>
                <w:rFonts w:hint="eastAsia" w:ascii="楷体" w:hAnsi="楷体" w:eastAsia="楷体" w:cs="楷体"/>
                <w:sz w:val="21"/>
                <w:szCs w:val="21"/>
              </w:rPr>
              <w:t>设计符合国标要求，无明显纰漏。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系统</w:t>
            </w:r>
            <w:r>
              <w:rPr>
                <w:rFonts w:hint="eastAsia" w:ascii="楷体" w:hAnsi="楷体" w:eastAsia="楷体" w:cs="楷体"/>
                <w:sz w:val="21"/>
                <w:szCs w:val="21"/>
              </w:rPr>
              <w:t>设计对功能的影响：</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lang w:val="en-US" w:eastAsia="zh-CN"/>
              </w:rPr>
              <w:t>系统</w:t>
            </w:r>
            <w:r>
              <w:rPr>
                <w:rFonts w:hint="eastAsia" w:ascii="楷体" w:hAnsi="楷体" w:eastAsia="楷体" w:cs="楷体"/>
                <w:sz w:val="21"/>
                <w:szCs w:val="21"/>
              </w:rPr>
              <w:t>设计已经考虑了客户的使用习惯及未来发展的需求</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可增加其他模块</w:t>
            </w:r>
            <w:r>
              <w:rPr>
                <w:rFonts w:hint="eastAsia" w:ascii="楷体" w:hAnsi="楷体" w:eastAsia="楷体" w:cs="楷体"/>
                <w:sz w:val="21"/>
                <w:szCs w:val="21"/>
                <w:lang w:eastAsia="zh-CN"/>
              </w:rPr>
              <w:t>）</w:t>
            </w:r>
            <w:r>
              <w:rPr>
                <w:rFonts w:hint="eastAsia" w:ascii="楷体" w:hAnsi="楷体" w:eastAsia="楷体" w:cs="楷体"/>
                <w:sz w:val="21"/>
                <w:szCs w:val="21"/>
              </w:rPr>
              <w:t>，可以满足客户的需求，并具备一定的拓展性。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系统</w:t>
            </w:r>
            <w:r>
              <w:rPr>
                <w:rFonts w:hint="eastAsia" w:ascii="楷体" w:hAnsi="楷体" w:eastAsia="楷体" w:cs="楷体"/>
                <w:sz w:val="21"/>
                <w:szCs w:val="21"/>
              </w:rPr>
              <w:t>方案方案的经济合理性：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充分考虑了原</w:t>
            </w:r>
            <w:r>
              <w:rPr>
                <w:rFonts w:hint="eastAsia" w:ascii="楷体" w:hAnsi="楷体" w:eastAsia="楷体" w:cs="楷体"/>
                <w:sz w:val="21"/>
                <w:szCs w:val="21"/>
                <w:lang w:val="en-US" w:eastAsia="zh-CN"/>
              </w:rPr>
              <w:t>系统所用</w:t>
            </w:r>
            <w:r>
              <w:rPr>
                <w:rFonts w:hint="eastAsia" w:ascii="楷体" w:hAnsi="楷体" w:eastAsia="楷体" w:cs="楷体"/>
                <w:sz w:val="21"/>
                <w:szCs w:val="21"/>
              </w:rPr>
              <w:t>的设备，并设计了冗余。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、安装专业审查结论</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1、安装工程的功能、配置的安全性：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安装</w:t>
            </w:r>
            <w:r>
              <w:rPr>
                <w:rFonts w:hint="eastAsia" w:ascii="楷体" w:hAnsi="楷体" w:eastAsia="楷体" w:cs="楷体"/>
                <w:sz w:val="21"/>
                <w:szCs w:val="21"/>
                <w:lang w:eastAsia="zh-CN"/>
              </w:rPr>
              <w:t>项目部</w:t>
            </w:r>
            <w:r>
              <w:rPr>
                <w:rFonts w:hint="eastAsia" w:ascii="楷体" w:hAnsi="楷体" w:eastAsia="楷体" w:cs="楷体"/>
                <w:sz w:val="21"/>
                <w:szCs w:val="21"/>
              </w:rPr>
              <w:t>分功能考虑充分，配置合理，安全性可以满足要求。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安装工程的功能配置标准的合理性：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完全参照国家及行业标准设计，同时兼顾了客户的使用习惯，非常合理。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 安装方案的经济合理性：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经济型在设计中也有考虑，满足客户需求。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有</w:t>
            </w:r>
            <w:r>
              <w:rPr>
                <w:rFonts w:hint="eastAsia" w:ascii="楷体" w:hAnsi="楷体" w:eastAsia="楷体" w:cs="楷体"/>
                <w:sz w:val="21"/>
                <w:szCs w:val="21"/>
                <w:lang w:val="en-US" w:eastAsia="zh-CN"/>
              </w:rPr>
              <w:t>各</w:t>
            </w:r>
            <w:r>
              <w:rPr>
                <w:rFonts w:hint="eastAsia" w:ascii="楷体" w:hAnsi="楷体" w:eastAsia="楷体" w:cs="楷体"/>
                <w:sz w:val="21"/>
                <w:szCs w:val="21"/>
              </w:rPr>
              <w:t>部门负责人签字202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23</w:t>
            </w:r>
            <w:r>
              <w:rPr>
                <w:rFonts w:hint="eastAsia" w:ascii="楷体" w:hAnsi="楷体" w:eastAsia="楷体" w:cs="楷体"/>
                <w:sz w:val="21"/>
                <w:szCs w:val="21"/>
              </w:rPr>
              <w:t>日</w:t>
            </w:r>
          </w:p>
          <w:p>
            <w:pPr>
              <w:adjustRightInd w:val="0"/>
              <w:snapToGrid w:val="0"/>
              <w:spacing w:line="276" w:lineRule="auto"/>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US" w:eastAsia="zh-CN"/>
              </w:rPr>
              <w:t>九、</w:t>
            </w:r>
            <w:r>
              <w:rPr>
                <w:rFonts w:hint="eastAsia" w:ascii="楷体" w:hAnsi="楷体" w:eastAsia="楷体" w:cs="楷体"/>
                <w:sz w:val="21"/>
                <w:szCs w:val="21"/>
              </w:rPr>
              <w:t>设计确认记录（输出评审）：</w:t>
            </w:r>
          </w:p>
          <w:p>
            <w:pPr>
              <w:rPr>
                <w:rFonts w:hint="eastAsia" w:ascii="楷体" w:hAnsi="楷体" w:eastAsia="楷体" w:cs="楷体"/>
                <w:sz w:val="21"/>
                <w:szCs w:val="21"/>
              </w:rPr>
            </w:pPr>
            <w:r>
              <w:rPr>
                <w:rFonts w:hint="eastAsia" w:ascii="楷体" w:hAnsi="楷体" w:eastAsia="楷体" w:cs="楷体"/>
                <w:sz w:val="21"/>
                <w:szCs w:val="21"/>
              </w:rPr>
              <w:t>项目名称：保定市消防救援支队正规化管理系统</w:t>
            </w:r>
            <w:r>
              <w:rPr>
                <w:rFonts w:hint="eastAsia" w:ascii="楷体" w:hAnsi="楷体" w:eastAsia="楷体" w:cs="楷体"/>
                <w:sz w:val="21"/>
                <w:szCs w:val="21"/>
                <w:lang w:val="en-US" w:eastAsia="zh-CN"/>
              </w:rPr>
              <w:t>集成</w:t>
            </w:r>
            <w:r>
              <w:rPr>
                <w:rFonts w:hint="eastAsia" w:ascii="楷体" w:hAnsi="楷体" w:eastAsia="楷体" w:cs="楷体"/>
                <w:kern w:val="2"/>
                <w:sz w:val="21"/>
                <w:szCs w:val="21"/>
                <w:lang w:val="en-US" w:eastAsia="zh-CN" w:bidi="ar-SA"/>
              </w:rPr>
              <w:t>项目</w:t>
            </w:r>
            <w:r>
              <w:rPr>
                <w:rFonts w:hint="eastAsia" w:ascii="楷体" w:hAnsi="楷体" w:eastAsia="楷体" w:cs="楷体"/>
                <w:sz w:val="21"/>
                <w:szCs w:val="21"/>
              </w:rPr>
              <w:tab/>
            </w:r>
            <w:r>
              <w:rPr>
                <w:rFonts w:hint="eastAsia" w:ascii="楷体" w:hAnsi="楷体" w:eastAsia="楷体" w:cs="楷体"/>
                <w:sz w:val="21"/>
                <w:szCs w:val="21"/>
              </w:rPr>
              <w:t>确认时间：202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24</w:t>
            </w:r>
            <w:r>
              <w:rPr>
                <w:rFonts w:hint="eastAsia" w:ascii="楷体" w:hAnsi="楷体" w:eastAsia="楷体" w:cs="楷体"/>
                <w:sz w:val="21"/>
                <w:szCs w:val="21"/>
              </w:rPr>
              <w:t>日</w:t>
            </w:r>
          </w:p>
          <w:p>
            <w:pPr>
              <w:rPr>
                <w:rFonts w:hint="eastAsia" w:ascii="楷体" w:hAnsi="楷体" w:eastAsia="楷体" w:cs="楷体"/>
                <w:sz w:val="21"/>
                <w:szCs w:val="21"/>
                <w:lang w:val="en-US" w:eastAsia="zh-CN"/>
              </w:rPr>
            </w:pPr>
            <w:r>
              <w:rPr>
                <w:rFonts w:hint="eastAsia" w:ascii="楷体" w:hAnsi="楷体" w:eastAsia="楷体" w:cs="楷体"/>
                <w:sz w:val="21"/>
                <w:szCs w:val="21"/>
              </w:rPr>
              <w:t>确认方式：会议</w:t>
            </w:r>
            <w:r>
              <w:rPr>
                <w:rFonts w:hint="eastAsia" w:ascii="楷体" w:hAnsi="楷体" w:eastAsia="楷体" w:cs="楷体"/>
                <w:sz w:val="21"/>
                <w:szCs w:val="21"/>
              </w:rPr>
              <w:tab/>
            </w:r>
            <w:r>
              <w:rPr>
                <w:rFonts w:hint="eastAsia" w:ascii="楷体" w:hAnsi="楷体" w:eastAsia="楷体" w:cs="楷体"/>
                <w:sz w:val="21"/>
                <w:szCs w:val="21"/>
              </w:rPr>
              <w:t>确认人员：</w:t>
            </w:r>
            <w:r>
              <w:rPr>
                <w:rFonts w:hint="eastAsia" w:ascii="楷体" w:hAnsi="楷体" w:eastAsia="楷体" w:cs="楷体"/>
                <w:sz w:val="21"/>
                <w:szCs w:val="21"/>
                <w:lang w:val="en-US" w:eastAsia="zh-CN"/>
              </w:rPr>
              <w:t>焦小雨、石硕、梁朋帅、李高波、高健、马耀辉</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主要</w:t>
            </w:r>
            <w:r>
              <w:rPr>
                <w:rFonts w:hint="eastAsia" w:ascii="楷体" w:hAnsi="楷体" w:eastAsia="楷体" w:cs="楷体"/>
                <w:sz w:val="21"/>
                <w:szCs w:val="21"/>
                <w:lang w:val="en-US" w:eastAsia="zh-CN"/>
              </w:rPr>
              <w:t>确认</w:t>
            </w:r>
            <w:r>
              <w:rPr>
                <w:rFonts w:hint="eastAsia" w:ascii="楷体" w:hAnsi="楷体" w:eastAsia="楷体" w:cs="楷体"/>
                <w:sz w:val="21"/>
                <w:szCs w:val="21"/>
              </w:rPr>
              <w:t>内容：</w:t>
            </w:r>
          </w:p>
          <w:p>
            <w:pPr>
              <w:rPr>
                <w:rFonts w:hint="eastAsia" w:ascii="楷体" w:hAnsi="楷体" w:eastAsia="楷体" w:cs="楷体"/>
                <w:sz w:val="21"/>
                <w:szCs w:val="21"/>
              </w:rPr>
            </w:pPr>
            <w:r>
              <w:rPr>
                <w:rFonts w:hint="eastAsia" w:ascii="楷体" w:hAnsi="楷体" w:eastAsia="楷体" w:cs="楷体"/>
                <w:sz w:val="21"/>
                <w:szCs w:val="21"/>
              </w:rPr>
              <w:t>1、配电系统设计</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无间断电源</w:t>
            </w:r>
          </w:p>
          <w:p>
            <w:pPr>
              <w:rPr>
                <w:rFonts w:hint="eastAsia" w:ascii="楷体" w:hAnsi="楷体" w:eastAsia="楷体" w:cs="楷体"/>
                <w:sz w:val="21"/>
                <w:szCs w:val="21"/>
              </w:rPr>
            </w:pPr>
            <w:r>
              <w:rPr>
                <w:rFonts w:hint="eastAsia" w:ascii="楷体" w:hAnsi="楷体" w:eastAsia="楷体" w:cs="楷体"/>
                <w:sz w:val="21"/>
                <w:szCs w:val="21"/>
              </w:rPr>
              <w:t>2、保定市消防救援支队正规化管理系统设计</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功能、性能</w:t>
            </w:r>
            <w:r>
              <w:rPr>
                <w:rFonts w:hint="eastAsia" w:ascii="楷体" w:hAnsi="楷体" w:eastAsia="楷体" w:cs="楷体"/>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rPr>
              <w:t>3、综合布线系统设计</w:t>
            </w:r>
          </w:p>
          <w:p>
            <w:pPr>
              <w:rPr>
                <w:rFonts w:hint="eastAsia" w:ascii="楷体" w:hAnsi="楷体" w:eastAsia="楷体" w:cs="楷体"/>
                <w:sz w:val="21"/>
                <w:szCs w:val="21"/>
              </w:rPr>
            </w:pPr>
            <w:r>
              <w:rPr>
                <w:rFonts w:hint="eastAsia" w:ascii="楷体" w:hAnsi="楷体" w:eastAsia="楷体" w:cs="楷体"/>
                <w:sz w:val="21"/>
                <w:szCs w:val="21"/>
              </w:rPr>
              <w:t>具体如下：</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是否满足国家强制规定要求。</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是否满足客户招标要求。</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是否实现系统配置灵活、易于管理、易于维护、易于扩充。</w:t>
            </w:r>
          </w:p>
          <w:p>
            <w:pPr>
              <w:rPr>
                <w:rFonts w:hint="eastAsia" w:ascii="楷体" w:hAnsi="楷体" w:eastAsia="楷体" w:cs="楷体"/>
                <w:sz w:val="21"/>
                <w:szCs w:val="21"/>
              </w:rPr>
            </w:pPr>
            <w:r>
              <w:rPr>
                <w:rFonts w:hint="eastAsia" w:ascii="楷体" w:hAnsi="楷体" w:eastAsia="楷体" w:cs="楷体"/>
                <w:sz w:val="21"/>
                <w:szCs w:val="21"/>
              </w:rPr>
              <w:t>确认结论及建议：完全满足以上要求</w:t>
            </w:r>
          </w:p>
          <w:p>
            <w:pPr>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十、</w:t>
            </w:r>
            <w:r>
              <w:rPr>
                <w:rFonts w:hint="eastAsia" w:ascii="楷体" w:hAnsi="楷体" w:eastAsia="楷体" w:cs="楷体"/>
                <w:sz w:val="21"/>
                <w:szCs w:val="21"/>
              </w:rPr>
              <w:t>设计和开发验证</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该软件设计连同系统集成一同测试，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验证方式：测试</w:t>
            </w:r>
          </w:p>
          <w:p>
            <w:pPr>
              <w:rPr>
                <w:rFonts w:hint="eastAsia" w:ascii="楷体" w:hAnsi="楷体" w:eastAsia="楷体" w:cs="楷体"/>
                <w:sz w:val="21"/>
                <w:szCs w:val="21"/>
              </w:rPr>
            </w:pPr>
            <w:r>
              <w:rPr>
                <w:rFonts w:hint="eastAsia" w:ascii="楷体" w:hAnsi="楷体" w:eastAsia="楷体" w:cs="楷体"/>
                <w:sz w:val="21"/>
                <w:szCs w:val="21"/>
              </w:rPr>
              <w:t>提供测试报告：</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014980" cy="334518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3014980" cy="334518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933065" cy="2153285"/>
                  <wp:effectExtent l="0" t="0" r="63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2933065" cy="2153285"/>
                          </a:xfrm>
                          <a:prstGeom prst="rect">
                            <a:avLst/>
                          </a:prstGeom>
                          <a:noFill/>
                          <a:ln w="9525">
                            <a:noFill/>
                          </a:ln>
                        </pic:spPr>
                      </pic:pic>
                    </a:graphicData>
                  </a:graphic>
                </wp:inline>
              </w:drawing>
            </w:r>
          </w:p>
          <w:p>
            <w:pPr>
              <w:rPr>
                <w:rFonts w:hint="eastAsia" w:ascii="楷体" w:hAnsi="楷体" w:eastAsia="楷体" w:cs="楷体"/>
                <w:sz w:val="21"/>
                <w:szCs w:val="21"/>
              </w:rPr>
            </w:pPr>
          </w:p>
          <w:p>
            <w:pPr>
              <w:spacing w:before="156" w:beforeLines="50" w:after="156" w:afterLines="50" w:line="360" w:lineRule="auto"/>
              <w:outlineLvl w:val="3"/>
              <w:rPr>
                <w:rFonts w:hint="eastAsia" w:ascii="楷体" w:hAnsi="楷体" w:eastAsia="楷体" w:cs="楷体"/>
                <w:color w:val="000000" w:themeColor="text1"/>
                <w:sz w:val="21"/>
                <w:szCs w:val="21"/>
                <w:lang w:val="en-US" w:eastAsia="zh-CN"/>
              </w:rPr>
            </w:pPr>
            <w:r>
              <w:rPr>
                <w:rFonts w:hint="eastAsia" w:ascii="楷体" w:hAnsi="楷体" w:eastAsia="楷体" w:cs="楷体"/>
                <w:color w:val="000000" w:themeColor="text1"/>
                <w:sz w:val="21"/>
                <w:szCs w:val="21"/>
                <w:lang w:val="en-US" w:eastAsia="zh-CN"/>
              </w:rPr>
              <w:t>以上的测试结果显示能够满足需求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查见《验收报告》（设计确认记录）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822700" cy="5200650"/>
                  <wp:effectExtent l="0" t="0" r="0"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3822700" cy="5200650"/>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提供《设计开发输出清单》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输出内容有：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技术方案、施工方案、配置清单。。。。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输出内容较清晰完整，保存较好。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汇总人：</w:t>
            </w:r>
            <w:r>
              <w:rPr>
                <w:rFonts w:hint="eastAsia" w:ascii="楷体" w:hAnsi="楷体" w:eastAsia="楷体" w:cs="楷体"/>
                <w:sz w:val="21"/>
                <w:szCs w:val="21"/>
                <w:lang w:val="en-US" w:eastAsia="zh-CN"/>
              </w:rPr>
              <w:t>焦小雨</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输出信息清晰完整，满足输入要求。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另抽查“施工图”，保存完好，符合要求。</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目前项目设计和开发尚未发生更改情况。</w:t>
            </w:r>
          </w:p>
          <w:p>
            <w:pPr>
              <w:rPr>
                <w:rFonts w:hint="eastAsia" w:ascii="楷体" w:hAnsi="楷体" w:eastAsia="楷体" w:cs="楷体"/>
                <w:sz w:val="21"/>
                <w:szCs w:val="21"/>
              </w:rPr>
            </w:pP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生产和服务提供的控制</w:t>
            </w:r>
          </w:p>
          <w:p>
            <w:pPr>
              <w:spacing w:line="276" w:lineRule="auto"/>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8.5.1</w:t>
            </w:r>
          </w:p>
          <w:p>
            <w:pPr>
              <w:spacing w:line="276" w:lineRule="auto"/>
              <w:rPr>
                <w:rFonts w:hint="eastAsia" w:ascii="楷体" w:hAnsi="楷体" w:eastAsia="楷体" w:cs="楷体"/>
                <w:sz w:val="21"/>
                <w:szCs w:val="21"/>
              </w:rPr>
            </w:pPr>
            <w:r>
              <w:rPr>
                <w:rFonts w:hint="eastAsia" w:ascii="楷体" w:hAnsi="楷体" w:eastAsia="楷体" w:cs="楷体"/>
                <w:sz w:val="21"/>
                <w:szCs w:val="21"/>
              </w:rPr>
              <w:t>8.6</w:t>
            </w:r>
          </w:p>
        </w:tc>
        <w:tc>
          <w:tcPr>
            <w:tcW w:w="10004" w:type="dxa"/>
            <w:vAlign w:val="center"/>
          </w:tcPr>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介绍了计算机信息集成的控制过程：销售部获得订单后，研发部与项目部根据客户需求（性能、功能）进行软件设计和系统集成设计，项目部根据系统集成设计方案的输出资料，到客户进行进行安装、测试，获得客户签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一、</w:t>
            </w:r>
            <w:r>
              <w:rPr>
                <w:rFonts w:hint="eastAsia" w:ascii="楷体" w:hAnsi="楷体" w:eastAsia="楷体" w:cs="楷体"/>
                <w:sz w:val="21"/>
                <w:szCs w:val="21"/>
              </w:rPr>
              <w:t>可获得的成文信息</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公司编制了《项目管理制度》等作业文件，能够对项目实施起指导作用。</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2、或客户确认的系统集成设计方案</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抽项目管理制度：</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概述</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目的</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明确工程项目管理工作流程，规范各部门职责及相关接口配合，保证公司项目结果满足合同约定，特制定本文件。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适用范围</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本办法适用于公司工程项目的管理——项目立项、项目执行监控、项目验收、项目结项四个阶段的管理控制。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w:t>
            </w:r>
          </w:p>
          <w:p>
            <w:pPr>
              <w:numPr>
                <w:ilvl w:val="0"/>
                <w:numId w:val="2"/>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系统集成系统安装、调试的依据：</w:t>
            </w:r>
          </w:p>
          <w:p>
            <w:pPr>
              <w:numPr>
                <w:ilvl w:val="0"/>
                <w:numId w:val="3"/>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各项目的系统集成设计方案、合同</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适用的法律法规以及行业技术标准规范：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w:t>
            </w:r>
            <w:r>
              <w:rPr>
                <w:rFonts w:hint="eastAsia" w:ascii="楷体" w:hAnsi="楷体" w:eastAsia="楷体" w:cs="楷体"/>
                <w:sz w:val="21"/>
                <w:szCs w:val="21"/>
              </w:rPr>
              <w:t>保护相关标准：</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 25058-2010 信息安全技术信息系统安全等级保护实施指南</w:t>
            </w:r>
          </w:p>
          <w:p>
            <w:pPr>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GB/T22239-2019 信息安全技术信息系统安全等级保护基本要求</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及相关行业的标准规范</w:t>
            </w:r>
          </w:p>
          <w:p>
            <w:pPr>
              <w:numPr>
                <w:ilvl w:val="0"/>
                <w:numId w:val="0"/>
              </w:numPr>
              <w:adjustRightInd w:val="0"/>
              <w:snapToGrid w:val="0"/>
              <w:spacing w:line="276" w:lineRule="auto"/>
              <w:rPr>
                <w:rFonts w:hint="eastAsia" w:ascii="楷体" w:hAnsi="楷体" w:eastAsia="楷体" w:cs="楷体"/>
                <w:sz w:val="21"/>
                <w:szCs w:val="21"/>
                <w:lang w:val="en-US" w:eastAsia="zh-CN"/>
              </w:rPr>
            </w:pP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三、资源配置</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1、人员：企业为了适应目前IT行业的需求，客户资源的实际状况配备了相应的人力资源。根据具体项目的需求，配备相应的人员。</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w:t>
            </w:r>
            <w:r>
              <w:rPr>
                <w:rFonts w:hint="eastAsia" w:ascii="楷体" w:hAnsi="楷体" w:eastAsia="楷体" w:cs="楷体"/>
                <w:sz w:val="21"/>
                <w:szCs w:val="21"/>
              </w:rPr>
              <w:t>“保定市消防救援支队正规化管理系统</w:t>
            </w:r>
            <w:r>
              <w:rPr>
                <w:rFonts w:hint="eastAsia" w:ascii="楷体" w:hAnsi="楷体" w:eastAsia="楷体" w:cs="楷体"/>
                <w:sz w:val="21"/>
                <w:szCs w:val="21"/>
                <w:lang w:val="en-US" w:eastAsia="zh-CN"/>
              </w:rPr>
              <w:t>集成</w:t>
            </w:r>
            <w:r>
              <w:rPr>
                <w:rFonts w:hint="eastAsia" w:ascii="楷体" w:hAnsi="楷体" w:eastAsia="楷体" w:cs="楷体"/>
                <w:kern w:val="2"/>
                <w:sz w:val="21"/>
                <w:szCs w:val="21"/>
                <w:lang w:val="en-US" w:eastAsia="zh-CN" w:bidi="ar-SA"/>
              </w:rPr>
              <w:t>项目项目</w:t>
            </w:r>
            <w:r>
              <w:rPr>
                <w:rFonts w:hint="eastAsia" w:ascii="楷体" w:hAnsi="楷体" w:eastAsia="楷体" w:cs="楷体"/>
                <w:sz w:val="21"/>
                <w:szCs w:val="21"/>
              </w:rPr>
              <w:t>”</w:t>
            </w:r>
            <w:r>
              <w:rPr>
                <w:rFonts w:hint="eastAsia" w:ascii="楷体" w:hAnsi="楷体" w:eastAsia="楷体" w:cs="楷体"/>
                <w:sz w:val="21"/>
                <w:szCs w:val="21"/>
                <w:lang w:val="en-US" w:eastAsia="zh-CN"/>
              </w:rPr>
              <w:t>人员配置：</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809875" cy="1221740"/>
                  <wp:effectExtent l="0" t="0" r="9525"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2809875" cy="1221740"/>
                          </a:xfrm>
                          <a:prstGeom prst="rect">
                            <a:avLst/>
                          </a:prstGeom>
                          <a:noFill/>
                          <a:ln w="9525">
                            <a:noFill/>
                          </a:ln>
                        </pic:spPr>
                      </pic:pic>
                    </a:graphicData>
                  </a:graphic>
                </wp:inline>
              </w:drawing>
            </w:r>
          </w:p>
          <w:p>
            <w:pPr>
              <w:numPr>
                <w:ilvl w:val="0"/>
                <w:numId w:val="3"/>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软件、系统集成设计所需的资源：见7.1.3</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可获得和使用适宜的监视和测量资源：询问负责人讲公司的监视和测量设备主要为万用表、测线仪、电脑，钢卷尺，审核时能够提供各类有效的计量器具，能够确保产品的符合性。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未经双方检验合格的设备不能够投入现场或使用；项目实施过程中没有例外放行情况。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测线仪等均用于测试线缆通断等，精度要求不高。企业每半年更换一次。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电脑：主要测试IP、网络通畅、数据包丢失等。定期对电脑进行杀毒，维护。</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四、</w:t>
            </w:r>
            <w:r>
              <w:rPr>
                <w:rFonts w:hint="eastAsia" w:ascii="楷体" w:hAnsi="楷体" w:eastAsia="楷体" w:cs="楷体"/>
                <w:sz w:val="21"/>
                <w:szCs w:val="21"/>
              </w:rPr>
              <w:t>在适当阶段实施监视和测量活动，以验证是否符合过程或输出的控制准则以及产品和服务的接收准则：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进场前需对客户财产进行识别状态，有问题与客户进行沟通并记录说明，无问题后可直接进场。本项目进场</w:t>
            </w:r>
            <w:r>
              <w:rPr>
                <w:rFonts w:hint="eastAsia" w:ascii="楷体" w:hAnsi="楷体" w:eastAsia="楷体" w:cs="楷体"/>
                <w:sz w:val="21"/>
                <w:szCs w:val="21"/>
                <w:lang w:val="en-US" w:eastAsia="zh-CN"/>
              </w:rPr>
              <w:t>前</w:t>
            </w:r>
            <w:r>
              <w:rPr>
                <w:rFonts w:hint="eastAsia" w:ascii="楷体" w:hAnsi="楷体" w:eastAsia="楷体" w:cs="楷体"/>
                <w:sz w:val="21"/>
                <w:szCs w:val="21"/>
              </w:rPr>
              <w:t>进行了客户财产的检查，无争议性问题，直接进场。</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2、系统集成安装过程中的检查已施工日志的形式体现</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t>“保定市消防救援支队正规化管理系统</w:t>
            </w:r>
            <w:r>
              <w:rPr>
                <w:rFonts w:hint="eastAsia" w:ascii="楷体" w:hAnsi="楷体" w:eastAsia="楷体" w:cs="楷体"/>
                <w:sz w:val="21"/>
                <w:szCs w:val="21"/>
                <w:lang w:val="en-US" w:eastAsia="zh-CN"/>
              </w:rPr>
              <w:t>集成</w:t>
            </w:r>
            <w:r>
              <w:rPr>
                <w:rFonts w:hint="eastAsia" w:ascii="楷体" w:hAnsi="楷体" w:eastAsia="楷体" w:cs="楷体"/>
                <w:kern w:val="2"/>
                <w:sz w:val="21"/>
                <w:szCs w:val="21"/>
                <w:lang w:val="en-US" w:eastAsia="zh-CN" w:bidi="ar-SA"/>
              </w:rPr>
              <w:t>项目项目项目</w:t>
            </w:r>
            <w:r>
              <w:rPr>
                <w:rFonts w:hint="eastAsia" w:ascii="楷体" w:hAnsi="楷体" w:eastAsia="楷体" w:cs="楷体"/>
                <w:sz w:val="21"/>
                <w:szCs w:val="21"/>
              </w:rPr>
              <w:t>”</w:t>
            </w:r>
            <w:r>
              <w:rPr>
                <w:rFonts w:hint="eastAsia" w:ascii="楷体" w:hAnsi="楷体" w:eastAsia="楷体" w:cs="楷体"/>
                <w:sz w:val="21"/>
                <w:szCs w:val="21"/>
                <w:lang w:val="en-US" w:eastAsia="zh-CN"/>
              </w:rPr>
              <w:t>施工日志</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抽1、2022.1.24 施工内容：周界安防管理系统（布线360米、摄像头系统6组），施工班组：梁朋帅班组</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按计划完成</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抽2、2022.1.25施工内容：队伍综合管理系统（考勤系统硬件、出入营门摄像等）安装，施工班组：李高波班组，按计划完成</w:t>
            </w:r>
          </w:p>
          <w:p>
            <w:pPr>
              <w:adjustRightInd w:val="0"/>
              <w:snapToGrid w:val="0"/>
              <w:spacing w:line="276" w:lineRule="auto"/>
              <w:rPr>
                <w:rFonts w:hint="eastAsia" w:ascii="楷体" w:hAnsi="楷体" w:eastAsia="楷体" w:cs="楷体"/>
                <w:color w:val="FF0000"/>
                <w:sz w:val="21"/>
                <w:szCs w:val="21"/>
              </w:rPr>
            </w:pPr>
            <w:r>
              <w:rPr>
                <w:rFonts w:hint="eastAsia" w:ascii="楷体" w:hAnsi="楷体" w:eastAsia="楷体" w:cs="楷体"/>
                <w:b/>
                <w:color w:val="000000"/>
                <w:sz w:val="21"/>
                <w:szCs w:val="21"/>
                <w:lang w:val="en-US" w:eastAsia="zh-CN"/>
              </w:rPr>
              <w:t>抽3、2022.1.26施工内容：（</w:t>
            </w:r>
            <w:r>
              <w:rPr>
                <w:rFonts w:hint="eastAsia" w:ascii="楷体" w:hAnsi="楷体" w:eastAsia="楷体" w:cs="楷体"/>
                <w:color w:val="000000"/>
                <w:sz w:val="21"/>
                <w:szCs w:val="21"/>
              </w:rPr>
              <w:t>工控级工业主板</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lang w:val="en-US" w:eastAsia="zh-CN"/>
              </w:rPr>
              <w:t>模块配置等</w:t>
            </w:r>
            <w:r>
              <w:rPr>
                <w:rFonts w:hint="eastAsia" w:ascii="楷体" w:hAnsi="楷体" w:eastAsia="楷体" w:cs="楷体"/>
                <w:b/>
                <w:color w:val="000000"/>
                <w:sz w:val="21"/>
                <w:szCs w:val="21"/>
                <w:lang w:val="en-US" w:eastAsia="zh-CN"/>
              </w:rPr>
              <w:t>），操作：高健、马耀辉，按计划完成</w:t>
            </w:r>
          </w:p>
          <w:p>
            <w:pPr>
              <w:rPr>
                <w:rFonts w:hint="eastAsia" w:ascii="楷体" w:hAnsi="楷体" w:eastAsia="楷体" w:cs="楷体"/>
                <w:color w:val="FF0000"/>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项目设备不单独验收，同项目一起验收，抽项目测试报告</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测试日期：2022.2.17至2.20，测试结果如下：</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档案资料：</w:t>
            </w:r>
          </w:p>
          <w:p>
            <w:pPr>
              <w:rPr>
                <w:rFonts w:hint="eastAsia" w:ascii="楷体" w:hAnsi="楷体" w:eastAsia="楷体" w:cs="楷体"/>
                <w:sz w:val="21"/>
                <w:szCs w:val="21"/>
                <w:lang w:val="en-US" w:eastAsia="zh-CN"/>
              </w:rPr>
            </w:pPr>
            <w:r>
              <w:drawing>
                <wp:inline distT="0" distB="0" distL="114300" distR="114300">
                  <wp:extent cx="2618105" cy="1503045"/>
                  <wp:effectExtent l="0" t="0" r="1079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2618105" cy="1503045"/>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6209030" cy="3479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tretch>
                            <a:fillRect/>
                          </a:stretch>
                        </pic:blipFill>
                        <pic:spPr>
                          <a:xfrm>
                            <a:off x="0" y="0"/>
                            <a:ext cx="6209030" cy="347980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测试结论：测试结果符合预期，满足所有测试项，</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六、验收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1、隐蔽工程验收：该项目隐蔽工程：线缆穿管</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对隐蔽工程采取下列措施进行控制：穿管前，对所穿越线缆进行检查（外观损坏情况、线缆规格等），检查合格后进行作业</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2、项目验收</w:t>
            </w:r>
          </w:p>
          <w:p>
            <w:pPr>
              <w:rPr>
                <w:rFonts w:hint="eastAsia" w:ascii="楷体" w:hAnsi="楷体" w:eastAsia="楷体" w:cs="楷体"/>
                <w:sz w:val="21"/>
                <w:szCs w:val="21"/>
              </w:rPr>
            </w:pPr>
            <w:r>
              <w:rPr>
                <w:rFonts w:hint="eastAsia" w:ascii="楷体" w:hAnsi="楷体" w:eastAsia="楷体" w:cs="楷体"/>
                <w:sz w:val="21"/>
                <w:szCs w:val="21"/>
              </w:rPr>
              <w:t>抽验收报告：“保定市消防救援支队正规化管理系统</w:t>
            </w:r>
            <w:r>
              <w:rPr>
                <w:rFonts w:hint="eastAsia" w:ascii="楷体" w:hAnsi="楷体" w:eastAsia="楷体" w:cs="楷体"/>
                <w:sz w:val="21"/>
                <w:szCs w:val="21"/>
                <w:lang w:val="en-US" w:eastAsia="zh-CN"/>
              </w:rPr>
              <w:t>集成</w:t>
            </w:r>
            <w:r>
              <w:rPr>
                <w:rFonts w:hint="eastAsia" w:ascii="楷体" w:hAnsi="楷体" w:eastAsia="楷体" w:cs="楷体"/>
                <w:kern w:val="2"/>
                <w:sz w:val="21"/>
                <w:szCs w:val="21"/>
                <w:lang w:val="en-US" w:eastAsia="zh-CN" w:bidi="ar-SA"/>
              </w:rPr>
              <w:t>项目</w:t>
            </w:r>
            <w:r>
              <w:rPr>
                <w:rFonts w:hint="eastAsia" w:ascii="楷体" w:hAnsi="楷体" w:eastAsia="楷体" w:cs="楷体"/>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该项目2022年2月22日正式经过验收，已投入使用</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822700" cy="5200650"/>
                  <wp:effectExtent l="0" t="0" r="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3822700" cy="520065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 xml:space="preserve"> </w:t>
            </w:r>
          </w:p>
          <w:p>
            <w:pPr>
              <w:adjustRightInd w:val="0"/>
              <w:snapToGrid w:val="0"/>
              <w:spacing w:line="276" w:lineRule="auto"/>
              <w:rPr>
                <w:rFonts w:hint="eastAsia" w:ascii="楷体" w:hAnsi="楷体" w:eastAsia="楷体" w:cs="楷体"/>
                <w:color w:val="auto"/>
                <w:sz w:val="21"/>
                <w:szCs w:val="21"/>
              </w:rPr>
            </w:pPr>
            <w:r>
              <w:rPr>
                <w:rFonts w:hint="eastAsia" w:ascii="楷体" w:hAnsi="楷体" w:eastAsia="楷体" w:cs="楷体"/>
                <w:sz w:val="21"/>
                <w:szCs w:val="21"/>
                <w:lang w:val="en-US" w:eastAsia="zh-CN"/>
              </w:rPr>
              <w:t>七、在建项目：</w:t>
            </w:r>
            <w:r>
              <w:rPr>
                <w:rFonts w:hint="eastAsia" w:ascii="楷体" w:hAnsi="楷体" w:eastAsia="楷体" w:cs="楷体"/>
                <w:color w:val="auto"/>
                <w:sz w:val="21"/>
                <w:szCs w:val="21"/>
              </w:rPr>
              <w:t>目前有在建项目一个：</w:t>
            </w:r>
            <w:r>
              <w:rPr>
                <w:rFonts w:hint="eastAsia" w:ascii="楷体" w:hAnsi="楷体" w:eastAsia="楷体" w:cs="楷体"/>
                <w:color w:val="000000"/>
                <w:sz w:val="21"/>
                <w:szCs w:val="21"/>
                <w:lang w:val="en-US" w:eastAsia="zh-CN"/>
              </w:rPr>
              <w:t>石家庄市气象局</w:t>
            </w:r>
            <w:r>
              <w:rPr>
                <w:rFonts w:hint="eastAsia" w:ascii="楷体" w:hAnsi="楷体" w:eastAsia="楷体" w:cs="楷体"/>
                <w:color w:val="000000"/>
                <w:sz w:val="21"/>
                <w:szCs w:val="21"/>
              </w:rPr>
              <w:t>生态环境旅游监控平台</w:t>
            </w:r>
            <w:r>
              <w:rPr>
                <w:rFonts w:hint="eastAsia" w:ascii="楷体" w:hAnsi="楷体" w:eastAsia="楷体" w:cs="楷体"/>
                <w:sz w:val="21"/>
                <w:szCs w:val="21"/>
                <w:u w:val="single"/>
                <w:lang w:val="en-US" w:eastAsia="zh-CN"/>
              </w:rPr>
              <w:t>建设</w:t>
            </w:r>
            <w:r>
              <w:rPr>
                <w:rFonts w:hint="eastAsia" w:ascii="楷体" w:hAnsi="楷体" w:eastAsia="楷体" w:cs="楷体"/>
                <w:sz w:val="21"/>
                <w:szCs w:val="21"/>
                <w:u w:val="single"/>
              </w:rPr>
              <w:t>项目</w:t>
            </w:r>
            <w:r>
              <w:rPr>
                <w:rFonts w:hint="eastAsia" w:ascii="楷体" w:hAnsi="楷体" w:eastAsia="楷体" w:cs="楷体"/>
                <w:color w:val="auto"/>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地址：</w:t>
            </w:r>
            <w:r>
              <w:rPr>
                <w:rFonts w:hint="eastAsia" w:ascii="楷体" w:hAnsi="楷体" w:eastAsia="楷体" w:cs="楷体"/>
                <w:sz w:val="21"/>
                <w:szCs w:val="21"/>
                <w:lang w:val="en-US" w:eastAsia="zh-CN"/>
              </w:rPr>
              <w:t>石家庄气象局</w:t>
            </w:r>
            <w:r>
              <w:rPr>
                <w:rFonts w:hint="eastAsia" w:ascii="楷体" w:hAnsi="楷体" w:eastAsia="楷体" w:cs="楷体"/>
                <w:sz w:val="21"/>
                <w:szCs w:val="21"/>
              </w:rPr>
              <w:t>，</w:t>
            </w:r>
            <w:r>
              <w:rPr>
                <w:rFonts w:hint="eastAsia" w:ascii="楷体" w:hAnsi="楷体" w:eastAsia="楷体" w:cs="楷体"/>
                <w:bCs/>
                <w:sz w:val="21"/>
                <w:szCs w:val="21"/>
              </w:rPr>
              <w:t>距离</w:t>
            </w:r>
            <w:r>
              <w:rPr>
                <w:rFonts w:hint="eastAsia" w:ascii="楷体" w:hAnsi="楷体" w:eastAsia="楷体" w:cs="楷体"/>
                <w:bCs/>
                <w:sz w:val="21"/>
                <w:szCs w:val="21"/>
                <w:lang w:val="en-US" w:eastAsia="zh-CN"/>
              </w:rPr>
              <w:t>公19</w:t>
            </w:r>
            <w:r>
              <w:rPr>
                <w:rFonts w:hint="eastAsia" w:ascii="楷体" w:hAnsi="楷体" w:eastAsia="楷体" w:cs="楷体"/>
                <w:bCs/>
                <w:sz w:val="21"/>
                <w:szCs w:val="21"/>
              </w:rPr>
              <w:t>km</w:t>
            </w:r>
            <w:r>
              <w:rPr>
                <w:rFonts w:hint="eastAsia" w:ascii="楷体" w:hAnsi="楷体" w:eastAsia="楷体" w:cs="楷体"/>
                <w:sz w:val="21"/>
                <w:szCs w:val="21"/>
              </w:rPr>
              <w:t>，</w:t>
            </w:r>
            <w:r>
              <w:rPr>
                <w:rFonts w:hint="eastAsia" w:ascii="楷体" w:hAnsi="楷体" w:eastAsia="楷体" w:cs="楷体"/>
                <w:sz w:val="21"/>
                <w:szCs w:val="21"/>
                <w:lang w:val="en-US" w:eastAsia="zh-CN"/>
              </w:rPr>
              <w:t>往返1h车程，</w:t>
            </w:r>
            <w:r>
              <w:rPr>
                <w:rFonts w:hint="eastAsia" w:ascii="楷体" w:hAnsi="楷体" w:eastAsia="楷体" w:cs="楷体"/>
                <w:sz w:val="21"/>
                <w:szCs w:val="21"/>
              </w:rPr>
              <w:t>项目性质：系统集成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项目于202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月1</w:t>
            </w:r>
            <w:r>
              <w:rPr>
                <w:rFonts w:hint="eastAsia" w:ascii="楷体" w:hAnsi="楷体" w:eastAsia="楷体" w:cs="楷体"/>
                <w:sz w:val="21"/>
                <w:szCs w:val="21"/>
                <w:lang w:val="en-US" w:eastAsia="zh-CN"/>
              </w:rPr>
              <w:t>7</w:t>
            </w:r>
            <w:r>
              <w:rPr>
                <w:rFonts w:hint="eastAsia" w:ascii="楷体" w:hAnsi="楷体" w:eastAsia="楷体" w:cs="楷体"/>
                <w:sz w:val="21"/>
                <w:szCs w:val="21"/>
              </w:rPr>
              <w:t>日开始，预计202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5</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日完成。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现进行阶段：</w:t>
            </w:r>
            <w:r>
              <w:rPr>
                <w:rFonts w:hint="eastAsia" w:ascii="楷体" w:hAnsi="楷体" w:eastAsia="楷体" w:cs="楷体"/>
                <w:sz w:val="21"/>
                <w:szCs w:val="21"/>
                <w:lang w:val="en-US" w:eastAsia="zh-CN"/>
              </w:rPr>
              <w:t>服务器安装</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该项目内容：</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eastAsia="zh-CN"/>
              </w:rPr>
              <w:t>应用服务器</w:t>
            </w:r>
            <w:r>
              <w:rPr>
                <w:rFonts w:hint="eastAsia" w:ascii="楷体" w:hAnsi="楷体" w:eastAsia="楷体" w:cs="楷体"/>
                <w:sz w:val="21"/>
                <w:szCs w:val="21"/>
                <w:lang w:eastAsia="zh-CN"/>
              </w:rPr>
              <w:tab/>
            </w:r>
            <w:r>
              <w:rPr>
                <w:rFonts w:hint="eastAsia" w:ascii="楷体" w:hAnsi="楷体" w:eastAsia="楷体" w:cs="楷体"/>
                <w:sz w:val="21"/>
                <w:szCs w:val="21"/>
                <w:lang w:eastAsia="zh-CN"/>
              </w:rPr>
              <w:t>W760-G30</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eastAsia="zh-CN"/>
              </w:rPr>
              <w:t>绿盟网络入侵防护系统 V5.6</w:t>
            </w:r>
            <w:r>
              <w:rPr>
                <w:rFonts w:hint="eastAsia" w:ascii="楷体" w:hAnsi="楷体" w:eastAsia="楷体" w:cs="楷体"/>
                <w:sz w:val="21"/>
                <w:szCs w:val="21"/>
                <w:lang w:eastAsia="zh-CN"/>
              </w:rPr>
              <w:tab/>
            </w:r>
            <w:r>
              <w:rPr>
                <w:rFonts w:hint="eastAsia" w:ascii="楷体" w:hAnsi="楷体" w:eastAsia="楷体" w:cs="楷体"/>
                <w:sz w:val="21"/>
                <w:szCs w:val="21"/>
                <w:lang w:eastAsia="zh-CN"/>
              </w:rPr>
              <w:t>NIPSNX3-HD1300C</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eastAsia="zh-CN"/>
              </w:rPr>
              <w:t>堡垒机</w:t>
            </w:r>
            <w:r>
              <w:rPr>
                <w:rFonts w:hint="eastAsia" w:ascii="楷体" w:hAnsi="楷体" w:eastAsia="楷体" w:cs="楷体"/>
                <w:sz w:val="21"/>
                <w:szCs w:val="21"/>
                <w:lang w:eastAsia="zh-CN"/>
              </w:rPr>
              <w:tab/>
            </w:r>
            <w:r>
              <w:rPr>
                <w:rFonts w:hint="eastAsia" w:ascii="楷体" w:hAnsi="楷体" w:eastAsia="楷体" w:cs="楷体"/>
                <w:sz w:val="21"/>
                <w:szCs w:val="21"/>
                <w:lang w:eastAsia="zh-CN"/>
              </w:rPr>
              <w:t>OSMSNX3-HD200</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eastAsia="zh-CN"/>
              </w:rPr>
              <w:t>绿盟远程安全评估系统 V6.0</w:t>
            </w:r>
            <w:r>
              <w:rPr>
                <w:rFonts w:hint="eastAsia" w:ascii="楷体" w:hAnsi="楷体" w:eastAsia="楷体" w:cs="楷体"/>
                <w:sz w:val="21"/>
                <w:szCs w:val="21"/>
                <w:lang w:eastAsia="zh-CN"/>
              </w:rPr>
              <w:tab/>
            </w:r>
            <w:r>
              <w:rPr>
                <w:rFonts w:hint="eastAsia" w:ascii="楷体" w:hAnsi="楷体" w:eastAsia="楷体" w:cs="楷体"/>
                <w:sz w:val="21"/>
                <w:szCs w:val="21"/>
                <w:lang w:eastAsia="zh-CN"/>
              </w:rPr>
              <w:t>RSASNX3-X</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eastAsia="zh-CN"/>
              </w:rPr>
              <w:t>地图服务器</w:t>
            </w:r>
            <w:r>
              <w:rPr>
                <w:rFonts w:hint="eastAsia" w:ascii="楷体" w:hAnsi="楷体" w:eastAsia="楷体" w:cs="楷体"/>
                <w:sz w:val="21"/>
                <w:szCs w:val="21"/>
                <w:lang w:eastAsia="zh-CN"/>
              </w:rPr>
              <w:tab/>
            </w:r>
            <w:r>
              <w:rPr>
                <w:rFonts w:hint="eastAsia" w:ascii="楷体" w:hAnsi="楷体" w:eastAsia="楷体" w:cs="楷体"/>
                <w:sz w:val="21"/>
                <w:szCs w:val="21"/>
                <w:lang w:eastAsia="zh-CN"/>
              </w:rPr>
              <w:t>W760-G30</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eastAsia="zh-CN"/>
              </w:rPr>
              <w:t>数据服务器</w:t>
            </w:r>
            <w:r>
              <w:rPr>
                <w:rFonts w:hint="eastAsia" w:ascii="楷体" w:hAnsi="楷体" w:eastAsia="楷体" w:cs="楷体"/>
                <w:sz w:val="21"/>
                <w:szCs w:val="21"/>
                <w:lang w:eastAsia="zh-CN"/>
              </w:rPr>
              <w:tab/>
            </w:r>
            <w:r>
              <w:rPr>
                <w:rFonts w:hint="eastAsia" w:ascii="楷体" w:hAnsi="楷体" w:eastAsia="楷体" w:cs="楷体"/>
                <w:sz w:val="21"/>
                <w:szCs w:val="21"/>
                <w:lang w:eastAsia="zh-CN"/>
              </w:rPr>
              <w:t>W760-G30）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的提供及安装、调试和集成服务。</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5、查看现场</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现场有有受控标识，客户确认实施，写有编制、审批等信息。</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查看有设备布置图等资料，上面有编、审、批人员签字确认，满足要求。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工作现场设有专人管理，环境维持较好，未发现顾客财产破坏情况。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提供有设备现场验收证明，写明到场设备名称、数量、签收人等。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抽查1名工作人员询问安装调试相关操作要求，能够准确回答，与作业文件要求一致，满足要求。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查有安装记录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查看设备、线路连接情况：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查看线路情况：观察线路连接情况，布置合理、整齐、安装牢固。与设备连接牢固，无松脱情况；转弯圆滑过渡，用扎带绑扎固定牢固。线缆均有机打号卡，两侧对应，满足要求。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564130" cy="1139825"/>
                  <wp:effectExtent l="0" t="0" r="1270"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2564130" cy="1139825"/>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查看了另一组工人的操作情况，工人操作熟练，符合要求。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查《工作日志》，符合要求。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经过查看，工人能够按照要求进行工作，秩序良好，满足要求。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)使用适宜的基础设施，保持适宜的环境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提供主要办公设备有电脑、打印机、传真机、扫描仪等及施工所用工具，办公设备的局域网维护、灰尘清扫、电脑杀毒和一些设备的耗材等工作有专人负责，基本可满足日常办公需要。</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)配备胜任的人员，包括所要求的资格</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提供了岗位职责与任职要求。对员工岗位、学历、教育及培训经历、技能、经验方面进行了评价。人员均为相关专业毕业，多年工作经验，可满足需要。</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429000" cy="1631950"/>
                  <wp:effectExtent l="0" t="0" r="0"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3429000" cy="1631950"/>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 需确认过程，</w:t>
            </w:r>
            <w:r>
              <w:rPr>
                <w:rFonts w:hint="eastAsia" w:ascii="楷体" w:hAnsi="楷体" w:eastAsia="楷体" w:cs="楷体"/>
                <w:sz w:val="21"/>
                <w:szCs w:val="21"/>
                <w:u w:val="single"/>
              </w:rPr>
              <w:t>经确认，需要确认的过程为</w:t>
            </w:r>
            <w:r>
              <w:rPr>
                <w:rFonts w:hint="eastAsia" w:ascii="楷体" w:hAnsi="楷体" w:eastAsia="楷体" w:cs="楷体"/>
                <w:sz w:val="21"/>
                <w:szCs w:val="21"/>
                <w:u w:val="single"/>
                <w:lang w:val="en-US" w:eastAsia="zh-CN"/>
              </w:rPr>
              <w:t>系统集成</w:t>
            </w:r>
            <w:r>
              <w:rPr>
                <w:rFonts w:hint="eastAsia" w:ascii="楷体" w:hAnsi="楷体" w:eastAsia="楷体" w:cs="楷体"/>
                <w:sz w:val="21"/>
                <w:szCs w:val="21"/>
                <w:u w:val="single"/>
              </w:rPr>
              <w:t>，未见确认</w:t>
            </w:r>
            <w:r>
              <w:rPr>
                <w:rFonts w:hint="eastAsia" w:ascii="楷体" w:hAnsi="楷体" w:eastAsia="楷体" w:cs="楷体"/>
                <w:sz w:val="21"/>
                <w:szCs w:val="21"/>
                <w:u w:val="single"/>
                <w:lang w:val="en-US" w:eastAsia="zh-CN"/>
              </w:rPr>
              <w:t>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)采取措施，防止人为错误</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定期对用例、日志进行阶段备份，内部局域网进行定期杀毒.</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定期对服务器内容进行备份。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12</w:t>
            </w:r>
            <w:r>
              <w:rPr>
                <w:rFonts w:hint="eastAsia" w:ascii="楷体" w:hAnsi="楷体" w:eastAsia="楷体" w:cs="楷体"/>
                <w:sz w:val="21"/>
                <w:szCs w:val="21"/>
              </w:rPr>
              <w:t>）实施放行、交付和交付后的活动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焦经理介绍：</w:t>
            </w:r>
            <w:r>
              <w:rPr>
                <w:rFonts w:hint="eastAsia" w:ascii="楷体" w:hAnsi="楷体" w:eastAsia="楷体" w:cs="楷体"/>
                <w:sz w:val="21"/>
                <w:szCs w:val="21"/>
              </w:rPr>
              <w:t>项目完成后由工程师将系统程序文件夹分类制作光盘，进行运行安装验收；均采取移动存储设备拷贝形式进行。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该项目尚未完工，正在进行服务器的安装，尚未进行调试和验收，下次审核关注</w:t>
            </w:r>
          </w:p>
        </w:tc>
        <w:tc>
          <w:tcPr>
            <w:tcW w:w="1585" w:type="dxa"/>
          </w:tcPr>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r>
              <w:rPr>
                <w:rFonts w:hint="eastAsia" w:ascii="楷体" w:hAnsi="楷体" w:eastAsia="楷体" w:cs="楷体"/>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top"/>
          </w:tcPr>
          <w:p>
            <w:pPr>
              <w:rPr>
                <w:rFonts w:hint="eastAsia" w:ascii="楷体" w:hAnsi="楷体" w:eastAsia="楷体" w:cs="楷体"/>
                <w:sz w:val="21"/>
                <w:szCs w:val="21"/>
              </w:rPr>
            </w:pPr>
            <w:r>
              <w:rPr>
                <w:rFonts w:hint="eastAsia" w:ascii="楷体" w:hAnsi="楷体" w:eastAsia="楷体" w:cs="楷体"/>
                <w:sz w:val="21"/>
                <w:szCs w:val="21"/>
              </w:rPr>
              <w:t>标识和可追溯性</w:t>
            </w:r>
          </w:p>
        </w:tc>
        <w:tc>
          <w:tcPr>
            <w:tcW w:w="960" w:type="dxa"/>
            <w:vAlign w:val="top"/>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8.5.2 </w:t>
            </w:r>
          </w:p>
          <w:p>
            <w:pPr>
              <w:tabs>
                <w:tab w:val="left" w:pos="7380"/>
              </w:tabs>
              <w:jc w:val="left"/>
              <w:rPr>
                <w:rFonts w:hint="eastAsia" w:ascii="楷体" w:hAnsi="楷体" w:eastAsia="楷体" w:cs="楷体"/>
                <w:sz w:val="21"/>
                <w:szCs w:val="21"/>
              </w:rPr>
            </w:pPr>
          </w:p>
        </w:tc>
        <w:tc>
          <w:tcPr>
            <w:tcW w:w="10004" w:type="dxa"/>
            <w:vAlign w:val="top"/>
          </w:tcPr>
          <w:p>
            <w:pPr>
              <w:rPr>
                <w:rFonts w:hint="eastAsia" w:ascii="楷体" w:hAnsi="楷体" w:eastAsia="楷体" w:cs="楷体"/>
                <w:sz w:val="21"/>
                <w:szCs w:val="21"/>
              </w:rPr>
            </w:pPr>
            <w:r>
              <w:rPr>
                <w:rFonts w:hint="eastAsia" w:ascii="楷体" w:hAnsi="楷体" w:eastAsia="楷体" w:cs="楷体"/>
                <w:sz w:val="21"/>
                <w:szCs w:val="21"/>
              </w:rPr>
              <w:t>标识：状态标识：进行中/完成/未开始   测试：未确认、未解决、已解决、未指派等</w:t>
            </w:r>
          </w:p>
          <w:p>
            <w:pPr>
              <w:rPr>
                <w:rFonts w:hint="eastAsia" w:ascii="楷体" w:hAnsi="楷体" w:eastAsia="楷体" w:cs="楷体"/>
                <w:sz w:val="21"/>
                <w:szCs w:val="21"/>
              </w:rPr>
            </w:pPr>
            <w:r>
              <w:rPr>
                <w:rFonts w:hint="eastAsia" w:ascii="楷体" w:hAnsi="楷体" w:eastAsia="楷体" w:cs="楷体"/>
                <w:sz w:val="21"/>
                <w:szCs w:val="21"/>
              </w:rPr>
              <w:t>可追溯性：</w:t>
            </w:r>
            <w:r>
              <w:rPr>
                <w:rFonts w:hint="eastAsia" w:ascii="楷体" w:hAnsi="楷体" w:eastAsia="楷体" w:cs="楷体"/>
                <w:sz w:val="21"/>
                <w:szCs w:val="21"/>
                <w:lang w:val="en-US" w:eastAsia="zh-CN"/>
              </w:rPr>
              <w:t>合同--系统集成方案--安装施工控制资料--原材料检验--</w:t>
            </w:r>
            <w:r>
              <w:rPr>
                <w:rFonts w:hint="eastAsia" w:ascii="楷体" w:hAnsi="楷体" w:eastAsia="楷体" w:cs="楷体"/>
                <w:sz w:val="21"/>
                <w:szCs w:val="21"/>
              </w:rPr>
              <w:t>测试报告</w:t>
            </w:r>
            <w:r>
              <w:rPr>
                <w:rFonts w:hint="eastAsia" w:ascii="楷体" w:hAnsi="楷体" w:eastAsia="楷体" w:cs="楷体"/>
                <w:sz w:val="21"/>
                <w:szCs w:val="21"/>
                <w:lang w:val="en-US" w:eastAsia="zh-CN"/>
              </w:rPr>
              <w:t>--验收报告</w:t>
            </w:r>
          </w:p>
          <w:p>
            <w:pPr>
              <w:rPr>
                <w:rFonts w:hint="eastAsia" w:ascii="楷体" w:hAnsi="楷体" w:eastAsia="楷体" w:cs="楷体"/>
                <w:sz w:val="21"/>
                <w:szCs w:val="21"/>
              </w:rPr>
            </w:pPr>
            <w:r>
              <w:rPr>
                <w:rFonts w:hint="eastAsia" w:ascii="楷体" w:hAnsi="楷体" w:eastAsia="楷体" w:cs="楷体"/>
                <w:sz w:val="21"/>
                <w:szCs w:val="21"/>
                <w:lang w:val="en-US" w:eastAsia="zh-CN"/>
              </w:rPr>
              <w:t>通过以上过程</w:t>
            </w:r>
            <w:r>
              <w:rPr>
                <w:rFonts w:hint="eastAsia" w:ascii="楷体" w:hAnsi="楷体" w:eastAsia="楷体" w:cs="楷体"/>
                <w:sz w:val="21"/>
                <w:szCs w:val="21"/>
              </w:rPr>
              <w:t xml:space="preserve">可满足追溯要求。 </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top"/>
          </w:tcPr>
          <w:p>
            <w:pPr>
              <w:rPr>
                <w:rFonts w:hint="eastAsia" w:ascii="楷体" w:hAnsi="楷体" w:eastAsia="楷体" w:cs="楷体"/>
                <w:sz w:val="21"/>
                <w:szCs w:val="21"/>
              </w:rPr>
            </w:pPr>
            <w:r>
              <w:rPr>
                <w:rFonts w:hint="eastAsia" w:ascii="楷体" w:hAnsi="楷体" w:eastAsia="楷体" w:cs="楷体"/>
                <w:sz w:val="21"/>
                <w:szCs w:val="21"/>
              </w:rPr>
              <w:t>顾客或外部供方财产管理</w:t>
            </w:r>
          </w:p>
        </w:tc>
        <w:tc>
          <w:tcPr>
            <w:tcW w:w="960" w:type="dxa"/>
            <w:vAlign w:val="top"/>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8.5.3 </w:t>
            </w:r>
          </w:p>
        </w:tc>
        <w:tc>
          <w:tcPr>
            <w:tcW w:w="10004" w:type="dxa"/>
            <w:vAlign w:val="top"/>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顾客或外部供方财产主要是客户数据、产品信息、客户要求、资料等，如有丢失、损坏或不适用的情况发生，</w:t>
            </w:r>
          </w:p>
          <w:p>
            <w:pPr>
              <w:tabs>
                <w:tab w:val="left" w:pos="7380"/>
              </w:tabs>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安装施工过程中，主要是对现场顾客财产的防护，避免损坏</w:t>
            </w:r>
          </w:p>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应由使用部门及时记录在《顾客问题财产记录表》中，与顾客协商解决。自体系运行以来尚无顾客财产问题记录。</w:t>
            </w:r>
          </w:p>
          <w:p>
            <w:pPr>
              <w:tabs>
                <w:tab w:val="left" w:pos="7380"/>
              </w:tabs>
              <w:jc w:val="left"/>
              <w:rPr>
                <w:rFonts w:hint="eastAsia" w:ascii="楷体" w:hAnsi="楷体" w:eastAsia="楷体" w:cs="楷体"/>
                <w:sz w:val="21"/>
                <w:szCs w:val="21"/>
              </w:rPr>
            </w:pPr>
            <w:r>
              <w:rPr>
                <w:rFonts w:hint="eastAsia" w:ascii="楷体" w:hAnsi="楷体" w:eastAsia="楷体" w:cs="楷体"/>
                <w:sz w:val="21"/>
                <w:szCs w:val="21"/>
                <w:lang w:val="en-US" w:eastAsia="zh-CN"/>
              </w:rPr>
              <w:t xml:space="preserve"> 经询问，尚无过客财产丢失或损坏的情况发生</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top"/>
          </w:tcPr>
          <w:p>
            <w:pPr>
              <w:rPr>
                <w:rFonts w:hint="eastAsia" w:ascii="楷体" w:hAnsi="楷体" w:eastAsia="楷体" w:cs="楷体"/>
                <w:sz w:val="21"/>
                <w:szCs w:val="21"/>
              </w:rPr>
            </w:pPr>
            <w:r>
              <w:rPr>
                <w:rFonts w:hint="eastAsia" w:ascii="楷体" w:hAnsi="楷体" w:eastAsia="楷体" w:cs="楷体"/>
                <w:sz w:val="21"/>
                <w:szCs w:val="21"/>
              </w:rPr>
              <w:t>产品防护</w:t>
            </w:r>
          </w:p>
        </w:tc>
        <w:tc>
          <w:tcPr>
            <w:tcW w:w="960" w:type="dxa"/>
            <w:vAlign w:val="top"/>
          </w:tcPr>
          <w:p>
            <w:pPr>
              <w:rPr>
                <w:rFonts w:hint="eastAsia" w:ascii="楷体" w:hAnsi="楷体" w:eastAsia="楷体" w:cs="楷体"/>
                <w:sz w:val="21"/>
                <w:szCs w:val="21"/>
              </w:rPr>
            </w:pPr>
            <w:r>
              <w:rPr>
                <w:rFonts w:hint="eastAsia" w:ascii="楷体" w:hAnsi="楷体" w:eastAsia="楷体" w:cs="楷体"/>
                <w:sz w:val="21"/>
                <w:szCs w:val="21"/>
              </w:rPr>
              <w:t xml:space="preserve">8.5.4 </w:t>
            </w:r>
          </w:p>
          <w:p>
            <w:pPr>
              <w:tabs>
                <w:tab w:val="left" w:pos="7380"/>
              </w:tabs>
              <w:jc w:val="left"/>
              <w:rPr>
                <w:rFonts w:hint="eastAsia" w:ascii="楷体" w:hAnsi="楷体" w:eastAsia="楷体" w:cs="楷体"/>
                <w:sz w:val="21"/>
                <w:szCs w:val="21"/>
              </w:rPr>
            </w:pPr>
          </w:p>
        </w:tc>
        <w:tc>
          <w:tcPr>
            <w:tcW w:w="10004" w:type="dxa"/>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安装施工过程中，主要是对现场顾客财产的防护，避免损坏</w:t>
            </w:r>
            <w:r>
              <w:rPr>
                <w:rFonts w:hint="eastAsia" w:ascii="楷体" w:hAnsi="楷体" w:eastAsia="楷体" w:cs="楷体"/>
                <w:sz w:val="21"/>
                <w:szCs w:val="21"/>
              </w:rPr>
              <w:t>，以此实现防护的目的。</w:t>
            </w:r>
          </w:p>
          <w:p>
            <w:pPr>
              <w:rPr>
                <w:rFonts w:hint="eastAsia" w:ascii="楷体" w:hAnsi="楷体" w:eastAsia="楷体" w:cs="楷体"/>
                <w:sz w:val="21"/>
                <w:szCs w:val="21"/>
              </w:rPr>
            </w:pPr>
            <w:r>
              <w:rPr>
                <w:rFonts w:hint="eastAsia" w:ascii="楷体" w:hAnsi="楷体" w:eastAsia="楷体" w:cs="楷体"/>
                <w:sz w:val="21"/>
                <w:szCs w:val="21"/>
                <w:lang w:val="en-US" w:eastAsia="zh-CN"/>
              </w:rPr>
              <w:t>安装施工过程中，系统集成过程中软件系统的防护：</w:t>
            </w:r>
            <w:r>
              <w:rPr>
                <w:rFonts w:hint="eastAsia" w:ascii="楷体" w:hAnsi="楷体" w:eastAsia="楷体" w:cs="楷体"/>
                <w:sz w:val="21"/>
                <w:szCs w:val="21"/>
              </w:rPr>
              <w:t>数据库即时备份，每天整机备份。</w:t>
            </w:r>
          </w:p>
          <w:p>
            <w:pPr>
              <w:rPr>
                <w:rFonts w:hint="eastAsia" w:ascii="楷体" w:hAnsi="楷体" w:eastAsia="楷体" w:cs="楷体"/>
                <w:sz w:val="21"/>
                <w:szCs w:val="21"/>
              </w:rPr>
            </w:pPr>
            <w:r>
              <w:rPr>
                <w:rFonts w:hint="eastAsia" w:ascii="楷体" w:hAnsi="楷体" w:eastAsia="楷体" w:cs="楷体"/>
                <w:sz w:val="21"/>
                <w:szCs w:val="21"/>
                <w:lang w:val="en-US" w:eastAsia="zh-CN"/>
              </w:rPr>
              <w:t>安装施工过程中，系统集成过程中硬件系统的防护：硬件设施的存放一般是使用客户的临时房间，单独存放，避免挤压、磕碰，工序完工后，做好标识，安装过程中轻拿轻放等措施</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top"/>
          </w:tcPr>
          <w:p>
            <w:pPr>
              <w:rPr>
                <w:rFonts w:hint="eastAsia" w:ascii="楷体" w:hAnsi="楷体" w:eastAsia="楷体" w:cs="楷体"/>
                <w:sz w:val="21"/>
                <w:szCs w:val="21"/>
              </w:rPr>
            </w:pPr>
            <w:r>
              <w:rPr>
                <w:rFonts w:hint="eastAsia" w:ascii="楷体" w:hAnsi="楷体" w:eastAsia="楷体" w:cs="楷体"/>
                <w:sz w:val="21"/>
                <w:szCs w:val="21"/>
              </w:rPr>
              <w:t>交付后的活动</w:t>
            </w:r>
          </w:p>
        </w:tc>
        <w:tc>
          <w:tcPr>
            <w:tcW w:w="960" w:type="dxa"/>
            <w:vAlign w:val="top"/>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 xml:space="preserve">8.5.5 </w:t>
            </w:r>
          </w:p>
        </w:tc>
        <w:tc>
          <w:tcPr>
            <w:tcW w:w="10004" w:type="dxa"/>
            <w:vAlign w:val="top"/>
          </w:tcPr>
          <w:p>
            <w:pPr>
              <w:tabs>
                <w:tab w:val="left" w:pos="7380"/>
              </w:tabs>
              <w:rPr>
                <w:rFonts w:hint="eastAsia" w:ascii="楷体" w:hAnsi="楷体" w:eastAsia="楷体" w:cs="楷体"/>
                <w:sz w:val="21"/>
                <w:szCs w:val="21"/>
              </w:rPr>
            </w:pPr>
            <w:r>
              <w:rPr>
                <w:rFonts w:hint="eastAsia" w:ascii="楷体" w:hAnsi="楷体" w:eastAsia="楷体" w:cs="楷体"/>
                <w:sz w:val="21"/>
                <w:szCs w:val="21"/>
              </w:rPr>
              <w:t>交付后的活动：</w:t>
            </w:r>
            <w:r>
              <w:rPr>
                <w:rFonts w:hint="eastAsia" w:ascii="楷体" w:hAnsi="楷体" w:eastAsia="楷体" w:cs="楷体"/>
                <w:sz w:val="21"/>
                <w:szCs w:val="21"/>
                <w:lang w:val="en-US" w:eastAsia="zh-CN"/>
              </w:rPr>
              <w:t>安装</w:t>
            </w:r>
            <w:r>
              <w:rPr>
                <w:rFonts w:hint="eastAsia" w:ascii="楷体" w:hAnsi="楷体" w:eastAsia="楷体" w:cs="楷体"/>
                <w:sz w:val="21"/>
                <w:szCs w:val="21"/>
              </w:rPr>
              <w:t>服务交付后的活动主要是售后服务，项目交付后，按照签订的售后服务协议书实施售后服务，公司做出了售后服务承诺。通过电话、网络等方式与客户交流沟通，了解顾客意见及建议。并将获得信息及时反馈到相关部门进行处理。</w:t>
            </w:r>
          </w:p>
          <w:p>
            <w:pPr>
              <w:tabs>
                <w:tab w:val="left" w:pos="7380"/>
              </w:tabs>
              <w:rPr>
                <w:rFonts w:hint="eastAsia" w:ascii="楷体" w:hAnsi="楷体" w:eastAsia="楷体" w:cs="楷体"/>
                <w:sz w:val="21"/>
                <w:szCs w:val="21"/>
                <w:lang w:eastAsia="zh-CN"/>
              </w:rPr>
            </w:pPr>
            <w:r>
              <w:rPr>
                <w:rFonts w:hint="eastAsia" w:ascii="楷体" w:hAnsi="楷体" w:eastAsia="楷体" w:cs="楷体"/>
                <w:sz w:val="21"/>
                <w:szCs w:val="21"/>
                <w:lang w:val="en-US" w:eastAsia="zh-CN"/>
              </w:rPr>
              <w:t>梁经理介绍：</w:t>
            </w:r>
            <w:r>
              <w:rPr>
                <w:rFonts w:hint="eastAsia" w:ascii="楷体" w:hAnsi="楷体" w:eastAsia="楷体" w:cs="楷体"/>
                <w:sz w:val="21"/>
                <w:szCs w:val="21"/>
              </w:rPr>
              <w:t>自</w:t>
            </w:r>
            <w:r>
              <w:rPr>
                <w:rFonts w:hint="eastAsia" w:ascii="楷体" w:hAnsi="楷体" w:eastAsia="楷体" w:cs="楷体"/>
                <w:sz w:val="21"/>
                <w:szCs w:val="21"/>
                <w:lang w:val="en-US" w:eastAsia="zh-CN"/>
              </w:rPr>
              <w:t>体系</w:t>
            </w:r>
            <w:r>
              <w:rPr>
                <w:rFonts w:hint="eastAsia" w:ascii="楷体" w:hAnsi="楷体" w:eastAsia="楷体" w:cs="楷体"/>
                <w:sz w:val="21"/>
                <w:szCs w:val="21"/>
              </w:rPr>
              <w:t>以来尚未发生</w:t>
            </w:r>
            <w:r>
              <w:rPr>
                <w:rFonts w:hint="eastAsia" w:ascii="楷体" w:hAnsi="楷体" w:eastAsia="楷体" w:cs="楷体"/>
                <w:sz w:val="21"/>
                <w:szCs w:val="21"/>
                <w:lang w:val="en-US" w:eastAsia="zh-CN"/>
              </w:rPr>
              <w:t>系统集成服务过程</w:t>
            </w:r>
            <w:r>
              <w:rPr>
                <w:rFonts w:hint="eastAsia" w:ascii="楷体" w:hAnsi="楷体" w:eastAsia="楷体" w:cs="楷体"/>
                <w:sz w:val="21"/>
                <w:szCs w:val="21"/>
              </w:rPr>
              <w:t>的客户反馈及投诉情况。</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更改控制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8.5.6</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系统集成</w:t>
            </w:r>
            <w:r>
              <w:rPr>
                <w:rFonts w:hint="eastAsia" w:ascii="楷体" w:hAnsi="楷体" w:eastAsia="楷体" w:cs="楷体"/>
                <w:sz w:val="21"/>
                <w:szCs w:val="21"/>
              </w:rPr>
              <w:t>方案中规定了更改时的流程及规范，</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变更由公司提出，</w:t>
            </w:r>
            <w:r>
              <w:rPr>
                <w:rFonts w:hint="eastAsia" w:ascii="楷体" w:hAnsi="楷体" w:eastAsia="楷体" w:cs="楷体"/>
                <w:sz w:val="21"/>
                <w:szCs w:val="21"/>
              </w:rPr>
              <w:t>变更发起人需将信息传达到相关人员，</w:t>
            </w:r>
            <w:r>
              <w:rPr>
                <w:rFonts w:hint="eastAsia" w:ascii="楷体" w:hAnsi="楷体" w:eastAsia="楷体" w:cs="楷体"/>
                <w:sz w:val="21"/>
                <w:szCs w:val="21"/>
                <w:lang w:val="en-US" w:eastAsia="zh-CN"/>
              </w:rPr>
              <w:t>分析变更对系统集成过程的影响，填写变更单，有相关人员签认，</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变更由客户提出，填写变更单，分析变更对系统集成过程的影响，填写变更单，有客户签认，</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梁经理介绍：体系运行以来，系统集成服务过程均按系统集成</w:t>
            </w:r>
            <w:r>
              <w:rPr>
                <w:rFonts w:hint="eastAsia" w:ascii="楷体" w:hAnsi="楷体" w:eastAsia="楷体" w:cs="楷体"/>
                <w:sz w:val="21"/>
                <w:szCs w:val="21"/>
              </w:rPr>
              <w:t>方案中</w:t>
            </w:r>
            <w:r>
              <w:rPr>
                <w:rFonts w:hint="eastAsia" w:ascii="楷体" w:hAnsi="楷体" w:eastAsia="楷体" w:cs="楷体"/>
                <w:sz w:val="21"/>
                <w:szCs w:val="21"/>
                <w:lang w:val="en-US" w:eastAsia="zh-CN"/>
              </w:rPr>
              <w:t>的策划内容进行控制、实施，没有系统性变更情况发生，只有安装工序的临时调整和施工时间的变更，一般不留相应记录</w:t>
            </w:r>
          </w:p>
          <w:p>
            <w:pPr>
              <w:adjustRightInd w:val="0"/>
              <w:snapToGrid w:val="0"/>
              <w:spacing w:line="276" w:lineRule="auto"/>
              <w:rPr>
                <w:rFonts w:hint="eastAsia" w:ascii="楷体" w:hAnsi="楷体" w:eastAsia="楷体" w:cs="楷体"/>
                <w:sz w:val="21"/>
                <w:szCs w:val="21"/>
                <w:lang w:val="en-US" w:eastAsia="zh-CN"/>
              </w:rPr>
            </w:pP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不合格输出的控制</w:t>
            </w:r>
          </w:p>
          <w:p>
            <w:pPr>
              <w:spacing w:line="276" w:lineRule="auto"/>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8.7</w:t>
            </w:r>
          </w:p>
          <w:p>
            <w:pPr>
              <w:spacing w:line="276" w:lineRule="auto"/>
              <w:rPr>
                <w:rFonts w:hint="eastAsia" w:ascii="楷体" w:hAnsi="楷体" w:eastAsia="楷体" w:cs="楷体"/>
                <w:sz w:val="21"/>
                <w:szCs w:val="21"/>
              </w:rPr>
            </w:pPr>
            <w:r>
              <w:rPr>
                <w:rFonts w:hint="eastAsia" w:ascii="楷体" w:hAnsi="楷体" w:eastAsia="楷体" w:cs="楷体"/>
                <w:sz w:val="21"/>
                <w:szCs w:val="21"/>
              </w:rPr>
              <w:t>10.2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查有《不合格输出控制程序》，对不合格输出进行识别和控制，防止不合格输出的非预期使用或交付。</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询问部门负责人称目前没有不合格的非预期使用情况。未发生投诉所引起的不合格。</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针对内审中发现的不合格，采取了纠正措施，并进行验证合格。询问部门负责人称服务过程中未发现严重不合格或同类不合格屡次发生情况，因此未采取纠正措施。</w:t>
            </w:r>
          </w:p>
        </w:tc>
        <w:tc>
          <w:tcPr>
            <w:tcW w:w="1585" w:type="dxa"/>
          </w:tcPr>
          <w:p>
            <w:pPr>
              <w:spacing w:line="276" w:lineRule="auto"/>
              <w:rPr>
                <w:rFonts w:hint="eastAsia" w:ascii="楷体" w:hAnsi="楷体" w:eastAsia="楷体" w:cs="楷体"/>
                <w:sz w:val="21"/>
                <w:szCs w:val="21"/>
              </w:rPr>
            </w:pP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both"/>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hint="eastAsia" w:ascii="楷体" w:hAnsi="楷体" w:eastAsia="楷体" w:cs="楷体"/>
                <w:sz w:val="21"/>
                <w:szCs w:val="21"/>
              </w:rPr>
            </w:pPr>
            <w:r>
              <w:rPr>
                <w:rFonts w:hint="eastAsia" w:ascii="楷体" w:hAnsi="楷体" w:eastAsia="楷体" w:cs="楷体"/>
                <w:sz w:val="21"/>
                <w:szCs w:val="21"/>
              </w:rPr>
              <w:t>过程与活动、</w:t>
            </w:r>
          </w:p>
          <w:p>
            <w:pPr>
              <w:spacing w:line="276" w:lineRule="auto"/>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涉及</w:t>
            </w:r>
          </w:p>
          <w:p>
            <w:pPr>
              <w:spacing w:line="276" w:lineRule="auto"/>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受审核部门：研发部      主管领导/</w:t>
            </w:r>
            <w:r>
              <w:rPr>
                <w:rFonts w:hint="eastAsia" w:ascii="楷体" w:hAnsi="楷体" w:eastAsia="楷体" w:cs="楷体"/>
                <w:sz w:val="21"/>
                <w:szCs w:val="21"/>
                <w:lang w:val="en-US" w:eastAsia="zh-CN"/>
              </w:rPr>
              <w:t xml:space="preserve">杨秀东    </w:t>
            </w:r>
            <w:r>
              <w:rPr>
                <w:rFonts w:hint="eastAsia" w:ascii="楷体" w:hAnsi="楷体" w:eastAsia="楷体" w:cs="楷体"/>
                <w:sz w:val="21"/>
                <w:szCs w:val="21"/>
              </w:rPr>
              <w:t xml:space="preserve">陪同人员： </w:t>
            </w:r>
            <w:r>
              <w:rPr>
                <w:rFonts w:hint="eastAsia" w:ascii="楷体" w:hAnsi="楷体" w:eastAsia="楷体" w:cs="楷体"/>
                <w:sz w:val="21"/>
                <w:szCs w:val="21"/>
                <w:lang w:val="en-US" w:eastAsia="zh-CN"/>
              </w:rPr>
              <w:t xml:space="preserve">裴锦秀    </w:t>
            </w:r>
          </w:p>
        </w:tc>
        <w:tc>
          <w:tcPr>
            <w:tcW w:w="1585"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spacing w:before="120" w:line="276" w:lineRule="auto"/>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  尹绪昆</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sz w:val="21"/>
                <w:szCs w:val="21"/>
                <w:lang w:val="en-US" w:eastAsia="zh-CN"/>
              </w:rPr>
              <w:t xml:space="preserve">5.3 </w:t>
            </w:r>
            <w:r>
              <w:rPr>
                <w:rFonts w:hint="eastAsia" w:ascii="楷体" w:hAnsi="楷体" w:eastAsia="楷体" w:cs="楷体"/>
                <w:sz w:val="21"/>
                <w:szCs w:val="21"/>
              </w:rPr>
              <w:t xml:space="preserve"> 6.1  6.2，7.1.5  8.1  8.3  8.5  8.6  8.7 10.2</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部门主要职责如下： </w:t>
            </w:r>
          </w:p>
          <w:p>
            <w:pPr>
              <w:rPr>
                <w:rFonts w:hint="eastAsia" w:ascii="楷体" w:hAnsi="楷体" w:eastAsia="楷体" w:cs="楷体"/>
                <w:sz w:val="21"/>
                <w:szCs w:val="21"/>
              </w:rPr>
            </w:pPr>
            <w:r>
              <w:rPr>
                <w:rFonts w:hint="eastAsia" w:ascii="楷体" w:hAnsi="楷体" w:eastAsia="楷体" w:cs="楷体"/>
                <w:sz w:val="21"/>
                <w:szCs w:val="21"/>
                <w:lang w:val="en-US" w:eastAsia="zh-CN"/>
              </w:rPr>
              <w:t>软件项目研发</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协助项目部</w:t>
            </w:r>
            <w:r>
              <w:rPr>
                <w:rFonts w:hint="eastAsia" w:ascii="楷体" w:hAnsi="楷体" w:eastAsia="楷体" w:cs="楷体"/>
                <w:sz w:val="21"/>
                <w:szCs w:val="21"/>
              </w:rPr>
              <w:t>负责集成项目的现场安装、调试等及项目的后期服务工作</w:t>
            </w:r>
          </w:p>
          <w:p>
            <w:pPr>
              <w:pStyle w:val="19"/>
              <w:jc w:val="both"/>
              <w:rPr>
                <w:rFonts w:hint="eastAsia" w:ascii="楷体" w:hAnsi="楷体" w:eastAsia="楷体" w:cs="楷体"/>
                <w:color w:val="auto"/>
                <w:sz w:val="21"/>
                <w:szCs w:val="21"/>
              </w:rPr>
            </w:pPr>
            <w:r>
              <w:rPr>
                <w:rFonts w:hint="eastAsia" w:ascii="楷体" w:hAnsi="楷体" w:eastAsia="楷体" w:cs="楷体"/>
                <w:color w:val="auto"/>
                <w:sz w:val="21"/>
                <w:szCs w:val="21"/>
              </w:rPr>
              <w:t>…….</w:t>
            </w:r>
          </w:p>
          <w:p>
            <w:pPr>
              <w:rPr>
                <w:rFonts w:hint="eastAsia" w:ascii="楷体" w:hAnsi="楷体" w:eastAsia="楷体" w:cs="楷体"/>
                <w:sz w:val="21"/>
                <w:szCs w:val="21"/>
              </w:rPr>
            </w:pPr>
            <w:r>
              <w:rPr>
                <w:rFonts w:hint="eastAsia" w:ascii="楷体" w:hAnsi="楷体" w:eastAsia="楷体" w:cs="楷体"/>
                <w:sz w:val="21"/>
                <w:szCs w:val="21"/>
              </w:rPr>
              <w:t>提供岗位说明书，明确了本部门岗位、职责和权限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岗位、职责和权限明确</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风险控制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制定了风险与机遇控制程序，对风险与机遇进行了识别</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抽风险与机遇识别控制表：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风险：项目进度延误   风险等级：严重    机遇：无   措施：</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在项目实施的时间进度管理上，需要充分考虑各种潜在因素，适当留有余地；任务分解要详细，便于考核；</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2）在执行过程中，应该强调项目按照进度执行的重要项，再考虑任何问题时，都要经保持进度作为先决条件；同时，合理利用赶工期及快速跟进等方法，充分利用资源。</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3）在进度安排上适度悲观，在项目的实施中适度乐观，做到悲观并不消极，乐观并不大意。</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4）项目进行中盲目增加人员可能造成事倍功半的效果，所以任务、人力、时间三者之间存在最佳组合，值得项目负责人引起足够重视）。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质量风险：风险等级：严重    机遇：无    任何软件项目实施过程中缺乏质量标准，或者忽略软件质量监督环节都将对软件的开发构成巨大的风险。有些项目，用户对软件质量有很高的要求，如果项目组成员同类型项目的开发经验不足，则需要密切关注项目的质量风险；措施：矫正质量低下的不可接受的产品，需要比预期更多的测试、设计和实现工作；开发额外的不需要的功能（镀金），延长了计划进度；严格要求与现有系统兼容，需要进行比预期更多的测试、设计和实现工作；要求与其他系统或不受本项目组控制的系统相连，导致无法预料的设计、实现和测试工作；在不熟悉或未经检验的软件和硬件环境中运行所产生的未预料到的问题；开发一种全新的模块将比预期花费更长的时间；依赖正在开发中的技术将延长计划进度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措施下发到研发部，员工按照措施进行，目前未出现过风险时间。措施实行有效性</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部门目标：</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目标                   完成情况（2021年3-4季度）</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rPr>
              <w:t>研发合格率95%</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与方针一致，可测量</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rPr>
              <w:t>统计方法：</w:t>
            </w:r>
            <w:r>
              <w:rPr>
                <w:rFonts w:hint="eastAsia" w:ascii="楷体" w:hAnsi="楷体" w:eastAsia="楷体" w:cs="楷体"/>
                <w:sz w:val="21"/>
                <w:szCs w:val="21"/>
                <w:lang w:val="en-US" w:eastAsia="zh-CN"/>
              </w:rPr>
              <w:t>研发项目完成数/研发项目总数</w:t>
            </w:r>
            <w:r>
              <w:rPr>
                <w:rFonts w:hint="eastAsia" w:ascii="楷体" w:hAnsi="楷体" w:eastAsia="楷体" w:cs="楷体"/>
                <w:sz w:val="21"/>
                <w:szCs w:val="21"/>
              </w:rPr>
              <w:t>，每年考核一次</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监视测量资源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7.1.5</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测试工具主要为</w:t>
            </w:r>
            <w:r>
              <w:rPr>
                <w:rFonts w:hint="eastAsia" w:ascii="楷体" w:hAnsi="楷体" w:eastAsia="楷体" w:cs="楷体"/>
                <w:sz w:val="21"/>
                <w:szCs w:val="21"/>
                <w:lang w:val="en-US" w:eastAsia="zh-CN"/>
              </w:rPr>
              <w:t>研发</w:t>
            </w:r>
            <w:r>
              <w:rPr>
                <w:rFonts w:hint="eastAsia" w:ascii="楷体" w:hAnsi="楷体" w:eastAsia="楷体" w:cs="楷体"/>
                <w:sz w:val="21"/>
                <w:szCs w:val="21"/>
              </w:rPr>
              <w:t>过程中涉及的检测软件。</w:t>
            </w:r>
            <w:r>
              <w:rPr>
                <w:rFonts w:hint="eastAsia" w:ascii="楷体" w:hAnsi="楷体" w:eastAsia="楷体" w:cs="楷体"/>
                <w:sz w:val="21"/>
                <w:szCs w:val="21"/>
                <w:lang w:val="en-US" w:eastAsia="zh-CN"/>
              </w:rPr>
              <w:t>性能测试工具：</w:t>
            </w:r>
            <w:r>
              <w:rPr>
                <w:rFonts w:hint="eastAsia" w:ascii="楷体" w:hAnsi="楷体" w:eastAsia="楷体" w:cs="楷体"/>
                <w:sz w:val="21"/>
                <w:szCs w:val="21"/>
              </w:rPr>
              <w:t>Web性能测试工具</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功能测试工具：</w:t>
            </w:r>
            <w:r>
              <w:rPr>
                <w:rFonts w:hint="eastAsia" w:ascii="楷体" w:hAnsi="楷体" w:eastAsia="楷体" w:cs="楷体"/>
                <w:sz w:val="21"/>
                <w:szCs w:val="21"/>
              </w:rPr>
              <w:t>Live Unit Testing</w:t>
            </w:r>
            <w:r>
              <w:rPr>
                <w:rFonts w:hint="eastAsia" w:ascii="楷体" w:hAnsi="楷体" w:eastAsia="楷体" w:cs="楷体"/>
                <w:sz w:val="21"/>
                <w:szCs w:val="21"/>
                <w:lang w:eastAsia="zh-CN"/>
              </w:rPr>
              <w:t>；</w:t>
            </w:r>
            <w:r>
              <w:rPr>
                <w:rFonts w:hint="eastAsia" w:ascii="楷体" w:hAnsi="楷体" w:eastAsia="楷体" w:cs="楷体"/>
                <w:sz w:val="21"/>
                <w:szCs w:val="21"/>
              </w:rPr>
              <w:t>系统杀毒软件：服务器、内网均有防火墙，不进行外网操作。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编制监视测量设备台账：记录了监视测量设备名称、使用部门。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使用前对测试工具进行确认，支持对测试用例的分类和分层管理，测试用例可在线编辑，可支持Excel格式的导入导出，支持与功能需求和测试需求相关联。</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使用前、升级后软件确认</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抽使用前确认报告：</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对使用安全性、正确性、功能性等。</w:t>
            </w:r>
          </w:p>
          <w:p>
            <w:pPr>
              <w:adjustRightInd w:val="0"/>
              <w:snapToGrid w:val="0"/>
              <w:spacing w:line="276" w:lineRule="auto"/>
              <w:rPr>
                <w:rFonts w:hint="eastAsia" w:ascii="楷体" w:hAnsi="楷体" w:eastAsia="楷体" w:cs="楷体"/>
                <w:color w:val="FF0000"/>
                <w:sz w:val="21"/>
                <w:szCs w:val="21"/>
                <w:lang w:eastAsia="zh-CN"/>
              </w:rPr>
            </w:pPr>
            <w:r>
              <w:rPr>
                <w:rFonts w:hint="eastAsia" w:ascii="楷体" w:hAnsi="楷体" w:eastAsia="楷体" w:cs="楷体"/>
                <w:sz w:val="21"/>
                <w:szCs w:val="21"/>
              </w:rPr>
              <w:t>确认人：</w:t>
            </w:r>
            <w:r>
              <w:rPr>
                <w:rFonts w:hint="eastAsia" w:ascii="楷体" w:hAnsi="楷体" w:eastAsia="楷体" w:cs="楷体"/>
                <w:sz w:val="21"/>
                <w:szCs w:val="21"/>
                <w:lang w:val="en-US" w:eastAsia="zh-CN"/>
              </w:rPr>
              <w:t xml:space="preserve">杨东秀 </w:t>
            </w:r>
            <w:r>
              <w:rPr>
                <w:rFonts w:hint="eastAsia" w:ascii="楷体" w:hAnsi="楷体" w:eastAsia="楷体" w:cs="楷体"/>
                <w:sz w:val="21"/>
                <w:szCs w:val="21"/>
              </w:rPr>
              <w:t>2021年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目前无因测试软件原因造成研发产品不合格。</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运行策划和控制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公司针对软件开发服务的特点进行了如下策划：</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抽</w:t>
            </w:r>
            <w:r>
              <w:rPr>
                <w:rFonts w:hint="eastAsia" w:ascii="楷体" w:hAnsi="楷体" w:eastAsia="楷体" w:cs="楷体"/>
                <w:sz w:val="21"/>
                <w:szCs w:val="21"/>
              </w:rPr>
              <w:t>保定市消防救援支队正规化管理系统</w:t>
            </w:r>
            <w:r>
              <w:rPr>
                <w:rFonts w:hint="eastAsia" w:ascii="楷体" w:hAnsi="楷体" w:eastAsia="楷体" w:cs="楷体"/>
                <w:sz w:val="21"/>
                <w:szCs w:val="21"/>
                <w:lang w:val="en-US" w:eastAsia="zh-CN"/>
              </w:rPr>
              <w:t>软件研发</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一、策划了服务流程：</w:t>
            </w:r>
          </w:p>
          <w:p>
            <w:pPr>
              <w:jc w:val="both"/>
              <w:rPr>
                <w:rFonts w:hint="eastAsia" w:ascii="楷体" w:hAnsi="楷体" w:eastAsia="楷体" w:cs="楷体"/>
                <w:sz w:val="21"/>
                <w:szCs w:val="21"/>
              </w:rPr>
            </w:pPr>
            <w:r>
              <w:rPr>
                <w:rFonts w:hint="eastAsia" w:ascii="楷体" w:hAnsi="楷体" w:eastAsia="楷体" w:cs="楷体"/>
                <w:sz w:val="21"/>
                <w:szCs w:val="21"/>
              </w:rPr>
              <w:t>软件开发流程：项目立项-计划-需求分析-设计开发-代码编写-系统测试-试运行-验收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需确认过程：编码等</w:t>
            </w:r>
          </w:p>
          <w:p>
            <w:pPr>
              <w:numPr>
                <w:ilvl w:val="0"/>
                <w:numId w:val="4"/>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确定了相应的质量目标：</w:t>
            </w:r>
            <w:r>
              <w:rPr>
                <w:rFonts w:hint="eastAsia" w:ascii="楷体" w:hAnsi="楷体" w:eastAsia="楷体" w:cs="楷体"/>
                <w:sz w:val="21"/>
                <w:szCs w:val="21"/>
                <w:lang w:val="en-US" w:eastAsia="zh-CN"/>
              </w:rPr>
              <w:t>合格软件</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目标基本合理、可测量、可达到。</w:t>
            </w:r>
          </w:p>
          <w:p>
            <w:pPr>
              <w:numPr>
                <w:ilvl w:val="0"/>
                <w:numId w:val="4"/>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收集了</w:t>
            </w:r>
            <w:r>
              <w:rPr>
                <w:rFonts w:hint="eastAsia" w:ascii="楷体" w:hAnsi="楷体" w:eastAsia="楷体" w:cs="楷体"/>
                <w:sz w:val="21"/>
                <w:szCs w:val="21"/>
              </w:rPr>
              <w:t>策划了相关文件：</w:t>
            </w:r>
          </w:p>
          <w:p>
            <w:pPr>
              <w:numPr>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1、各项目的软件设计方案、合同</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适用的法律法规以及行业技术标准规范：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w:t>
            </w:r>
            <w:r>
              <w:rPr>
                <w:rFonts w:hint="eastAsia" w:ascii="楷体" w:hAnsi="楷体" w:eastAsia="楷体" w:cs="楷体"/>
                <w:sz w:val="21"/>
                <w:szCs w:val="21"/>
              </w:rPr>
              <w:t>保护相关标准：</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 25058-2010 信息安全技术信息系统安全等级保护实施指南</w:t>
            </w:r>
          </w:p>
          <w:p>
            <w:pPr>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GB/T22239-2019 信息安全技术信息系统安全等级保护基本要求</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及相关行业的标准规范</w:t>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3、管理制度等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研发管理制度、编码规范、研发测试规范等作业指导书和《设计开发计划书》等记录。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四、软件测试项目通过测试和验收来对软件产品实现过程进行检测。项目实施过程中由目负责人组织进行测试/检查，项目完成后由客户进行验收，符合要求。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五、</w:t>
            </w:r>
            <w:r>
              <w:rPr>
                <w:rFonts w:hint="eastAsia" w:ascii="楷体" w:hAnsi="楷体" w:eastAsia="楷体" w:cs="楷体"/>
                <w:sz w:val="21"/>
                <w:szCs w:val="21"/>
                <w:lang w:val="en-US" w:eastAsia="zh-CN"/>
              </w:rPr>
              <w:t>研发设施</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4701540" cy="1846580"/>
                  <wp:effectExtent l="0" t="0" r="10160" b="762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4701540" cy="1846580"/>
                          </a:xfrm>
                          <a:prstGeom prst="rect">
                            <a:avLst/>
                          </a:prstGeom>
                          <a:noFill/>
                          <a:ln w="9525">
                            <a:noFill/>
                          </a:ln>
                        </pic:spPr>
                      </pic:pic>
                    </a:graphicData>
                  </a:graphic>
                </wp:inline>
              </w:drawing>
            </w:r>
          </w:p>
          <w:p>
            <w:pPr>
              <w:numPr>
                <w:ilvl w:val="0"/>
                <w:numId w:val="5"/>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测试工具</w:t>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5016500" cy="955675"/>
                  <wp:effectExtent l="0" t="0" r="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0"/>
                          <a:stretch>
                            <a:fillRect/>
                          </a:stretch>
                        </pic:blipFill>
                        <pic:spPr>
                          <a:xfrm>
                            <a:off x="0" y="0"/>
                            <a:ext cx="5016500" cy="955675"/>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七、研发环境：研发室独立办公、配备空调、环境适宜，杨部长介绍，研发人员不受上班时间限制，且软件设计非机密部分，可使用自用电脑，居家办公，员工精神状态良好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、编制有“风险和机遇控制程序”，通过识别与评价对公司目标和战略方向相关，影响其实现质量管理体系预期结果的各种内外部环境因素，有效应对风险和机遇。</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九</w:t>
            </w:r>
            <w:r>
              <w:rPr>
                <w:rFonts w:hint="eastAsia" w:ascii="楷体" w:hAnsi="楷体" w:eastAsia="楷体" w:cs="楷体"/>
                <w:sz w:val="21"/>
                <w:szCs w:val="21"/>
              </w:rPr>
              <w:t>、暂无外包过程。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策划适合组织体系运行需要，未发生更改，策划情况符合标准要求。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产品和服务的设计和开发</w:t>
            </w:r>
          </w:p>
          <w:p>
            <w:pPr>
              <w:tabs>
                <w:tab w:val="left" w:pos="7380"/>
              </w:tabs>
              <w:rPr>
                <w:rFonts w:hint="eastAsia" w:ascii="楷体" w:hAnsi="楷体" w:eastAsia="楷体" w:cs="楷体"/>
                <w:sz w:val="21"/>
                <w:szCs w:val="21"/>
              </w:rPr>
            </w:pPr>
            <w:r>
              <w:rPr>
                <w:rFonts w:hint="eastAsia" w:ascii="楷体" w:hAnsi="楷体" w:eastAsia="楷体" w:cs="楷体"/>
                <w:sz w:val="21"/>
                <w:szCs w:val="21"/>
              </w:rPr>
              <w:t>总则</w:t>
            </w:r>
          </w:p>
          <w:p>
            <w:pPr>
              <w:tabs>
                <w:tab w:val="left" w:pos="7380"/>
              </w:tabs>
              <w:rPr>
                <w:rFonts w:hint="eastAsia" w:ascii="楷体" w:hAnsi="楷体" w:eastAsia="楷体" w:cs="楷体"/>
                <w:sz w:val="21"/>
                <w:szCs w:val="21"/>
              </w:rPr>
            </w:pPr>
            <w:r>
              <w:rPr>
                <w:rFonts w:hint="eastAsia" w:ascii="楷体" w:hAnsi="楷体" w:eastAsia="楷体" w:cs="楷体"/>
                <w:sz w:val="21"/>
                <w:szCs w:val="21"/>
              </w:rPr>
              <w:t>设计和开发策划</w:t>
            </w:r>
          </w:p>
          <w:p>
            <w:pPr>
              <w:rPr>
                <w:rFonts w:hint="eastAsia" w:ascii="楷体" w:hAnsi="楷体" w:eastAsia="楷体" w:cs="楷体"/>
                <w:sz w:val="21"/>
                <w:szCs w:val="21"/>
              </w:rPr>
            </w:pP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8.3,</w:t>
            </w:r>
          </w:p>
          <w:p>
            <w:pPr>
              <w:tabs>
                <w:tab w:val="left" w:pos="7380"/>
              </w:tabs>
              <w:rPr>
                <w:rFonts w:hint="eastAsia" w:ascii="楷体" w:hAnsi="楷体" w:eastAsia="楷体" w:cs="楷体"/>
                <w:sz w:val="21"/>
                <w:szCs w:val="21"/>
              </w:rPr>
            </w:pPr>
            <w:r>
              <w:rPr>
                <w:rFonts w:hint="eastAsia" w:ascii="楷体" w:hAnsi="楷体" w:eastAsia="楷体" w:cs="楷体"/>
                <w:sz w:val="21"/>
                <w:szCs w:val="21"/>
              </w:rPr>
              <w:t>8.3.1,</w:t>
            </w:r>
          </w:p>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8.3.2 </w:t>
            </w:r>
          </w:p>
        </w:tc>
        <w:tc>
          <w:tcPr>
            <w:tcW w:w="10004"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已完成项目：保定市消防救援支队正规化管理系统</w:t>
            </w:r>
            <w:r>
              <w:rPr>
                <w:rFonts w:hint="eastAsia" w:ascii="楷体" w:hAnsi="楷体" w:eastAsia="楷体" w:cs="楷体"/>
                <w:sz w:val="21"/>
                <w:szCs w:val="21"/>
                <w:lang w:val="en-US" w:eastAsia="zh-CN"/>
              </w:rPr>
              <w:t>软件研发</w:t>
            </w:r>
          </w:p>
          <w:p>
            <w:pPr>
              <w:tabs>
                <w:tab w:val="left" w:pos="7380"/>
              </w:tabs>
              <w:rPr>
                <w:rFonts w:hint="eastAsia" w:ascii="楷体" w:hAnsi="楷体" w:eastAsia="楷体" w:cs="楷体"/>
                <w:sz w:val="21"/>
                <w:szCs w:val="21"/>
              </w:rPr>
            </w:pPr>
            <w:r>
              <w:rPr>
                <w:rFonts w:hint="eastAsia" w:ascii="楷体" w:hAnsi="楷体" w:eastAsia="楷体" w:cs="楷体"/>
                <w:sz w:val="21"/>
                <w:szCs w:val="21"/>
              </w:rPr>
              <w:t>抽：需求分析、立项报告、项目开发计划、配置管理计划</w:t>
            </w:r>
          </w:p>
          <w:p>
            <w:pPr>
              <w:tabs>
                <w:tab w:val="left" w:pos="7380"/>
              </w:tabs>
              <w:rPr>
                <w:rFonts w:hint="eastAsia" w:ascii="楷体" w:hAnsi="楷体" w:eastAsia="楷体" w:cs="楷体"/>
                <w:color w:val="0000FF"/>
                <w:sz w:val="21"/>
                <w:szCs w:val="21"/>
              </w:rPr>
            </w:pPr>
            <w:r>
              <w:rPr>
                <w:rFonts w:hint="eastAsia" w:ascii="楷体" w:hAnsi="楷体" w:eastAsia="楷体" w:cs="楷体"/>
                <w:color w:val="auto"/>
                <w:sz w:val="21"/>
                <w:szCs w:val="21"/>
              </w:rPr>
              <w:t>软件：</w:t>
            </w:r>
            <w:r>
              <w:rPr>
                <w:rFonts w:hint="eastAsia" w:ascii="楷体" w:hAnsi="楷体" w:eastAsia="楷体" w:cs="楷体"/>
                <w:sz w:val="21"/>
                <w:szCs w:val="21"/>
              </w:rPr>
              <w:t>保定市消防救援支队正规化管理系统</w:t>
            </w:r>
            <w:r>
              <w:rPr>
                <w:rFonts w:hint="eastAsia" w:ascii="楷体" w:hAnsi="楷体" w:eastAsia="楷体" w:cs="楷体"/>
                <w:sz w:val="21"/>
                <w:szCs w:val="21"/>
                <w:lang w:val="en-US" w:eastAsia="zh-CN"/>
              </w:rPr>
              <w:t>软件研发</w:t>
            </w:r>
          </w:p>
          <w:p>
            <w:pPr>
              <w:rPr>
                <w:rFonts w:hint="eastAsia" w:ascii="楷体" w:hAnsi="楷体" w:eastAsia="楷体" w:cs="楷体"/>
                <w:sz w:val="21"/>
                <w:szCs w:val="21"/>
              </w:rPr>
            </w:pPr>
            <w:r>
              <w:rPr>
                <w:rFonts w:hint="eastAsia" w:ascii="楷体" w:hAnsi="楷体" w:eastAsia="楷体" w:cs="楷体"/>
                <w:sz w:val="21"/>
                <w:szCs w:val="21"/>
                <w:lang w:val="en-US" w:eastAsia="zh-CN"/>
              </w:rPr>
              <w:t>1、功能</w:t>
            </w:r>
            <w:r>
              <w:rPr>
                <w:rFonts w:hint="eastAsia" w:ascii="楷体" w:hAnsi="楷体" w:eastAsia="楷体" w:cs="楷体"/>
                <w:sz w:val="21"/>
                <w:szCs w:val="21"/>
              </w:rPr>
              <w:t>：本系统主要包括以下功能</w:t>
            </w:r>
            <w:r>
              <w:rPr>
                <w:rFonts w:hint="eastAsia" w:ascii="楷体" w:hAnsi="楷体" w:eastAsia="楷体" w:cs="楷体"/>
                <w:sz w:val="21"/>
                <w:szCs w:val="21"/>
                <w:lang w:val="en-US" w:eastAsia="zh-CN"/>
              </w:rPr>
              <w:t>要求</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407410" cy="2644775"/>
                  <wp:effectExtent l="0" t="0" r="889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3407410" cy="2644775"/>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427730" cy="2739390"/>
                  <wp:effectExtent l="0" t="0" r="1270" b="38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tretch>
                            <a:fillRect/>
                          </a:stretch>
                        </pic:blipFill>
                        <pic:spPr>
                          <a:xfrm>
                            <a:off x="0" y="0"/>
                            <a:ext cx="3427730" cy="2739390"/>
                          </a:xfrm>
                          <a:prstGeom prst="rect">
                            <a:avLst/>
                          </a:prstGeom>
                          <a:noFill/>
                          <a:ln w="9525">
                            <a:noFill/>
                          </a:ln>
                        </pic:spPr>
                      </pic:pic>
                    </a:graphicData>
                  </a:graphic>
                </wp:inline>
              </w:drawing>
            </w:r>
          </w:p>
          <w:p>
            <w:pPr>
              <w:tabs>
                <w:tab w:val="left" w:pos="7380"/>
              </w:tabs>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项目阶段划分：项目启动、项目咨询、业务需求分析、软件开发、系统测试、试点上线、验收、服务</w:t>
            </w:r>
          </w:p>
          <w:p>
            <w:pPr>
              <w:tabs>
                <w:tab w:val="left" w:pos="7380"/>
              </w:tabs>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开发人员组成：</w:t>
            </w:r>
          </w:p>
          <w:p>
            <w:pPr>
              <w:tabs>
                <w:tab w:val="left" w:pos="7380"/>
              </w:tabs>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409950" cy="1644650"/>
                  <wp:effectExtent l="0" t="0" r="6350" b="635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1"/>
                          <a:stretch>
                            <a:fillRect/>
                          </a:stretch>
                        </pic:blipFill>
                        <pic:spPr>
                          <a:xfrm>
                            <a:off x="0" y="0"/>
                            <a:ext cx="3409950" cy="1644650"/>
                          </a:xfrm>
                          <a:prstGeom prst="rect">
                            <a:avLst/>
                          </a:prstGeom>
                          <a:noFill/>
                          <a:ln w="9525">
                            <a:noFill/>
                          </a:ln>
                        </pic:spPr>
                      </pic:pic>
                    </a:graphicData>
                  </a:graphic>
                </wp:inline>
              </w:drawing>
            </w:r>
          </w:p>
          <w:p>
            <w:pPr>
              <w:tabs>
                <w:tab w:val="left" w:pos="7380"/>
              </w:tabs>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开发周期： 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24</w:t>
            </w:r>
            <w:r>
              <w:rPr>
                <w:rFonts w:hint="eastAsia" w:ascii="楷体" w:hAnsi="楷体" w:eastAsia="楷体" w:cs="楷体"/>
                <w:sz w:val="21"/>
                <w:szCs w:val="21"/>
              </w:rPr>
              <w:t>日</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执行标准：</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适用的法律法规以及行业技术标准规范：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w:t>
            </w:r>
            <w:r>
              <w:rPr>
                <w:rFonts w:hint="eastAsia" w:ascii="楷体" w:hAnsi="楷体" w:eastAsia="楷体" w:cs="楷体"/>
                <w:sz w:val="21"/>
                <w:szCs w:val="21"/>
              </w:rPr>
              <w:t>《中华人民共和国著作权法》</w:t>
            </w:r>
          </w:p>
          <w:p>
            <w:pPr>
              <w:rPr>
                <w:rFonts w:hint="eastAsia" w:ascii="楷体" w:hAnsi="楷体" w:eastAsia="楷体" w:cs="楷体"/>
                <w:sz w:val="21"/>
                <w:szCs w:val="21"/>
                <w:lang w:val="en-US" w:eastAsia="zh-CN"/>
              </w:rPr>
            </w:pPr>
            <w:r>
              <w:rPr>
                <w:rFonts w:hint="eastAsia" w:ascii="楷体" w:hAnsi="楷体" w:eastAsia="楷体" w:cs="楷体"/>
                <w:sz w:val="21"/>
                <w:szCs w:val="21"/>
              </w:rPr>
              <w:t>等</w:t>
            </w:r>
            <w:r>
              <w:rPr>
                <w:rFonts w:hint="eastAsia" w:ascii="楷体" w:hAnsi="楷体" w:eastAsia="楷体" w:cs="楷体"/>
                <w:sz w:val="21"/>
                <w:szCs w:val="21"/>
                <w:lang w:val="en-US" w:eastAsia="zh-CN"/>
              </w:rPr>
              <w:t>法律法规要求</w:t>
            </w:r>
          </w:p>
          <w:p>
            <w:pPr>
              <w:rPr>
                <w:rFonts w:hint="eastAsia" w:ascii="楷体" w:hAnsi="楷体" w:eastAsia="楷体" w:cs="楷体"/>
                <w:sz w:val="21"/>
                <w:szCs w:val="21"/>
              </w:rPr>
            </w:pPr>
            <w:r>
              <w:rPr>
                <w:rFonts w:hint="eastAsia" w:ascii="楷体" w:hAnsi="楷体" w:eastAsia="楷体" w:cs="楷体"/>
                <w:sz w:val="21"/>
                <w:szCs w:val="21"/>
              </w:rPr>
              <w:t>相关标准：</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 25058-2010 信息安全技术信息系统安全等级保护实施指南</w:t>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w:t>
            </w:r>
            <w:r>
              <w:rPr>
                <w:rFonts w:hint="eastAsia" w:ascii="楷体" w:hAnsi="楷体" w:eastAsia="楷体" w:cs="楷体"/>
                <w:sz w:val="21"/>
                <w:szCs w:val="21"/>
              </w:rPr>
              <w:t>GB/T22239-2019 信息安全技术信息系统安全等级保护基本要求等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6、研发设施</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4759325" cy="1868805"/>
                  <wp:effectExtent l="0" t="0" r="3175" b="1079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tretch>
                            <a:fillRect/>
                          </a:stretch>
                        </pic:blipFill>
                        <pic:spPr>
                          <a:xfrm>
                            <a:off x="0" y="0"/>
                            <a:ext cx="4759325" cy="1868805"/>
                          </a:xfrm>
                          <a:prstGeom prst="rect">
                            <a:avLst/>
                          </a:prstGeom>
                          <a:noFill/>
                          <a:ln w="9525">
                            <a:noFill/>
                          </a:ln>
                        </pic:spPr>
                      </pic:pic>
                    </a:graphicData>
                  </a:graphic>
                </wp:inline>
              </w:drawing>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7、测试工具</w:t>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5351145" cy="1019175"/>
                  <wp:effectExtent l="0" t="0" r="8255" b="952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0"/>
                          <a:stretch>
                            <a:fillRect/>
                          </a:stretch>
                        </pic:blipFill>
                        <pic:spPr>
                          <a:xfrm>
                            <a:off x="0" y="0"/>
                            <a:ext cx="5351145" cy="1019175"/>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8、研发环境：研发室独立办公、配备空调、环境适宜，杨部长介绍，研发人员不受上班时间限制，且软件设计非机密部分，可使用自用电脑，居家办公，员工精神状态良好</w:t>
            </w:r>
          </w:p>
          <w:p>
            <w:pPr>
              <w:tabs>
                <w:tab w:val="left" w:pos="7380"/>
              </w:tabs>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接口的内容与管理：项目启动、项目建设咨询、业务需求分析、软件开发、系统测试、试点上线、验收、服务按要求交付、未发生异常时间。</w:t>
            </w:r>
          </w:p>
          <w:p>
            <w:pPr>
              <w:tabs>
                <w:tab w:val="left" w:pos="7380"/>
              </w:tabs>
              <w:rPr>
                <w:rFonts w:hint="eastAsia" w:ascii="楷体" w:hAnsi="楷体" w:eastAsia="楷体" w:cs="楷体"/>
                <w:sz w:val="21"/>
                <w:szCs w:val="21"/>
              </w:rPr>
            </w:pPr>
            <w:r>
              <w:rPr>
                <w:rFonts w:hint="eastAsia" w:ascii="楷体" w:hAnsi="楷体" w:eastAsia="楷体" w:cs="楷体"/>
                <w:sz w:val="21"/>
                <w:szCs w:val="21"/>
              </w:rPr>
              <w:t>..    ..    ..</w:t>
            </w:r>
          </w:p>
          <w:p>
            <w:pPr>
              <w:tabs>
                <w:tab w:val="left" w:pos="7380"/>
              </w:tabs>
              <w:rPr>
                <w:rFonts w:hint="eastAsia" w:ascii="楷体" w:hAnsi="楷体" w:eastAsia="楷体" w:cs="楷体"/>
                <w:sz w:val="21"/>
                <w:szCs w:val="21"/>
              </w:rPr>
            </w:pPr>
            <w:r>
              <w:rPr>
                <w:rFonts w:hint="eastAsia" w:ascii="楷体" w:hAnsi="楷体" w:eastAsia="楷体" w:cs="楷体"/>
                <w:sz w:val="21"/>
                <w:szCs w:val="21"/>
              </w:rPr>
              <w:t>审批：</w:t>
            </w:r>
            <w:r>
              <w:rPr>
                <w:rFonts w:hint="eastAsia" w:ascii="楷体" w:hAnsi="楷体" w:eastAsia="楷体" w:cs="楷体"/>
                <w:sz w:val="21"/>
                <w:szCs w:val="21"/>
                <w:lang w:val="en-US" w:eastAsia="zh-CN"/>
              </w:rPr>
              <w:t xml:space="preserve">杨东秀 </w:t>
            </w: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 xml:space="preserve">日        </w:t>
            </w:r>
          </w:p>
          <w:p>
            <w:pPr>
              <w:tabs>
                <w:tab w:val="left" w:pos="7380"/>
              </w:tabs>
              <w:rPr>
                <w:rFonts w:hint="eastAsia" w:ascii="楷体" w:hAnsi="楷体" w:eastAsia="楷体" w:cs="楷体"/>
                <w:sz w:val="21"/>
                <w:szCs w:val="21"/>
              </w:rPr>
            </w:pPr>
            <w:r>
              <w:rPr>
                <w:rFonts w:hint="eastAsia" w:ascii="楷体" w:hAnsi="楷体" w:eastAsia="楷体" w:cs="楷体"/>
                <w:sz w:val="21"/>
                <w:szCs w:val="21"/>
              </w:rPr>
              <w:t>项目开发计划中对设计和开发过程进行了阶段划分，规定了评审、验证、确认活动安排和对开发人员培训计划，软件交付计划等内容，规定了各部门间接口和职责。</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设计和开发输入</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8.3.3 </w:t>
            </w:r>
          </w:p>
          <w:p>
            <w:pPr>
              <w:tabs>
                <w:tab w:val="left" w:pos="7380"/>
              </w:tabs>
              <w:jc w:val="left"/>
              <w:rPr>
                <w:rFonts w:hint="eastAsia" w:ascii="楷体" w:hAnsi="楷体" w:eastAsia="楷体" w:cs="楷体"/>
                <w:sz w:val="21"/>
                <w:szCs w:val="21"/>
              </w:rPr>
            </w:pPr>
          </w:p>
        </w:tc>
        <w:tc>
          <w:tcPr>
            <w:tcW w:w="10004"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查《设计开发评审表》</w:t>
            </w:r>
          </w:p>
          <w:p>
            <w:pPr>
              <w:tabs>
                <w:tab w:val="left" w:pos="7380"/>
              </w:tabs>
              <w:rPr>
                <w:rFonts w:hint="eastAsia" w:ascii="楷体" w:hAnsi="楷体" w:eastAsia="楷体" w:cs="楷体"/>
                <w:sz w:val="21"/>
                <w:szCs w:val="21"/>
              </w:rPr>
            </w:pPr>
            <w:r>
              <w:rPr>
                <w:rFonts w:hint="eastAsia" w:ascii="楷体" w:hAnsi="楷体" w:eastAsia="楷体" w:cs="楷体"/>
                <w:sz w:val="21"/>
                <w:szCs w:val="21"/>
              </w:rPr>
              <w:t>评审主题：设计输入评审</w:t>
            </w:r>
          </w:p>
          <w:p>
            <w:pPr>
              <w:tabs>
                <w:tab w:val="left" w:pos="7380"/>
              </w:tabs>
              <w:rPr>
                <w:rFonts w:hint="eastAsia" w:ascii="楷体" w:hAnsi="楷体" w:eastAsia="楷体" w:cs="楷体"/>
                <w:sz w:val="21"/>
                <w:szCs w:val="21"/>
              </w:rPr>
            </w:pPr>
            <w:r>
              <w:rPr>
                <w:rFonts w:hint="eastAsia" w:ascii="楷体" w:hAnsi="楷体" w:eastAsia="楷体" w:cs="楷体"/>
                <w:sz w:val="21"/>
                <w:szCs w:val="21"/>
              </w:rPr>
              <w:t>评审内容：</w:t>
            </w:r>
          </w:p>
          <w:p>
            <w:pPr>
              <w:tabs>
                <w:tab w:val="left" w:pos="7380"/>
              </w:tabs>
              <w:rPr>
                <w:rFonts w:hint="eastAsia" w:ascii="楷体" w:hAnsi="楷体" w:eastAsia="楷体" w:cs="楷体"/>
                <w:sz w:val="21"/>
                <w:szCs w:val="21"/>
              </w:rPr>
            </w:pPr>
            <w:r>
              <w:rPr>
                <w:rFonts w:hint="eastAsia" w:ascii="楷体" w:hAnsi="楷体" w:eastAsia="楷体" w:cs="楷体"/>
                <w:sz w:val="21"/>
                <w:szCs w:val="21"/>
              </w:rPr>
              <w:t>1法规、标准符合性；2类似设计信息可借鉴性；3设计开发输入信息表述是否清晰</w:t>
            </w:r>
          </w:p>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评审结论：通过  </w:t>
            </w:r>
          </w:p>
          <w:p>
            <w:pPr>
              <w:tabs>
                <w:tab w:val="left" w:pos="7380"/>
              </w:tabs>
              <w:rPr>
                <w:rFonts w:hint="eastAsia" w:ascii="楷体" w:hAnsi="楷体" w:eastAsia="楷体" w:cs="楷体"/>
                <w:sz w:val="21"/>
                <w:szCs w:val="21"/>
              </w:rPr>
            </w:pPr>
            <w:r>
              <w:rPr>
                <w:rFonts w:hint="eastAsia" w:ascii="楷体" w:hAnsi="楷体" w:eastAsia="楷体" w:cs="楷体"/>
                <w:sz w:val="21"/>
                <w:szCs w:val="21"/>
              </w:rPr>
              <w:t>评审人员：</w:t>
            </w:r>
            <w:r>
              <w:rPr>
                <w:rFonts w:hint="eastAsia" w:ascii="楷体" w:hAnsi="楷体" w:eastAsia="楷体" w:cs="楷体"/>
                <w:sz w:val="21"/>
                <w:szCs w:val="21"/>
                <w:lang w:val="en-US" w:eastAsia="zh-CN"/>
              </w:rPr>
              <w:t>杨东秀</w:t>
            </w:r>
            <w:r>
              <w:rPr>
                <w:rFonts w:hint="eastAsia" w:ascii="楷体" w:hAnsi="楷体" w:eastAsia="楷体" w:cs="楷体"/>
                <w:sz w:val="21"/>
                <w:szCs w:val="21"/>
              </w:rPr>
              <w:t>等   日期：202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月16日</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设计和开发控制</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8.3.4 </w:t>
            </w:r>
          </w:p>
          <w:p>
            <w:pPr>
              <w:tabs>
                <w:tab w:val="left" w:pos="7380"/>
              </w:tabs>
              <w:jc w:val="left"/>
              <w:rPr>
                <w:rFonts w:hint="eastAsia" w:ascii="楷体" w:hAnsi="楷体" w:eastAsia="楷体" w:cs="楷体"/>
                <w:sz w:val="21"/>
                <w:szCs w:val="21"/>
              </w:rPr>
            </w:pPr>
          </w:p>
        </w:tc>
        <w:tc>
          <w:tcPr>
            <w:tcW w:w="10004"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查《设计开发评审表》</w:t>
            </w:r>
          </w:p>
          <w:p>
            <w:pPr>
              <w:tabs>
                <w:tab w:val="left" w:pos="7380"/>
              </w:tabs>
              <w:rPr>
                <w:rFonts w:hint="eastAsia" w:ascii="楷体" w:hAnsi="楷体" w:eastAsia="楷体" w:cs="楷体"/>
                <w:sz w:val="21"/>
                <w:szCs w:val="21"/>
              </w:rPr>
            </w:pPr>
            <w:r>
              <w:rPr>
                <w:rFonts w:hint="eastAsia" w:ascii="楷体" w:hAnsi="楷体" w:eastAsia="楷体" w:cs="楷体"/>
                <w:sz w:val="21"/>
                <w:szCs w:val="21"/>
              </w:rPr>
              <w:t>项目名称：保定市消防救援支队正规化管理系统</w:t>
            </w:r>
            <w:r>
              <w:rPr>
                <w:rFonts w:hint="eastAsia" w:ascii="楷体" w:hAnsi="楷体" w:eastAsia="楷体" w:cs="楷体"/>
                <w:sz w:val="21"/>
                <w:szCs w:val="21"/>
                <w:lang w:val="en-US" w:eastAsia="zh-CN"/>
              </w:rPr>
              <w:t>软件研发</w:t>
            </w:r>
            <w:r>
              <w:rPr>
                <w:rFonts w:hint="eastAsia" w:ascii="楷体" w:hAnsi="楷体" w:eastAsia="楷体" w:cs="楷体"/>
                <w:sz w:val="21"/>
                <w:szCs w:val="21"/>
              </w:rPr>
              <w:t xml:space="preserve">  </w:t>
            </w:r>
          </w:p>
          <w:p>
            <w:pPr>
              <w:tabs>
                <w:tab w:val="left" w:pos="7380"/>
              </w:tabs>
              <w:rPr>
                <w:rFonts w:hint="eastAsia" w:ascii="楷体" w:hAnsi="楷体" w:eastAsia="楷体" w:cs="楷体"/>
                <w:sz w:val="21"/>
                <w:szCs w:val="21"/>
              </w:rPr>
            </w:pPr>
            <w:r>
              <w:rPr>
                <w:rFonts w:hint="eastAsia" w:ascii="楷体" w:hAnsi="楷体" w:eastAsia="楷体" w:cs="楷体"/>
                <w:sz w:val="21"/>
                <w:szCs w:val="21"/>
              </w:rPr>
              <w:t>需求分析评审：参与人：</w:t>
            </w:r>
            <w:r>
              <w:rPr>
                <w:rFonts w:hint="eastAsia" w:ascii="楷体" w:hAnsi="楷体" w:eastAsia="楷体" w:cs="楷体"/>
                <w:sz w:val="21"/>
                <w:szCs w:val="21"/>
                <w:lang w:val="en-US" w:eastAsia="zh-CN"/>
              </w:rPr>
              <w:t>李鹏、程金晔、高明、姜迎麟、李杉、王志、田宝、张志光、李志超</w:t>
            </w:r>
          </w:p>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评审内容：顾客要求是否一致、可实施性、法律法规是否符合、软件功能更新可行性、经济可行性等 </w:t>
            </w:r>
          </w:p>
          <w:p>
            <w:pPr>
              <w:tabs>
                <w:tab w:val="left" w:pos="7380"/>
              </w:tabs>
              <w:rPr>
                <w:rFonts w:hint="eastAsia" w:ascii="楷体" w:hAnsi="楷体" w:eastAsia="楷体" w:cs="楷体"/>
                <w:sz w:val="21"/>
                <w:szCs w:val="21"/>
                <w:lang w:val="en-US" w:eastAsia="zh-CN"/>
              </w:rPr>
            </w:pPr>
            <w:r>
              <w:rPr>
                <w:rFonts w:hint="eastAsia" w:ascii="楷体" w:hAnsi="楷体" w:eastAsia="楷体" w:cs="楷体"/>
                <w:sz w:val="21"/>
                <w:szCs w:val="21"/>
              </w:rPr>
              <w:t>参与人：参与人：</w:t>
            </w:r>
            <w:r>
              <w:rPr>
                <w:rFonts w:hint="eastAsia" w:ascii="楷体" w:hAnsi="楷体" w:eastAsia="楷体" w:cs="楷体"/>
                <w:sz w:val="21"/>
                <w:szCs w:val="21"/>
                <w:lang w:val="en-US" w:eastAsia="zh-CN"/>
              </w:rPr>
              <w:t>李鹏、程金晔、高明、姜迎麟、李杉、王志、田宝、张志光、李志超</w:t>
            </w:r>
          </w:p>
          <w:p>
            <w:pPr>
              <w:tabs>
                <w:tab w:val="left" w:pos="7380"/>
              </w:tabs>
              <w:rPr>
                <w:rFonts w:hint="eastAsia" w:ascii="楷体" w:hAnsi="楷体" w:eastAsia="楷体" w:cs="楷体"/>
                <w:sz w:val="21"/>
                <w:szCs w:val="21"/>
              </w:rPr>
            </w:pPr>
            <w:r>
              <w:rPr>
                <w:rFonts w:hint="eastAsia" w:ascii="楷体" w:hAnsi="楷体" w:eastAsia="楷体" w:cs="楷体"/>
                <w:sz w:val="21"/>
                <w:szCs w:val="21"/>
              </w:rPr>
              <w:t>评审结论：通过202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月1</w:t>
            </w:r>
            <w:r>
              <w:rPr>
                <w:rFonts w:hint="eastAsia" w:ascii="楷体" w:hAnsi="楷体" w:eastAsia="楷体" w:cs="楷体"/>
                <w:sz w:val="21"/>
                <w:szCs w:val="21"/>
                <w:lang w:val="en-US" w:eastAsia="zh-CN"/>
              </w:rPr>
              <w:t>6</w:t>
            </w:r>
            <w:r>
              <w:rPr>
                <w:rFonts w:hint="eastAsia" w:ascii="楷体" w:hAnsi="楷体" w:eastAsia="楷体" w:cs="楷体"/>
                <w:sz w:val="21"/>
                <w:szCs w:val="21"/>
              </w:rPr>
              <w:t>日</w:t>
            </w:r>
          </w:p>
          <w:p>
            <w:pPr>
              <w:tabs>
                <w:tab w:val="left" w:pos="7380"/>
              </w:tabs>
              <w:rPr>
                <w:rFonts w:hint="eastAsia" w:ascii="楷体" w:hAnsi="楷体" w:eastAsia="楷体" w:cs="楷体"/>
                <w:sz w:val="21"/>
                <w:szCs w:val="21"/>
              </w:rPr>
            </w:pPr>
            <w:r>
              <w:rPr>
                <w:rFonts w:hint="eastAsia" w:ascii="楷体" w:hAnsi="楷体" w:eastAsia="楷体" w:cs="楷体"/>
                <w:sz w:val="21"/>
                <w:szCs w:val="21"/>
              </w:rPr>
              <w:t>输出评审：合同、标准符合性；性能可行性；功能可行性；结构合理性；可检验性；环境影响；安全性等</w:t>
            </w:r>
          </w:p>
          <w:p>
            <w:pPr>
              <w:tabs>
                <w:tab w:val="left" w:pos="7380"/>
              </w:tabs>
              <w:rPr>
                <w:rFonts w:hint="eastAsia" w:ascii="楷体" w:hAnsi="楷体" w:eastAsia="楷体" w:cs="楷体"/>
                <w:sz w:val="21"/>
                <w:szCs w:val="21"/>
              </w:rPr>
            </w:pPr>
            <w:r>
              <w:rPr>
                <w:rFonts w:hint="eastAsia" w:ascii="楷体" w:hAnsi="楷体" w:eastAsia="楷体" w:cs="楷体"/>
                <w:sz w:val="21"/>
                <w:szCs w:val="21"/>
              </w:rPr>
              <w:t>评审问题：无</w:t>
            </w:r>
          </w:p>
          <w:p>
            <w:pPr>
              <w:tabs>
                <w:tab w:val="left" w:pos="7380"/>
              </w:tabs>
              <w:rPr>
                <w:rFonts w:hint="eastAsia" w:ascii="楷体" w:hAnsi="楷体" w:eastAsia="楷体" w:cs="楷体"/>
                <w:sz w:val="21"/>
                <w:szCs w:val="21"/>
              </w:rPr>
            </w:pPr>
            <w:r>
              <w:rPr>
                <w:rFonts w:hint="eastAsia" w:ascii="楷体" w:hAnsi="楷体" w:eastAsia="楷体" w:cs="楷体"/>
                <w:sz w:val="21"/>
                <w:szCs w:val="21"/>
              </w:rPr>
              <w:t>结论：公司已成功开发类似产品，并进行了试运行，客户反馈良好。。。。。。。。。</w:t>
            </w:r>
          </w:p>
          <w:p>
            <w:pPr>
              <w:tabs>
                <w:tab w:val="left" w:pos="7380"/>
              </w:tabs>
              <w:rPr>
                <w:rFonts w:hint="eastAsia" w:ascii="楷体" w:hAnsi="楷体" w:eastAsia="楷体" w:cs="楷体"/>
                <w:sz w:val="21"/>
                <w:szCs w:val="21"/>
              </w:rPr>
            </w:pPr>
            <w:r>
              <w:rPr>
                <w:rFonts w:hint="eastAsia" w:ascii="楷体" w:hAnsi="楷体" w:eastAsia="楷体" w:cs="楷体"/>
                <w:sz w:val="21"/>
                <w:szCs w:val="21"/>
              </w:rPr>
              <w:t>批准人：</w:t>
            </w:r>
            <w:r>
              <w:rPr>
                <w:rFonts w:hint="eastAsia" w:ascii="楷体" w:hAnsi="楷体" w:eastAsia="楷体" w:cs="楷体"/>
                <w:sz w:val="21"/>
                <w:szCs w:val="21"/>
                <w:lang w:val="en-US" w:eastAsia="zh-CN"/>
              </w:rPr>
              <w:t xml:space="preserve">杨东秀  </w:t>
            </w: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w:t>
            </w:r>
          </w:p>
          <w:p>
            <w:pPr>
              <w:tabs>
                <w:tab w:val="left" w:pos="7380"/>
              </w:tabs>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验证：抽测试报告；</w:t>
            </w:r>
          </w:p>
          <w:p>
            <w:pPr>
              <w:rPr>
                <w:rFonts w:hint="eastAsia" w:ascii="楷体" w:hAnsi="楷体" w:eastAsia="楷体" w:cs="楷体"/>
                <w:sz w:val="21"/>
                <w:szCs w:val="21"/>
                <w:lang w:val="en-US" w:eastAsia="zh-CN"/>
              </w:rPr>
            </w:pPr>
            <w:r>
              <w:rPr>
                <w:rFonts w:hint="eastAsia" w:ascii="楷体" w:hAnsi="楷体" w:eastAsia="楷体" w:cs="楷体"/>
                <w:sz w:val="21"/>
                <w:szCs w:val="21"/>
              </w:rPr>
              <w:t>项目名称： 保定市消防救援支队正规化管理系统</w:t>
            </w:r>
            <w:r>
              <w:rPr>
                <w:rFonts w:hint="eastAsia" w:ascii="楷体" w:hAnsi="楷体" w:eastAsia="楷体" w:cs="楷体"/>
                <w:sz w:val="21"/>
                <w:szCs w:val="21"/>
                <w:lang w:val="en-US" w:eastAsia="zh-CN"/>
              </w:rPr>
              <w:t>软件研发</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测试日期：2022.2.17至2.20，测试结果如下：</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档案资料：</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618105" cy="1503045"/>
                  <wp:effectExtent l="0" t="0" r="10795" b="825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5"/>
                          <a:stretch>
                            <a:fillRect/>
                          </a:stretch>
                        </pic:blipFill>
                        <pic:spPr>
                          <a:xfrm>
                            <a:off x="0" y="0"/>
                            <a:ext cx="2618105" cy="1503045"/>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6209030" cy="3479800"/>
                  <wp:effectExtent l="0" t="0" r="127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6"/>
                          <a:stretch>
                            <a:fillRect/>
                          </a:stretch>
                        </pic:blipFill>
                        <pic:spPr>
                          <a:xfrm>
                            <a:off x="0" y="0"/>
                            <a:ext cx="6209030" cy="347980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测试结论：测试结果符合预期，满足所有测试项，</w:t>
            </w:r>
          </w:p>
          <w:p>
            <w:pPr>
              <w:rPr>
                <w:rFonts w:hint="eastAsia" w:ascii="楷体" w:hAnsi="楷体" w:eastAsia="楷体" w:cs="楷体"/>
                <w:sz w:val="21"/>
                <w:szCs w:val="21"/>
              </w:rPr>
            </w:pPr>
            <w:r>
              <w:rPr>
                <w:rFonts w:hint="eastAsia" w:ascii="楷体" w:hAnsi="楷体" w:eastAsia="楷体" w:cs="楷体"/>
                <w:sz w:val="21"/>
                <w:szCs w:val="21"/>
              </w:rPr>
              <w:t>结论：当前版本实现内容与需求文档内容一直，各功能均能满足</w:t>
            </w:r>
          </w:p>
          <w:p>
            <w:pPr>
              <w:rPr>
                <w:rFonts w:hint="eastAsia" w:ascii="楷体" w:hAnsi="楷体" w:eastAsia="楷体" w:cs="楷体"/>
                <w:sz w:val="21"/>
                <w:szCs w:val="21"/>
              </w:rPr>
            </w:pPr>
            <w:r>
              <w:rPr>
                <w:rFonts w:hint="eastAsia" w:ascii="楷体" w:hAnsi="楷体" w:eastAsia="楷体" w:cs="楷体"/>
                <w:sz w:val="21"/>
                <w:szCs w:val="21"/>
              </w:rPr>
              <w:t>编制：研发部   审核：    批准：</w:t>
            </w:r>
            <w:r>
              <w:rPr>
                <w:rFonts w:hint="eastAsia" w:ascii="楷体" w:hAnsi="楷体" w:eastAsia="楷体" w:cs="楷体"/>
                <w:sz w:val="21"/>
                <w:szCs w:val="21"/>
                <w:lang w:val="en-US" w:eastAsia="zh-CN"/>
              </w:rPr>
              <w:t>杨东秀</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确认：</w:t>
            </w:r>
            <w:r>
              <w:rPr>
                <w:rFonts w:hint="eastAsia" w:ascii="楷体" w:hAnsi="楷体" w:eastAsia="楷体" w:cs="楷体"/>
                <w:sz w:val="21"/>
                <w:szCs w:val="21"/>
                <w:lang w:val="en-US" w:eastAsia="zh-CN"/>
              </w:rPr>
              <w:t>与</w:t>
            </w:r>
            <w:r>
              <w:rPr>
                <w:rFonts w:hint="eastAsia" w:ascii="楷体" w:hAnsi="楷体" w:eastAsia="楷体" w:cs="楷体"/>
                <w:sz w:val="21"/>
                <w:szCs w:val="21"/>
              </w:rPr>
              <w:t>保定市消防救援支队正规化管理系统</w:t>
            </w:r>
            <w:r>
              <w:rPr>
                <w:rFonts w:hint="eastAsia" w:ascii="楷体" w:hAnsi="楷体" w:eastAsia="楷体" w:cs="楷体"/>
                <w:sz w:val="21"/>
                <w:szCs w:val="21"/>
                <w:lang w:val="en-US" w:eastAsia="zh-CN"/>
              </w:rPr>
              <w:t>集成完工后，一并进行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3482975" cy="4739005"/>
                  <wp:effectExtent l="0" t="0" r="9525" b="1079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3"/>
                          <a:stretch>
                            <a:fillRect/>
                          </a:stretch>
                        </pic:blipFill>
                        <pic:spPr>
                          <a:xfrm>
                            <a:off x="0" y="0"/>
                            <a:ext cx="3482975" cy="4739005"/>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结论：验收通过! 202</w:t>
            </w:r>
            <w:r>
              <w:rPr>
                <w:rFonts w:hint="eastAsia" w:ascii="楷体" w:hAnsi="楷体" w:eastAsia="楷体" w:cs="楷体"/>
                <w:sz w:val="21"/>
                <w:szCs w:val="21"/>
                <w:lang w:val="en-US" w:eastAsia="zh-CN"/>
              </w:rPr>
              <w:t>2-2-22</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设计和开发输出</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8.3.5 </w:t>
            </w:r>
          </w:p>
          <w:p>
            <w:pPr>
              <w:tabs>
                <w:tab w:val="left" w:pos="7380"/>
              </w:tabs>
              <w:jc w:val="left"/>
              <w:rPr>
                <w:rFonts w:hint="eastAsia" w:ascii="楷体" w:hAnsi="楷体" w:eastAsia="楷体" w:cs="楷体"/>
                <w:sz w:val="21"/>
                <w:szCs w:val="21"/>
              </w:rPr>
            </w:pPr>
          </w:p>
        </w:tc>
        <w:tc>
          <w:tcPr>
            <w:tcW w:w="10004" w:type="dxa"/>
          </w:tcPr>
          <w:p>
            <w:pPr>
              <w:rPr>
                <w:rFonts w:hint="eastAsia" w:ascii="楷体" w:hAnsi="楷体" w:eastAsia="楷体" w:cs="楷体"/>
                <w:sz w:val="21"/>
                <w:szCs w:val="21"/>
              </w:rPr>
            </w:pPr>
            <w:r>
              <w:rPr>
                <w:rFonts w:hint="eastAsia" w:ascii="楷体" w:hAnsi="楷体" w:eastAsia="楷体" w:cs="楷体"/>
                <w:sz w:val="21"/>
                <w:szCs w:val="21"/>
              </w:rPr>
              <w:t>输出内容有：</w:t>
            </w:r>
          </w:p>
          <w:p>
            <w:pPr>
              <w:rPr>
                <w:rFonts w:hint="eastAsia" w:ascii="楷体" w:hAnsi="楷体" w:eastAsia="楷体" w:cs="楷体"/>
                <w:sz w:val="21"/>
                <w:szCs w:val="21"/>
              </w:rPr>
            </w:pPr>
            <w:r>
              <w:rPr>
                <w:rFonts w:hint="eastAsia" w:ascii="楷体" w:hAnsi="楷体" w:eastAsia="楷体" w:cs="楷体"/>
                <w:sz w:val="21"/>
                <w:szCs w:val="21"/>
              </w:rPr>
              <w:t>开发设计文档：需求分析、数据库、代码、脚本、测试报告、用户手册、操作使用手册等</w:t>
            </w:r>
          </w:p>
          <w:p>
            <w:pPr>
              <w:rPr>
                <w:rFonts w:hint="eastAsia" w:ascii="楷体" w:hAnsi="楷体" w:eastAsia="楷体" w:cs="楷体"/>
                <w:color w:val="FF0000"/>
                <w:sz w:val="21"/>
                <w:szCs w:val="21"/>
              </w:rPr>
            </w:pPr>
            <w:r>
              <w:rPr>
                <w:rFonts w:hint="eastAsia" w:ascii="楷体" w:hAnsi="楷体" w:eastAsia="楷体" w:cs="楷体"/>
                <w:sz w:val="21"/>
                <w:szCs w:val="21"/>
              </w:rPr>
              <w:t>输出内容较清晰完整，保存较好。</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设计和开发更改</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8.3.6 </w:t>
            </w:r>
          </w:p>
        </w:tc>
        <w:tc>
          <w:tcPr>
            <w:tcW w:w="10004" w:type="dxa"/>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识别需求、进度、功能、评审不通过时需进行变更申请：</w:t>
            </w:r>
          </w:p>
          <w:p>
            <w:pPr>
              <w:rPr>
                <w:rFonts w:hint="eastAsia" w:ascii="楷体" w:hAnsi="楷体" w:eastAsia="楷体" w:cs="楷体"/>
                <w:sz w:val="21"/>
                <w:szCs w:val="21"/>
              </w:rPr>
            </w:pPr>
            <w:r>
              <w:rPr>
                <w:rFonts w:hint="eastAsia" w:ascii="楷体" w:hAnsi="楷体" w:eastAsia="楷体" w:cs="楷体"/>
                <w:sz w:val="21"/>
                <w:szCs w:val="21"/>
              </w:rPr>
              <w:t>按策划要求进行了评审，变更。</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该项目未出现设计变更的需求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p>
            <w:pPr>
              <w:rPr>
                <w:rFonts w:hint="eastAsia" w:ascii="楷体" w:hAnsi="楷体" w:eastAsia="楷体" w:cs="楷体"/>
                <w:sz w:val="21"/>
                <w:szCs w:val="21"/>
              </w:rPr>
            </w:pP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8.5.1 </w:t>
            </w:r>
          </w:p>
          <w:p>
            <w:pPr>
              <w:tabs>
                <w:tab w:val="left" w:pos="7380"/>
              </w:tabs>
              <w:jc w:val="left"/>
              <w:rPr>
                <w:rFonts w:hint="eastAsia" w:ascii="楷体" w:hAnsi="楷体" w:eastAsia="楷体" w:cs="楷体"/>
                <w:sz w:val="21"/>
                <w:szCs w:val="21"/>
              </w:rPr>
            </w:pPr>
          </w:p>
        </w:tc>
        <w:tc>
          <w:tcPr>
            <w:tcW w:w="10004" w:type="dxa"/>
          </w:tcPr>
          <w:p>
            <w:pPr>
              <w:tabs>
                <w:tab w:val="left" w:pos="7380"/>
              </w:tabs>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杨经理介绍了软件设计开发过程：公司的软件研发项目均为消防办公系统、政府机关监控系统使用的软件，均为公司为客户计算机系统集成使用，一般与集成系统一并测试，控制过程如下</w:t>
            </w:r>
          </w:p>
          <w:p>
            <w:pPr>
              <w:tabs>
                <w:tab w:val="left" w:pos="7380"/>
              </w:tabs>
              <w:rPr>
                <w:rFonts w:hint="eastAsia" w:ascii="楷体" w:hAnsi="楷体" w:eastAsia="楷体" w:cs="楷体"/>
                <w:sz w:val="21"/>
                <w:szCs w:val="21"/>
              </w:rPr>
            </w:pPr>
            <w:r>
              <w:rPr>
                <w:rFonts w:hint="eastAsia" w:ascii="楷体" w:hAnsi="楷体" w:eastAsia="楷体" w:cs="楷体"/>
                <w:sz w:val="21"/>
                <w:szCs w:val="21"/>
                <w:lang w:val="en-US" w:eastAsia="zh-CN"/>
              </w:rPr>
              <w:t>一、</w:t>
            </w:r>
            <w:r>
              <w:rPr>
                <w:rFonts w:hint="eastAsia" w:ascii="楷体" w:hAnsi="楷体" w:eastAsia="楷体" w:cs="楷体"/>
                <w:sz w:val="21"/>
                <w:szCs w:val="21"/>
              </w:rPr>
              <w:t>获得的文件化信息</w:t>
            </w:r>
          </w:p>
          <w:p>
            <w:pPr>
              <w:rPr>
                <w:rFonts w:hint="eastAsia" w:ascii="楷体" w:hAnsi="楷体" w:eastAsia="楷体" w:cs="楷体"/>
                <w:sz w:val="21"/>
                <w:szCs w:val="21"/>
              </w:rPr>
            </w:pPr>
            <w:r>
              <w:rPr>
                <w:rFonts w:hint="eastAsia" w:ascii="楷体" w:hAnsi="楷体" w:eastAsia="楷体" w:cs="楷体"/>
                <w:sz w:val="21"/>
                <w:szCs w:val="21"/>
              </w:rPr>
              <w:t>1）编制了质量《管理手册》《设计开发控制程序》《研发规范》中8.5.1明确了控制的过程、活动、要求以及控制的职责和方法。编制了《详细设计说明文件》《测试计划》等作业文件，能够软件开发过程起指导作用。</w:t>
            </w:r>
          </w:p>
          <w:p>
            <w:pPr>
              <w:rPr>
                <w:rFonts w:hint="eastAsia" w:ascii="楷体" w:hAnsi="楷体" w:eastAsia="楷体" w:cs="楷体"/>
                <w:sz w:val="21"/>
                <w:szCs w:val="21"/>
              </w:rPr>
            </w:pPr>
            <w:r>
              <w:rPr>
                <w:rFonts w:hint="eastAsia" w:ascii="楷体" w:hAnsi="楷体" w:eastAsia="楷体" w:cs="楷体"/>
                <w:sz w:val="21"/>
                <w:szCs w:val="21"/>
              </w:rPr>
              <w:t>提供《配置管理计划》：对人员职责、软硬件资源、配置项和基线计划、配置库结构及权限设置、备份计划等进行了规定。</w:t>
            </w:r>
          </w:p>
          <w:p>
            <w:pPr>
              <w:rPr>
                <w:rFonts w:hint="eastAsia" w:ascii="楷体" w:hAnsi="楷体" w:eastAsia="楷体" w:cs="楷体"/>
                <w:sz w:val="21"/>
                <w:szCs w:val="21"/>
              </w:rPr>
            </w:pPr>
            <w:r>
              <w:rPr>
                <w:rFonts w:hint="eastAsia" w:ascii="楷体" w:hAnsi="楷体" w:eastAsia="楷体" w:cs="楷体"/>
                <w:sz w:val="21"/>
                <w:szCs w:val="21"/>
              </w:rPr>
              <w:t xml:space="preserve">2）公司的软件开发是依据需求进行。同时符合相关法律法规要求： </w:t>
            </w:r>
          </w:p>
          <w:p>
            <w:pPr>
              <w:rPr>
                <w:rFonts w:hint="eastAsia" w:ascii="楷体" w:hAnsi="楷体" w:eastAsia="楷体" w:cs="楷体"/>
                <w:sz w:val="21"/>
                <w:szCs w:val="21"/>
              </w:rPr>
            </w:pPr>
            <w:r>
              <w:rPr>
                <w:rFonts w:hint="eastAsia" w:ascii="楷体" w:hAnsi="楷体" w:eastAsia="楷体" w:cs="楷体"/>
                <w:sz w:val="21"/>
                <w:szCs w:val="21"/>
              </w:rPr>
              <w:t>3）策划了《软件测试规范》等作业指导书</w:t>
            </w:r>
            <w:r>
              <w:rPr>
                <w:rFonts w:hint="eastAsia" w:ascii="楷体" w:hAnsi="楷体" w:eastAsia="楷体" w:cs="楷体"/>
                <w:sz w:val="21"/>
                <w:szCs w:val="21"/>
                <w:lang w:val="en-US" w:eastAsia="zh-CN"/>
              </w:rPr>
              <w:t xml:space="preserve"> </w:t>
            </w:r>
          </w:p>
          <w:p>
            <w:pPr>
              <w:rPr>
                <w:rFonts w:hint="eastAsia" w:ascii="楷体" w:hAnsi="楷体" w:eastAsia="楷体" w:cs="楷体"/>
                <w:kern w:val="0"/>
                <w:sz w:val="21"/>
                <w:szCs w:val="21"/>
              </w:rPr>
            </w:pPr>
            <w:r>
              <w:rPr>
                <w:rFonts w:hint="eastAsia" w:ascii="楷体" w:hAnsi="楷体" w:eastAsia="楷体" w:cs="楷体"/>
                <w:kern w:val="0"/>
                <w:sz w:val="21"/>
                <w:szCs w:val="21"/>
                <w:lang w:val="en-US" w:eastAsia="zh-CN"/>
              </w:rPr>
              <w:t>二、</w:t>
            </w:r>
            <w:r>
              <w:rPr>
                <w:rFonts w:hint="eastAsia" w:ascii="楷体" w:hAnsi="楷体" w:eastAsia="楷体" w:cs="楷体"/>
                <w:kern w:val="0"/>
                <w:sz w:val="21"/>
                <w:szCs w:val="21"/>
              </w:rPr>
              <w:t>获得和使用监视和测量资源：</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4098925" cy="2020570"/>
                  <wp:effectExtent l="0" t="0" r="3175" b="1143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2"/>
                          <a:stretch>
                            <a:fillRect/>
                          </a:stretch>
                        </pic:blipFill>
                        <pic:spPr>
                          <a:xfrm>
                            <a:off x="0" y="0"/>
                            <a:ext cx="4098925" cy="2020570"/>
                          </a:xfrm>
                          <a:prstGeom prst="rect">
                            <a:avLst/>
                          </a:prstGeom>
                          <a:noFill/>
                          <a:ln w="9525">
                            <a:noFill/>
                          </a:ln>
                        </pic:spPr>
                      </pic:pic>
                    </a:graphicData>
                  </a:graphic>
                </wp:inline>
              </w:drawing>
            </w:r>
          </w:p>
          <w:p>
            <w:pPr>
              <w:rPr>
                <w:rFonts w:hint="eastAsia" w:ascii="楷体" w:hAnsi="楷体" w:eastAsia="楷体" w:cs="楷体"/>
                <w:kern w:val="0"/>
                <w:sz w:val="21"/>
                <w:szCs w:val="21"/>
              </w:rPr>
            </w:pPr>
            <w:r>
              <w:rPr>
                <w:rFonts w:hint="eastAsia" w:ascii="楷体" w:hAnsi="楷体" w:eastAsia="楷体" w:cs="楷体"/>
                <w:kern w:val="0"/>
                <w:sz w:val="21"/>
                <w:szCs w:val="21"/>
                <w:lang w:val="en-US" w:eastAsia="zh-CN"/>
              </w:rPr>
              <w:t>三、</w:t>
            </w:r>
            <w:r>
              <w:rPr>
                <w:rFonts w:hint="eastAsia" w:ascii="楷体" w:hAnsi="楷体" w:eastAsia="楷体" w:cs="楷体"/>
                <w:kern w:val="0"/>
                <w:sz w:val="21"/>
                <w:szCs w:val="21"/>
              </w:rPr>
              <w:t xml:space="preserve"> 实施监视和测量</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服务器情况：</w:t>
            </w:r>
            <w:r>
              <w:rPr>
                <w:rFonts w:hint="eastAsia" w:ascii="楷体" w:hAnsi="楷体" w:eastAsia="楷体" w:cs="楷体"/>
                <w:kern w:val="0"/>
                <w:sz w:val="21"/>
                <w:szCs w:val="21"/>
                <w:lang w:val="en-US" w:eastAsia="zh-CN"/>
              </w:rPr>
              <w:t xml:space="preserve"> </w:t>
            </w:r>
            <w:r>
              <w:rPr>
                <w:rFonts w:hint="eastAsia" w:ascii="楷体" w:hAnsi="楷体" w:eastAsia="楷体" w:cs="楷体"/>
                <w:kern w:val="0"/>
                <w:sz w:val="21"/>
                <w:szCs w:val="21"/>
              </w:rPr>
              <w:t>设置权限，个人有登录权限。备份：系统1月1次，数据库即时备份。</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云存储：6核32G，每天备份，数据库即时备份。</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Bug处理：导出BUG列表，写明了所属产品、模块、项目、需求、任务、GBU标题、关键词、严重程度、优先级、bug类型、操作系统、浏览器、步骤重现、bug状态、激活次数、是否确认、任务指派、解决人等内容。</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BUG管理受控</w:t>
            </w:r>
          </w:p>
          <w:p>
            <w:pPr>
              <w:tabs>
                <w:tab w:val="left" w:pos="7380"/>
              </w:tabs>
              <w:rPr>
                <w:rFonts w:hint="eastAsia" w:ascii="楷体" w:hAnsi="楷体" w:eastAsia="楷体" w:cs="楷体"/>
                <w:kern w:val="0"/>
                <w:sz w:val="21"/>
                <w:szCs w:val="21"/>
                <w:lang w:val="en-US" w:eastAsia="zh-CN"/>
              </w:rPr>
            </w:pPr>
            <w:r>
              <w:rPr>
                <w:rFonts w:hint="eastAsia" w:ascii="楷体" w:hAnsi="楷体" w:eastAsia="楷体" w:cs="楷体"/>
                <w:kern w:val="0"/>
                <w:sz w:val="21"/>
                <w:szCs w:val="21"/>
                <w:lang w:val="en-US" w:eastAsia="zh-CN"/>
              </w:rPr>
              <w:t>四、配备胜任人员：</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kern w:val="0"/>
                <w:sz w:val="21"/>
                <w:szCs w:val="21"/>
                <w:lang w:val="en-US" w:eastAsia="zh-CN"/>
              </w:rPr>
              <w:t xml:space="preserve"> </w:t>
            </w:r>
            <w:r>
              <w:rPr>
                <w:rFonts w:hint="eastAsia" w:ascii="楷体" w:hAnsi="楷体" w:eastAsia="楷体" w:cs="楷体"/>
                <w:sz w:val="21"/>
                <w:szCs w:val="21"/>
                <w:lang w:val="en-US" w:eastAsia="zh-CN"/>
              </w:rPr>
              <w:t>人员：企业为了适应目前IT行业的需求，客户资源的实际状况配备了相应的人力资源。根据具体项目的需求，配备相应的人员。</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w:t>
            </w:r>
            <w:r>
              <w:rPr>
                <w:rFonts w:hint="eastAsia" w:ascii="楷体" w:hAnsi="楷体" w:eastAsia="楷体" w:cs="楷体"/>
                <w:sz w:val="21"/>
                <w:szCs w:val="21"/>
              </w:rPr>
              <w:t>“</w:t>
            </w:r>
            <w:r>
              <w:rPr>
                <w:rFonts w:hint="eastAsia" w:ascii="楷体" w:hAnsi="楷体" w:eastAsia="楷体" w:cs="楷体"/>
                <w:kern w:val="0"/>
                <w:sz w:val="21"/>
                <w:szCs w:val="21"/>
                <w:lang w:val="en-US" w:eastAsia="zh-CN"/>
              </w:rPr>
              <w:t>石家庄气象局</w:t>
            </w:r>
            <w:r>
              <w:rPr>
                <w:rFonts w:hint="eastAsia" w:ascii="楷体" w:hAnsi="楷体" w:eastAsia="楷体" w:cs="楷体"/>
                <w:sz w:val="21"/>
                <w:szCs w:val="21"/>
              </w:rPr>
              <w:t>生态环境旅游监控平台</w:t>
            </w:r>
            <w:r>
              <w:rPr>
                <w:rFonts w:hint="eastAsia" w:ascii="楷体" w:hAnsi="楷体" w:eastAsia="楷体" w:cs="楷体"/>
                <w:sz w:val="21"/>
                <w:szCs w:val="21"/>
                <w:lang w:val="en-US" w:eastAsia="zh-CN"/>
              </w:rPr>
              <w:t>软件设计</w:t>
            </w:r>
            <w:r>
              <w:rPr>
                <w:rFonts w:hint="eastAsia" w:ascii="楷体" w:hAnsi="楷体" w:eastAsia="楷体" w:cs="楷体"/>
                <w:sz w:val="21"/>
                <w:szCs w:val="21"/>
              </w:rPr>
              <w:t>”</w:t>
            </w:r>
            <w:r>
              <w:rPr>
                <w:rFonts w:hint="eastAsia" w:ascii="楷体" w:hAnsi="楷体" w:eastAsia="楷体" w:cs="楷体"/>
                <w:sz w:val="21"/>
                <w:szCs w:val="21"/>
                <w:lang w:val="en-US" w:eastAsia="zh-CN"/>
              </w:rPr>
              <w:t>人员配置：</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700020" cy="1282065"/>
                  <wp:effectExtent l="0" t="0" r="5080" b="63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3"/>
                          <a:stretch>
                            <a:fillRect/>
                          </a:stretch>
                        </pic:blipFill>
                        <pic:spPr>
                          <a:xfrm>
                            <a:off x="0" y="0"/>
                            <a:ext cx="2700020" cy="1282065"/>
                          </a:xfrm>
                          <a:prstGeom prst="rect">
                            <a:avLst/>
                          </a:prstGeom>
                          <a:noFill/>
                          <a:ln w="9525">
                            <a:noFill/>
                          </a:ln>
                        </pic:spPr>
                      </pic:pic>
                    </a:graphicData>
                  </a:graphic>
                </wp:inline>
              </w:drawing>
            </w:r>
          </w:p>
          <w:p>
            <w:pPr>
              <w:tabs>
                <w:tab w:val="left" w:pos="7380"/>
              </w:tabs>
              <w:rPr>
                <w:rFonts w:hint="eastAsia" w:ascii="楷体" w:hAnsi="楷体" w:eastAsia="楷体" w:cs="楷体"/>
                <w:kern w:val="0"/>
                <w:sz w:val="21"/>
                <w:szCs w:val="21"/>
              </w:rPr>
            </w:pPr>
            <w:r>
              <w:rPr>
                <w:rFonts w:hint="eastAsia" w:ascii="楷体" w:hAnsi="楷体" w:eastAsia="楷体" w:cs="楷体"/>
                <w:sz w:val="21"/>
                <w:szCs w:val="21"/>
                <w:lang w:val="en-US" w:eastAsia="zh-CN"/>
              </w:rPr>
              <w:t xml:space="preserve"> </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人员均签订了保密协议，不得泄漏公司</w:t>
            </w:r>
            <w:r>
              <w:rPr>
                <w:rFonts w:hint="eastAsia" w:ascii="楷体" w:hAnsi="楷体" w:eastAsia="楷体" w:cs="楷体"/>
                <w:kern w:val="0"/>
                <w:sz w:val="21"/>
                <w:szCs w:val="21"/>
                <w:lang w:val="en-US" w:eastAsia="zh-CN"/>
              </w:rPr>
              <w:t>及客户</w:t>
            </w:r>
            <w:r>
              <w:rPr>
                <w:rFonts w:hint="eastAsia" w:ascii="楷体" w:hAnsi="楷体" w:eastAsia="楷体" w:cs="楷体"/>
                <w:kern w:val="0"/>
                <w:sz w:val="21"/>
                <w:szCs w:val="21"/>
              </w:rPr>
              <w:t>技术机密</w:t>
            </w:r>
            <w:r>
              <w:rPr>
                <w:rFonts w:hint="eastAsia" w:ascii="楷体" w:hAnsi="楷体" w:eastAsia="楷体" w:cs="楷体"/>
                <w:kern w:val="0"/>
                <w:sz w:val="21"/>
                <w:szCs w:val="21"/>
                <w:lang w:eastAsia="zh-CN"/>
              </w:rPr>
              <w:t>、</w:t>
            </w:r>
            <w:r>
              <w:rPr>
                <w:rFonts w:hint="eastAsia" w:ascii="楷体" w:hAnsi="楷体" w:eastAsia="楷体" w:cs="楷体"/>
                <w:kern w:val="0"/>
                <w:sz w:val="21"/>
                <w:szCs w:val="21"/>
                <w:lang w:val="en-US" w:eastAsia="zh-CN"/>
              </w:rPr>
              <w:t>且经过保密培训</w:t>
            </w:r>
            <w:r>
              <w:rPr>
                <w:rFonts w:hint="eastAsia" w:ascii="楷体" w:hAnsi="楷体" w:eastAsia="楷体" w:cs="楷体"/>
                <w:kern w:val="0"/>
                <w:sz w:val="21"/>
                <w:szCs w:val="21"/>
              </w:rPr>
              <w:t>。</w:t>
            </w:r>
          </w:p>
          <w:p>
            <w:pPr>
              <w:tabs>
                <w:tab w:val="left" w:pos="7380"/>
              </w:tabs>
              <w:rPr>
                <w:rFonts w:hint="eastAsia" w:ascii="楷体" w:hAnsi="楷体" w:eastAsia="楷体" w:cs="楷体"/>
                <w:b/>
                <w:sz w:val="21"/>
                <w:szCs w:val="21"/>
              </w:rPr>
            </w:pPr>
            <w:r>
              <w:rPr>
                <w:rFonts w:hint="eastAsia" w:ascii="楷体" w:hAnsi="楷体" w:eastAsia="楷体" w:cs="楷体"/>
                <w:kern w:val="0"/>
                <w:sz w:val="21"/>
                <w:szCs w:val="21"/>
                <w:lang w:val="en-US" w:eastAsia="zh-CN"/>
              </w:rPr>
              <w:t>五、</w:t>
            </w:r>
            <w:r>
              <w:rPr>
                <w:rFonts w:hint="eastAsia" w:ascii="楷体" w:hAnsi="楷体" w:eastAsia="楷体" w:cs="楷体"/>
                <w:kern w:val="0"/>
                <w:sz w:val="21"/>
                <w:szCs w:val="21"/>
              </w:rPr>
              <w:t>使用适宜的基础设施，保持适宜的环境</w:t>
            </w:r>
          </w:p>
          <w:p>
            <w:pPr>
              <w:rPr>
                <w:rFonts w:hint="eastAsia" w:ascii="楷体" w:hAnsi="楷体" w:eastAsia="楷体" w:cs="楷体"/>
                <w:sz w:val="21"/>
                <w:szCs w:val="21"/>
              </w:rPr>
            </w:pPr>
            <w:r>
              <w:rPr>
                <w:rFonts w:hint="eastAsia" w:ascii="楷体" w:hAnsi="楷体" w:eastAsia="楷体" w:cs="楷体"/>
                <w:sz w:val="21"/>
                <w:szCs w:val="21"/>
              </w:rPr>
              <w:t>设备有电脑、服务器、打印机、传真机、扫描仪等，设备维护主要是灰尘清扫、数据备份等，有专人负责，基本可满足日常办公需要。</w:t>
            </w:r>
          </w:p>
          <w:p>
            <w:pPr>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过程控制：</w:t>
            </w:r>
            <w:r>
              <w:rPr>
                <w:rFonts w:hint="eastAsia" w:ascii="楷体" w:hAnsi="楷体" w:eastAsia="楷体" w:cs="楷体"/>
                <w:kern w:val="0"/>
                <w:sz w:val="21"/>
                <w:szCs w:val="21"/>
                <w:lang w:val="en-US" w:eastAsia="zh-CN"/>
              </w:rPr>
              <w:t>石家庄气象局</w:t>
            </w:r>
            <w:r>
              <w:rPr>
                <w:rFonts w:hint="eastAsia" w:ascii="楷体" w:hAnsi="楷体" w:eastAsia="楷体" w:cs="楷体"/>
                <w:sz w:val="21"/>
                <w:szCs w:val="21"/>
              </w:rPr>
              <w:t>生态环境旅游监控平台</w:t>
            </w:r>
            <w:r>
              <w:rPr>
                <w:rFonts w:hint="eastAsia" w:ascii="楷体" w:hAnsi="楷体" w:eastAsia="楷体" w:cs="楷体"/>
                <w:sz w:val="21"/>
                <w:szCs w:val="21"/>
                <w:lang w:val="en-US" w:eastAsia="zh-CN"/>
              </w:rPr>
              <w:t>软件设计</w:t>
            </w:r>
          </w:p>
          <w:p>
            <w:pPr>
              <w:rPr>
                <w:rFonts w:hint="eastAsia" w:ascii="楷体" w:hAnsi="楷体" w:eastAsia="楷体" w:cs="楷体"/>
                <w:sz w:val="21"/>
                <w:szCs w:val="21"/>
              </w:rPr>
            </w:pPr>
            <w:r>
              <w:rPr>
                <w:rFonts w:hint="eastAsia" w:ascii="楷体" w:hAnsi="楷体" w:eastAsia="楷体" w:cs="楷体"/>
                <w:sz w:val="21"/>
                <w:szCs w:val="21"/>
              </w:rPr>
              <w:t>抽立项报告、开发计划、需求规格说明书</w:t>
            </w:r>
            <w:r>
              <w:rPr>
                <w:rFonts w:hint="eastAsia" w:ascii="楷体" w:hAnsi="楷体" w:eastAsia="楷体" w:cs="楷体"/>
                <w:sz w:val="21"/>
                <w:szCs w:val="21"/>
                <w:lang w:eastAsia="zh-CN"/>
              </w:rPr>
              <w:t>、</w:t>
            </w:r>
            <w:r>
              <w:rPr>
                <w:rFonts w:hint="eastAsia" w:ascii="楷体" w:hAnsi="楷体" w:eastAsia="楷体" w:cs="楷体"/>
                <w:sz w:val="21"/>
                <w:szCs w:val="21"/>
              </w:rPr>
              <w:t>概要设计</w:t>
            </w:r>
            <w:r>
              <w:rPr>
                <w:rFonts w:hint="eastAsia" w:ascii="楷体" w:hAnsi="楷体" w:eastAsia="楷体" w:cs="楷体"/>
                <w:sz w:val="21"/>
                <w:szCs w:val="21"/>
                <w:lang w:eastAsia="zh-CN"/>
              </w:rPr>
              <w:t>、</w:t>
            </w:r>
            <w:r>
              <w:rPr>
                <w:rFonts w:hint="eastAsia" w:ascii="楷体" w:hAnsi="楷体" w:eastAsia="楷体" w:cs="楷体"/>
                <w:sz w:val="21"/>
                <w:szCs w:val="21"/>
              </w:rPr>
              <w:t>详细设计</w:t>
            </w:r>
            <w:r>
              <w:rPr>
                <w:rFonts w:hint="eastAsia" w:ascii="楷体" w:hAnsi="楷体" w:eastAsia="楷体" w:cs="楷体"/>
                <w:sz w:val="21"/>
                <w:szCs w:val="21"/>
                <w:lang w:eastAsia="zh-CN"/>
              </w:rPr>
              <w:t>、</w:t>
            </w:r>
            <w:r>
              <w:rPr>
                <w:rFonts w:hint="eastAsia" w:ascii="楷体" w:hAnsi="楷体" w:eastAsia="楷体" w:cs="楷体"/>
                <w:sz w:val="21"/>
                <w:szCs w:val="21"/>
              </w:rPr>
              <w:t>用户手册等，均保存完好，符合要求。</w:t>
            </w:r>
          </w:p>
          <w:p>
            <w:pPr>
              <w:numPr>
                <w:numId w:val="0"/>
              </w:num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656205" cy="2475865"/>
                  <wp:effectExtent l="0" t="0" r="10795" b="63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4"/>
                          <a:stretch>
                            <a:fillRect/>
                          </a:stretch>
                        </pic:blipFill>
                        <pic:spPr>
                          <a:xfrm>
                            <a:off x="0" y="0"/>
                            <a:ext cx="2656205" cy="2475865"/>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3255010" cy="2100580"/>
                  <wp:effectExtent l="0" t="0" r="8890" b="762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5"/>
                          <a:stretch>
                            <a:fillRect/>
                          </a:stretch>
                        </pic:blipFill>
                        <pic:spPr>
                          <a:xfrm>
                            <a:off x="0" y="0"/>
                            <a:ext cx="3255010" cy="2100580"/>
                          </a:xfrm>
                          <a:prstGeom prst="rect">
                            <a:avLst/>
                          </a:prstGeom>
                          <a:noFill/>
                          <a:ln w="9525">
                            <a:noFill/>
                          </a:ln>
                        </pic:spPr>
                      </pic:pic>
                    </a:graphicData>
                  </a:graphic>
                </wp:inline>
              </w:drawing>
            </w:r>
          </w:p>
          <w:p>
            <w:pPr>
              <w:numPr>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设计方案第2章的部分内容</w:t>
            </w:r>
          </w:p>
          <w:p>
            <w:pPr>
              <w:numPr>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设计过程的控制在8.3条款已对“</w:t>
            </w:r>
            <w:r>
              <w:rPr>
                <w:rFonts w:hint="eastAsia" w:ascii="楷体" w:hAnsi="楷体" w:eastAsia="楷体" w:cs="楷体"/>
                <w:sz w:val="21"/>
                <w:szCs w:val="21"/>
              </w:rPr>
              <w:t>保定市消防救援支队正规化管理系统</w:t>
            </w:r>
            <w:r>
              <w:rPr>
                <w:rFonts w:hint="eastAsia" w:ascii="楷体" w:hAnsi="楷体" w:eastAsia="楷体" w:cs="楷体"/>
                <w:sz w:val="21"/>
                <w:szCs w:val="21"/>
                <w:lang w:val="en-US" w:eastAsia="zh-CN"/>
              </w:rPr>
              <w:t>软件设计”过程进行了审核，该软件设计已经完成，连同系统集成一并进行测试（尚未测试），不在赘述，下次关注</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七、</w:t>
            </w:r>
            <w:r>
              <w:rPr>
                <w:rFonts w:hint="eastAsia" w:ascii="楷体" w:hAnsi="楷体" w:eastAsia="楷体" w:cs="楷体"/>
                <w:sz w:val="21"/>
                <w:szCs w:val="21"/>
              </w:rPr>
              <w:t xml:space="preserve"> 需确认过程</w:t>
            </w:r>
          </w:p>
          <w:p>
            <w:pPr>
              <w:rPr>
                <w:rFonts w:hint="eastAsia" w:ascii="楷体" w:hAnsi="楷体" w:eastAsia="楷体" w:cs="楷体"/>
                <w:color w:val="auto"/>
                <w:sz w:val="21"/>
                <w:szCs w:val="21"/>
              </w:rPr>
            </w:pPr>
            <w:r>
              <w:rPr>
                <w:rFonts w:hint="eastAsia" w:ascii="楷体" w:hAnsi="楷体" w:eastAsia="楷体" w:cs="楷体"/>
                <w:sz w:val="21"/>
                <w:szCs w:val="21"/>
              </w:rPr>
              <w:t>抽2</w:t>
            </w:r>
            <w:r>
              <w:rPr>
                <w:rFonts w:hint="eastAsia" w:ascii="楷体" w:hAnsi="楷体" w:eastAsia="楷体" w:cs="楷体"/>
                <w:color w:val="auto"/>
                <w:sz w:val="21"/>
                <w:szCs w:val="21"/>
              </w:rPr>
              <w:t>02</w:t>
            </w: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1</w:t>
            </w:r>
            <w:r>
              <w:rPr>
                <w:rFonts w:hint="eastAsia" w:ascii="楷体" w:hAnsi="楷体" w:eastAsia="楷体" w:cs="楷体"/>
                <w:color w:val="auto"/>
                <w:sz w:val="21"/>
                <w:szCs w:val="21"/>
              </w:rPr>
              <w:t>月10编程确认记录：对人员、设备、作业指导书、工作环境等进行了确认，均符合要求。</w:t>
            </w:r>
          </w:p>
          <w:p>
            <w:pPr>
              <w:rPr>
                <w:rFonts w:hint="eastAsia" w:ascii="楷体" w:hAnsi="楷体" w:eastAsia="楷体" w:cs="楷体"/>
                <w:color w:val="auto"/>
                <w:sz w:val="21"/>
                <w:szCs w:val="21"/>
              </w:rPr>
            </w:pPr>
            <w:r>
              <w:rPr>
                <w:rFonts w:hint="eastAsia" w:ascii="楷体" w:hAnsi="楷体" w:eastAsia="楷体" w:cs="楷体"/>
                <w:color w:val="auto"/>
                <w:sz w:val="21"/>
                <w:szCs w:val="21"/>
              </w:rPr>
              <w:t>结论:公司能确保编码过程进行</w:t>
            </w:r>
          </w:p>
          <w:p>
            <w:pPr>
              <w:rPr>
                <w:rFonts w:hint="eastAsia" w:ascii="楷体" w:hAnsi="楷体" w:eastAsia="楷体" w:cs="楷体"/>
                <w:color w:val="auto"/>
                <w:sz w:val="21"/>
                <w:szCs w:val="21"/>
              </w:rPr>
            </w:pPr>
            <w:r>
              <w:rPr>
                <w:rFonts w:hint="eastAsia" w:ascii="楷体" w:hAnsi="楷体" w:eastAsia="楷体" w:cs="楷体"/>
                <w:color w:val="auto"/>
                <w:sz w:val="21"/>
                <w:szCs w:val="21"/>
              </w:rPr>
              <w:t>确认人：</w:t>
            </w:r>
            <w:r>
              <w:rPr>
                <w:rFonts w:hint="eastAsia" w:ascii="楷体" w:hAnsi="楷体" w:eastAsia="楷体" w:cs="楷体"/>
                <w:color w:val="auto"/>
                <w:sz w:val="21"/>
                <w:szCs w:val="21"/>
                <w:lang w:val="en-US" w:eastAsia="zh-CN"/>
              </w:rPr>
              <w:t>杨秀东、裴锦秀等</w:t>
            </w:r>
          </w:p>
          <w:p>
            <w:pPr>
              <w:jc w:val="left"/>
              <w:rPr>
                <w:rFonts w:hint="eastAsia" w:ascii="楷体" w:hAnsi="楷体" w:eastAsia="楷体" w:cs="楷体"/>
                <w:kern w:val="0"/>
                <w:sz w:val="21"/>
                <w:szCs w:val="21"/>
              </w:rPr>
            </w:pPr>
            <w:r>
              <w:rPr>
                <w:rFonts w:hint="eastAsia" w:ascii="楷体" w:hAnsi="楷体" w:eastAsia="楷体" w:cs="楷体"/>
                <w:kern w:val="0"/>
                <w:sz w:val="21"/>
                <w:szCs w:val="21"/>
                <w:lang w:val="en-US" w:eastAsia="zh-CN"/>
              </w:rPr>
              <w:t>八、</w:t>
            </w:r>
            <w:r>
              <w:rPr>
                <w:rFonts w:hint="eastAsia" w:ascii="楷体" w:hAnsi="楷体" w:eastAsia="楷体" w:cs="楷体"/>
                <w:kern w:val="0"/>
                <w:sz w:val="21"/>
                <w:szCs w:val="21"/>
              </w:rPr>
              <w:t>采取措施，防止人为错误：</w:t>
            </w:r>
          </w:p>
          <w:p>
            <w:pPr>
              <w:tabs>
                <w:tab w:val="left" w:pos="7380"/>
              </w:tabs>
              <w:rPr>
                <w:rFonts w:hint="eastAsia" w:ascii="楷体" w:hAnsi="楷体" w:eastAsia="楷体" w:cs="楷体"/>
                <w:sz w:val="21"/>
                <w:szCs w:val="21"/>
              </w:rPr>
            </w:pPr>
            <w:r>
              <w:rPr>
                <w:rFonts w:hint="eastAsia" w:ascii="楷体" w:hAnsi="楷体" w:eastAsia="楷体" w:cs="楷体"/>
                <w:sz w:val="21"/>
                <w:szCs w:val="21"/>
              </w:rPr>
              <w:t>通过以下几个方面防止人为错误，并制定措施</w:t>
            </w:r>
          </w:p>
          <w:p>
            <w:pPr>
              <w:ind w:firstLine="315" w:firstLineChars="150"/>
              <w:jc w:val="left"/>
              <w:rPr>
                <w:rFonts w:hint="eastAsia" w:ascii="楷体" w:hAnsi="楷体" w:eastAsia="楷体" w:cs="楷体"/>
                <w:sz w:val="21"/>
                <w:szCs w:val="21"/>
              </w:rPr>
            </w:pPr>
            <w:r>
              <w:rPr>
                <w:rFonts w:hint="eastAsia" w:ascii="楷体" w:hAnsi="楷体" w:eastAsia="楷体" w:cs="楷体"/>
                <w:sz w:val="21"/>
                <w:szCs w:val="21"/>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pPr>
              <w:rPr>
                <w:rFonts w:hint="eastAsia" w:ascii="楷体" w:hAnsi="楷体" w:eastAsia="楷体" w:cs="楷体"/>
                <w:kern w:val="0"/>
                <w:sz w:val="21"/>
                <w:szCs w:val="21"/>
                <w:lang w:eastAsia="zh-CN"/>
              </w:rPr>
            </w:pPr>
            <w:r>
              <w:rPr>
                <w:rFonts w:hint="eastAsia" w:ascii="楷体" w:hAnsi="楷体" w:eastAsia="楷体" w:cs="楷体"/>
                <w:kern w:val="0"/>
                <w:sz w:val="21"/>
                <w:szCs w:val="21"/>
                <w:lang w:val="en-US" w:eastAsia="zh-CN"/>
              </w:rPr>
              <w:t>八、</w:t>
            </w:r>
            <w:r>
              <w:rPr>
                <w:rFonts w:hint="eastAsia" w:ascii="楷体" w:hAnsi="楷体" w:eastAsia="楷体" w:cs="楷体"/>
                <w:kern w:val="0"/>
                <w:sz w:val="21"/>
                <w:szCs w:val="21"/>
              </w:rPr>
              <w:t>实施放行、交付和交付后的活动</w:t>
            </w:r>
          </w:p>
          <w:p>
            <w:pPr>
              <w:tabs>
                <w:tab w:val="left" w:pos="7380"/>
              </w:tabs>
              <w:rPr>
                <w:rFonts w:hint="eastAsia" w:ascii="楷体" w:hAnsi="楷体" w:eastAsia="楷体" w:cs="楷体"/>
                <w:sz w:val="21"/>
                <w:szCs w:val="21"/>
              </w:rPr>
            </w:pPr>
            <w:r>
              <w:rPr>
                <w:rFonts w:hint="eastAsia" w:ascii="楷体" w:hAnsi="楷体" w:eastAsia="楷体" w:cs="楷体"/>
                <w:sz w:val="21"/>
                <w:szCs w:val="21"/>
              </w:rPr>
              <w:t>交付后的活动主要是按照签订的售后服务协议书或公司的服务承诺实施售后服务，主要有电话技术支持、远程指导、使用培训等。通过电话、网络等方式与客户交流沟通，了解顾客意见及建议。并将获得信息及时反馈到相关部门进行处理。</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设计开发过程受控</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标识和可追溯性</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8.5.2 </w:t>
            </w:r>
          </w:p>
          <w:p>
            <w:pPr>
              <w:tabs>
                <w:tab w:val="left" w:pos="7380"/>
              </w:tabs>
              <w:jc w:val="left"/>
              <w:rPr>
                <w:rFonts w:hint="eastAsia" w:ascii="楷体" w:hAnsi="楷体" w:eastAsia="楷体" w:cs="楷体"/>
                <w:sz w:val="21"/>
                <w:szCs w:val="21"/>
              </w:rPr>
            </w:pPr>
          </w:p>
        </w:tc>
        <w:tc>
          <w:tcPr>
            <w:tcW w:w="10004" w:type="dxa"/>
          </w:tcPr>
          <w:p>
            <w:pPr>
              <w:rPr>
                <w:rFonts w:hint="eastAsia" w:ascii="楷体" w:hAnsi="楷体" w:eastAsia="楷体" w:cs="楷体"/>
                <w:sz w:val="21"/>
                <w:szCs w:val="21"/>
              </w:rPr>
            </w:pPr>
            <w:r>
              <w:rPr>
                <w:rFonts w:hint="eastAsia" w:ascii="楷体" w:hAnsi="楷体" w:eastAsia="楷体" w:cs="楷体"/>
                <w:sz w:val="21"/>
                <w:szCs w:val="21"/>
              </w:rPr>
              <w:t>标识：状态标识：进行中/完成/未开始   测试：未确认、未解决、已解决、未指派等</w:t>
            </w:r>
          </w:p>
          <w:p>
            <w:pPr>
              <w:rPr>
                <w:rFonts w:hint="eastAsia" w:ascii="楷体" w:hAnsi="楷体" w:eastAsia="楷体" w:cs="楷体"/>
                <w:sz w:val="21"/>
                <w:szCs w:val="21"/>
              </w:rPr>
            </w:pPr>
            <w:r>
              <w:rPr>
                <w:rFonts w:hint="eastAsia" w:ascii="楷体" w:hAnsi="楷体" w:eastAsia="楷体" w:cs="楷体"/>
                <w:sz w:val="21"/>
                <w:szCs w:val="21"/>
              </w:rPr>
              <w:t>软件产品标识：</w:t>
            </w:r>
            <w:r>
              <w:rPr>
                <w:rFonts w:hint="eastAsia" w:ascii="楷体" w:hAnsi="楷体" w:eastAsia="楷体" w:cs="楷体"/>
                <w:sz w:val="21"/>
                <w:szCs w:val="21"/>
                <w:lang w:val="en-US" w:eastAsia="zh-CN"/>
              </w:rPr>
              <w:t>项目</w:t>
            </w:r>
            <w:r>
              <w:rPr>
                <w:rFonts w:hint="eastAsia" w:ascii="楷体" w:hAnsi="楷体" w:eastAsia="楷体" w:cs="楷体"/>
                <w:sz w:val="21"/>
                <w:szCs w:val="21"/>
              </w:rPr>
              <w:t>名称、</w:t>
            </w:r>
            <w:r>
              <w:rPr>
                <w:rFonts w:hint="eastAsia" w:ascii="楷体" w:hAnsi="楷体" w:eastAsia="楷体" w:cs="楷体"/>
                <w:sz w:val="21"/>
                <w:szCs w:val="21"/>
                <w:lang w:val="en-US" w:eastAsia="zh-CN"/>
              </w:rPr>
              <w:t>软件</w:t>
            </w:r>
            <w:r>
              <w:rPr>
                <w:rFonts w:hint="eastAsia" w:ascii="楷体" w:hAnsi="楷体" w:eastAsia="楷体" w:cs="楷体"/>
                <w:sz w:val="21"/>
                <w:szCs w:val="21"/>
              </w:rPr>
              <w:t>版本号等。</w:t>
            </w:r>
          </w:p>
          <w:p>
            <w:pPr>
              <w:rPr>
                <w:rFonts w:hint="eastAsia" w:ascii="楷体" w:hAnsi="楷体" w:eastAsia="楷体" w:cs="楷体"/>
                <w:sz w:val="21"/>
                <w:szCs w:val="21"/>
              </w:rPr>
            </w:pPr>
            <w:r>
              <w:rPr>
                <w:rFonts w:hint="eastAsia" w:ascii="楷体" w:hAnsi="楷体" w:eastAsia="楷体" w:cs="楷体"/>
                <w:sz w:val="21"/>
                <w:szCs w:val="21"/>
              </w:rPr>
              <w:t>标识满足策划要求。</w:t>
            </w:r>
          </w:p>
          <w:p>
            <w:pPr>
              <w:rPr>
                <w:rFonts w:hint="eastAsia" w:ascii="楷体" w:hAnsi="楷体" w:eastAsia="楷体" w:cs="楷体"/>
                <w:sz w:val="21"/>
                <w:szCs w:val="21"/>
              </w:rPr>
            </w:pPr>
            <w:r>
              <w:rPr>
                <w:rFonts w:hint="eastAsia" w:ascii="楷体" w:hAnsi="楷体" w:eastAsia="楷体" w:cs="楷体"/>
                <w:sz w:val="21"/>
                <w:szCs w:val="21"/>
              </w:rPr>
              <w:t>版本控制研发过程中标识</w:t>
            </w:r>
          </w:p>
          <w:p>
            <w:pPr>
              <w:rPr>
                <w:rFonts w:hint="eastAsia" w:ascii="楷体" w:hAnsi="楷体" w:eastAsia="楷体" w:cs="楷体"/>
                <w:sz w:val="21"/>
                <w:szCs w:val="21"/>
              </w:rPr>
            </w:pPr>
            <w:r>
              <w:rPr>
                <w:rFonts w:hint="eastAsia" w:ascii="楷体" w:hAnsi="楷体" w:eastAsia="楷体" w:cs="楷体"/>
                <w:sz w:val="21"/>
                <w:szCs w:val="21"/>
              </w:rPr>
              <w:t>可追溯性：测试报告→开发记录→设计说明书→合同</w:t>
            </w:r>
          </w:p>
          <w:p>
            <w:pPr>
              <w:rPr>
                <w:rFonts w:hint="eastAsia" w:ascii="楷体" w:hAnsi="楷体" w:eastAsia="楷体" w:cs="楷体"/>
                <w:sz w:val="21"/>
                <w:szCs w:val="21"/>
              </w:rPr>
            </w:pPr>
            <w:r>
              <w:rPr>
                <w:rFonts w:hint="eastAsia" w:ascii="楷体" w:hAnsi="楷体" w:eastAsia="楷体" w:cs="楷体"/>
                <w:sz w:val="21"/>
                <w:szCs w:val="21"/>
              </w:rPr>
              <w:t xml:space="preserve">可满足追溯要求。 </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顾客或外部供方财产管理</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8.5.3 </w:t>
            </w:r>
          </w:p>
        </w:tc>
        <w:tc>
          <w:tcPr>
            <w:tcW w:w="10004" w:type="dxa"/>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顾客或外部供方财产主要是客户数据、产品信息、客户要求、资料等，如有丢失、损坏或不适用的情况发生，应由使用部门及时记录在《顾客问题财产记录表》中，与顾客协商解决。自体系运行以来尚无顾客财产问题记录。</w:t>
            </w:r>
          </w:p>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对客户系统的应急和软件的保护（安全性）</w:t>
            </w:r>
            <w:r>
              <w:rPr>
                <w:rFonts w:hint="eastAsia" w:ascii="楷体" w:hAnsi="楷体" w:eastAsia="楷体" w:cs="楷体"/>
                <w:sz w:val="21"/>
                <w:szCs w:val="21"/>
                <w:lang w:val="en-US" w:eastAsia="zh-CN"/>
              </w:rPr>
              <w:t xml:space="preserve"> </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产品防护</w:t>
            </w:r>
          </w:p>
        </w:tc>
        <w:tc>
          <w:tcPr>
            <w:tcW w:w="960" w:type="dxa"/>
          </w:tcPr>
          <w:p>
            <w:pPr>
              <w:rPr>
                <w:rFonts w:hint="eastAsia" w:ascii="楷体" w:hAnsi="楷体" w:eastAsia="楷体" w:cs="楷体"/>
                <w:sz w:val="21"/>
                <w:szCs w:val="21"/>
              </w:rPr>
            </w:pPr>
            <w:r>
              <w:rPr>
                <w:rFonts w:hint="eastAsia" w:ascii="楷体" w:hAnsi="楷体" w:eastAsia="楷体" w:cs="楷体"/>
                <w:sz w:val="21"/>
                <w:szCs w:val="21"/>
              </w:rPr>
              <w:t xml:space="preserve">8.5.4 </w:t>
            </w:r>
          </w:p>
          <w:p>
            <w:pPr>
              <w:tabs>
                <w:tab w:val="left" w:pos="7380"/>
              </w:tabs>
              <w:jc w:val="left"/>
              <w:rPr>
                <w:rFonts w:hint="eastAsia" w:ascii="楷体" w:hAnsi="楷体" w:eastAsia="楷体" w:cs="楷体"/>
                <w:sz w:val="21"/>
                <w:szCs w:val="21"/>
              </w:rPr>
            </w:pPr>
          </w:p>
        </w:tc>
        <w:tc>
          <w:tcPr>
            <w:tcW w:w="10004" w:type="dxa"/>
          </w:tcPr>
          <w:p>
            <w:pPr>
              <w:rPr>
                <w:rFonts w:hint="eastAsia" w:ascii="楷体" w:hAnsi="楷体" w:eastAsia="楷体" w:cs="楷体"/>
                <w:sz w:val="21"/>
                <w:szCs w:val="21"/>
              </w:rPr>
            </w:pPr>
            <w:r>
              <w:rPr>
                <w:rFonts w:hint="eastAsia" w:ascii="楷体" w:hAnsi="楷体" w:eastAsia="楷体" w:cs="楷体"/>
                <w:sz w:val="21"/>
                <w:szCs w:val="21"/>
              </w:rPr>
              <w:t>定期对用例及脚本进行阶段备份，内部局域网进行定期杀毒，测试用例及脚本进行加密管理。专人主管《数据代码库》，以此实现安全防护的目的。</w:t>
            </w:r>
          </w:p>
          <w:p>
            <w:pPr>
              <w:rPr>
                <w:rFonts w:hint="eastAsia" w:ascii="楷体" w:hAnsi="楷体" w:eastAsia="楷体" w:cs="楷体"/>
                <w:sz w:val="21"/>
                <w:szCs w:val="21"/>
              </w:rPr>
            </w:pPr>
            <w:r>
              <w:rPr>
                <w:rFonts w:hint="eastAsia" w:ascii="楷体" w:hAnsi="楷体" w:eastAsia="楷体" w:cs="楷体"/>
                <w:sz w:val="21"/>
                <w:szCs w:val="21"/>
              </w:rPr>
              <w:t>加密传输，云盾、云监控等进行防护软件产品安全。</w:t>
            </w:r>
          </w:p>
          <w:p>
            <w:pPr>
              <w:tabs>
                <w:tab w:val="left" w:pos="7380"/>
              </w:tabs>
              <w:jc w:val="left"/>
              <w:rPr>
                <w:rFonts w:hint="eastAsia" w:ascii="楷体" w:hAnsi="楷体" w:eastAsia="楷体" w:cs="楷体"/>
                <w:color w:val="FF0000"/>
                <w:sz w:val="21"/>
                <w:szCs w:val="21"/>
              </w:rPr>
            </w:pPr>
            <w:r>
              <w:rPr>
                <w:rFonts w:hint="eastAsia" w:ascii="楷体" w:hAnsi="楷体" w:eastAsia="楷体" w:cs="楷体"/>
                <w:sz w:val="21"/>
                <w:szCs w:val="21"/>
              </w:rPr>
              <w:t>数据库即时备份，每天整机备份。</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交付后的活动</w:t>
            </w:r>
          </w:p>
        </w:tc>
        <w:tc>
          <w:tcPr>
            <w:tcW w:w="960" w:type="dxa"/>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 xml:space="preserve">8.5.5 </w:t>
            </w:r>
          </w:p>
        </w:tc>
        <w:tc>
          <w:tcPr>
            <w:tcW w:w="10004"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交付后的活动：</w:t>
            </w:r>
            <w:r>
              <w:rPr>
                <w:rFonts w:hint="eastAsia" w:ascii="楷体" w:hAnsi="楷体" w:eastAsia="楷体" w:cs="楷体"/>
                <w:sz w:val="21"/>
                <w:szCs w:val="21"/>
                <w:lang w:val="en-US" w:eastAsia="zh-CN"/>
              </w:rPr>
              <w:t>企业软件设计完成后一般与系统集成一并进行测试和交付后的活动，安装</w:t>
            </w:r>
            <w:r>
              <w:rPr>
                <w:rFonts w:hint="eastAsia" w:ascii="楷体" w:hAnsi="楷体" w:eastAsia="楷体" w:cs="楷体"/>
                <w:sz w:val="21"/>
                <w:szCs w:val="21"/>
              </w:rPr>
              <w:t>服务交付后的活动主要是售后服务，项目交付后，按照签订的售后服务协议书实施售后服务，公司做出了售后服务承诺。通过电话、网络等方式与客户交流沟通，了解顾客意见及建议。并将获得信息及时反馈到相关部门进行处理。</w:t>
            </w:r>
          </w:p>
          <w:p>
            <w:pPr>
              <w:tabs>
                <w:tab w:val="left" w:pos="7380"/>
              </w:tabs>
              <w:rPr>
                <w:rFonts w:hint="eastAsia" w:ascii="楷体" w:hAnsi="楷体" w:eastAsia="楷体" w:cs="楷体"/>
                <w:sz w:val="21"/>
                <w:szCs w:val="21"/>
              </w:rPr>
            </w:pPr>
            <w:r>
              <w:rPr>
                <w:rFonts w:hint="eastAsia" w:ascii="楷体" w:hAnsi="楷体" w:eastAsia="楷体" w:cs="楷体"/>
                <w:sz w:val="21"/>
                <w:szCs w:val="21"/>
                <w:lang w:val="en-US" w:eastAsia="zh-CN"/>
              </w:rPr>
              <w:t>梁经理介绍：</w:t>
            </w:r>
            <w:r>
              <w:rPr>
                <w:rFonts w:hint="eastAsia" w:ascii="楷体" w:hAnsi="楷体" w:eastAsia="楷体" w:cs="楷体"/>
                <w:sz w:val="21"/>
                <w:szCs w:val="21"/>
              </w:rPr>
              <w:t>自</w:t>
            </w:r>
            <w:r>
              <w:rPr>
                <w:rFonts w:hint="eastAsia" w:ascii="楷体" w:hAnsi="楷体" w:eastAsia="楷体" w:cs="楷体"/>
                <w:sz w:val="21"/>
                <w:szCs w:val="21"/>
                <w:lang w:val="en-US" w:eastAsia="zh-CN"/>
              </w:rPr>
              <w:t>体系</w:t>
            </w:r>
            <w:r>
              <w:rPr>
                <w:rFonts w:hint="eastAsia" w:ascii="楷体" w:hAnsi="楷体" w:eastAsia="楷体" w:cs="楷体"/>
                <w:sz w:val="21"/>
                <w:szCs w:val="21"/>
              </w:rPr>
              <w:t>以来尚未发生</w:t>
            </w:r>
            <w:r>
              <w:rPr>
                <w:rFonts w:hint="eastAsia" w:ascii="楷体" w:hAnsi="楷体" w:eastAsia="楷体" w:cs="楷体"/>
                <w:sz w:val="21"/>
                <w:szCs w:val="21"/>
                <w:lang w:val="en-US" w:eastAsia="zh-CN"/>
              </w:rPr>
              <w:t>系统集成服务过程</w:t>
            </w:r>
            <w:r>
              <w:rPr>
                <w:rFonts w:hint="eastAsia" w:ascii="楷体" w:hAnsi="楷体" w:eastAsia="楷体" w:cs="楷体"/>
                <w:sz w:val="21"/>
                <w:szCs w:val="21"/>
              </w:rPr>
              <w:t>的客户反馈及投诉情况。</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更改控制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8.5.6</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系统集成</w:t>
            </w:r>
            <w:r>
              <w:rPr>
                <w:rFonts w:hint="eastAsia" w:ascii="楷体" w:hAnsi="楷体" w:eastAsia="楷体" w:cs="楷体"/>
                <w:sz w:val="21"/>
                <w:szCs w:val="21"/>
              </w:rPr>
              <w:t>方案中规定了更改时的流程及规范，</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变更由公司提出，</w:t>
            </w:r>
            <w:r>
              <w:rPr>
                <w:rFonts w:hint="eastAsia" w:ascii="楷体" w:hAnsi="楷体" w:eastAsia="楷体" w:cs="楷体"/>
                <w:sz w:val="21"/>
                <w:szCs w:val="21"/>
              </w:rPr>
              <w:t>变更发起人需将信息传达到相关人员，</w:t>
            </w:r>
            <w:r>
              <w:rPr>
                <w:rFonts w:hint="eastAsia" w:ascii="楷体" w:hAnsi="楷体" w:eastAsia="楷体" w:cs="楷体"/>
                <w:sz w:val="21"/>
                <w:szCs w:val="21"/>
                <w:lang w:val="en-US" w:eastAsia="zh-CN"/>
              </w:rPr>
              <w:t>分析变更对系统集成过程的影响，填写变更单，有相关人员签认，</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变更由客户提出，填写变更单，分析变更对系统集成过程的影响，填写变更单，有客户签认，</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张部长介绍：体系运行以来，系统集成服务过程均按系统集成</w:t>
            </w:r>
            <w:r>
              <w:rPr>
                <w:rFonts w:hint="eastAsia" w:ascii="楷体" w:hAnsi="楷体" w:eastAsia="楷体" w:cs="楷体"/>
                <w:sz w:val="21"/>
                <w:szCs w:val="21"/>
              </w:rPr>
              <w:t>方案中</w:t>
            </w:r>
            <w:r>
              <w:rPr>
                <w:rFonts w:hint="eastAsia" w:ascii="楷体" w:hAnsi="楷体" w:eastAsia="楷体" w:cs="楷体"/>
                <w:sz w:val="21"/>
                <w:szCs w:val="21"/>
                <w:lang w:val="en-US" w:eastAsia="zh-CN"/>
              </w:rPr>
              <w:t>的策划内容进行控制、实施，没有系统性变更情况发生，只有安装工序的临时调整和施工时间的变更，一般不留相应记录</w:t>
            </w:r>
          </w:p>
          <w:p>
            <w:pPr>
              <w:adjustRightInd w:val="0"/>
              <w:snapToGrid w:val="0"/>
              <w:spacing w:line="276" w:lineRule="auto"/>
              <w:rPr>
                <w:rFonts w:hint="eastAsia" w:ascii="楷体" w:hAnsi="楷体" w:eastAsia="楷体" w:cs="楷体"/>
                <w:sz w:val="21"/>
                <w:szCs w:val="21"/>
              </w:rPr>
            </w:pP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8.6</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公司按照《设计开发控制程序》《测试规范》《研发规范》要求控制研发过程。软件开发主要通过软件测试和用户试用方式进行监视和测量</w:t>
            </w:r>
          </w:p>
          <w:p>
            <w:pPr>
              <w:rPr>
                <w:rFonts w:hint="eastAsia" w:ascii="楷体" w:hAnsi="楷体" w:eastAsia="楷体" w:cs="楷体"/>
                <w:sz w:val="21"/>
                <w:szCs w:val="21"/>
              </w:rPr>
            </w:pPr>
            <w:r>
              <w:rPr>
                <w:rFonts w:hint="eastAsia" w:ascii="楷体" w:hAnsi="楷体" w:eastAsia="楷体" w:cs="楷体"/>
                <w:sz w:val="21"/>
                <w:szCs w:val="21"/>
                <w:lang w:val="en-US" w:eastAsia="zh-CN"/>
              </w:rPr>
              <w:t>公司的软件研发项目一般与集成系统一并测试</w:t>
            </w:r>
          </w:p>
          <w:p>
            <w:pPr>
              <w:rPr>
                <w:rFonts w:hint="eastAsia" w:ascii="楷体" w:hAnsi="楷体" w:eastAsia="楷体" w:cs="楷体"/>
                <w:kern w:val="0"/>
                <w:sz w:val="21"/>
                <w:szCs w:val="21"/>
                <w:lang w:val="en-US" w:eastAsia="zh-CN"/>
              </w:rPr>
            </w:pPr>
            <w:r>
              <w:rPr>
                <w:rFonts w:hint="eastAsia" w:ascii="楷体" w:hAnsi="楷体" w:eastAsia="楷体" w:cs="楷体"/>
                <w:sz w:val="21"/>
                <w:szCs w:val="21"/>
                <w:lang w:val="en-US" w:eastAsia="zh-CN"/>
              </w:rPr>
              <w:t>研发过程的测试：</w:t>
            </w:r>
            <w:r>
              <w:rPr>
                <w:rFonts w:hint="eastAsia" w:ascii="楷体" w:hAnsi="楷体" w:eastAsia="楷体" w:cs="楷体"/>
                <w:kern w:val="0"/>
                <w:sz w:val="21"/>
                <w:szCs w:val="21"/>
                <w:lang w:val="en-US" w:eastAsia="zh-CN"/>
              </w:rPr>
              <w:t xml:space="preserve"> </w:t>
            </w:r>
          </w:p>
          <w:p>
            <w:pPr>
              <w:rPr>
                <w:rFonts w:hint="eastAsia" w:ascii="楷体" w:hAnsi="楷体" w:eastAsia="楷体" w:cs="楷体"/>
                <w:sz w:val="21"/>
                <w:szCs w:val="21"/>
                <w:lang w:val="en-US" w:eastAsia="zh-CN"/>
              </w:rPr>
            </w:pPr>
            <w:r>
              <w:rPr>
                <w:rFonts w:hint="eastAsia" w:ascii="楷体" w:hAnsi="楷体" w:eastAsia="楷体" w:cs="楷体"/>
                <w:kern w:val="0"/>
                <w:sz w:val="21"/>
                <w:szCs w:val="21"/>
                <w:lang w:val="en-US" w:eastAsia="zh-CN"/>
              </w:rPr>
              <w:t>--查</w:t>
            </w:r>
            <w:r>
              <w:rPr>
                <w:rFonts w:hint="eastAsia" w:ascii="楷体" w:hAnsi="楷体" w:eastAsia="楷体" w:cs="楷体"/>
                <w:sz w:val="21"/>
                <w:szCs w:val="21"/>
              </w:rPr>
              <w:t>保定市消防救援支队正规化管理系统</w:t>
            </w:r>
            <w:r>
              <w:rPr>
                <w:rFonts w:hint="eastAsia" w:ascii="楷体" w:hAnsi="楷体" w:eastAsia="楷体" w:cs="楷体"/>
                <w:sz w:val="21"/>
                <w:szCs w:val="21"/>
                <w:lang w:val="en-US" w:eastAsia="zh-CN"/>
              </w:rPr>
              <w:t>软件测试，</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6007735" cy="3366770"/>
                  <wp:effectExtent l="0" t="0" r="12065" b="1143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6"/>
                          <a:stretch>
                            <a:fillRect/>
                          </a:stretch>
                        </pic:blipFill>
                        <pic:spPr>
                          <a:xfrm>
                            <a:off x="0" y="0"/>
                            <a:ext cx="6007735" cy="336677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抽与</w:t>
            </w:r>
            <w:r>
              <w:rPr>
                <w:rFonts w:hint="eastAsia" w:ascii="楷体" w:hAnsi="楷体" w:eastAsia="楷体" w:cs="楷体"/>
                <w:sz w:val="21"/>
                <w:szCs w:val="21"/>
              </w:rPr>
              <w:t>保定市消防救援支队正规化管理系统</w:t>
            </w:r>
            <w:r>
              <w:rPr>
                <w:rFonts w:hint="eastAsia" w:ascii="楷体" w:hAnsi="楷体" w:eastAsia="楷体" w:cs="楷体"/>
                <w:sz w:val="21"/>
                <w:szCs w:val="21"/>
                <w:lang w:val="en-US" w:eastAsia="zh-CN"/>
              </w:rPr>
              <w:t>集成验收报告</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3063240" cy="416814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3"/>
                          <a:stretch>
                            <a:fillRect/>
                          </a:stretch>
                        </pic:blipFill>
                        <pic:spPr>
                          <a:xfrm>
                            <a:off x="0" y="0"/>
                            <a:ext cx="3063240" cy="416814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p>
          <w:p>
            <w:pPr>
              <w:rPr>
                <w:rFonts w:hint="eastAsia" w:ascii="楷体" w:hAnsi="楷体" w:eastAsia="楷体" w:cs="楷体"/>
                <w:sz w:val="21"/>
                <w:szCs w:val="21"/>
              </w:rPr>
            </w:pPr>
            <w:r>
              <w:rPr>
                <w:rFonts w:hint="eastAsia" w:ascii="楷体" w:hAnsi="楷体" w:eastAsia="楷体" w:cs="楷体"/>
                <w:sz w:val="21"/>
                <w:szCs w:val="21"/>
              </w:rPr>
              <w:t>放行受控</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不合格输出的控制</w:t>
            </w:r>
          </w:p>
          <w:p>
            <w:pPr>
              <w:spacing w:line="276" w:lineRule="auto"/>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8.7</w:t>
            </w:r>
          </w:p>
          <w:p>
            <w:pPr>
              <w:spacing w:line="276" w:lineRule="auto"/>
              <w:rPr>
                <w:rFonts w:hint="eastAsia" w:ascii="楷体" w:hAnsi="楷体" w:eastAsia="楷体" w:cs="楷体"/>
                <w:sz w:val="21"/>
                <w:szCs w:val="21"/>
              </w:rPr>
            </w:pPr>
            <w:r>
              <w:rPr>
                <w:rFonts w:hint="eastAsia" w:ascii="楷体" w:hAnsi="楷体" w:eastAsia="楷体" w:cs="楷体"/>
                <w:sz w:val="21"/>
                <w:szCs w:val="21"/>
              </w:rPr>
              <w:t>10.2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查有《不合格输出控制程序》，对不合格输出进行识别和控制，防止不合格输出的非预期使用或交付。</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询问部门负责人称目前没有不合格的非预期使用情况。未发生投诉所引起的不合格。</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针对内审中发现的不合格，采取了纠正措施，并进行验证合格。询问部门负责人称服务过程中未发现严重不合格或同类不合格屡次发生情况，因此未采取纠正措施。</w:t>
            </w:r>
          </w:p>
        </w:tc>
        <w:tc>
          <w:tcPr>
            <w:tcW w:w="1585" w:type="dxa"/>
          </w:tcPr>
          <w:p>
            <w:pPr>
              <w:spacing w:line="276" w:lineRule="auto"/>
              <w:rPr>
                <w:rFonts w:hint="eastAsia" w:ascii="楷体" w:hAnsi="楷体" w:eastAsia="楷体" w:cs="楷体"/>
                <w:sz w:val="21"/>
                <w:szCs w:val="21"/>
              </w:rPr>
            </w:pPr>
          </w:p>
        </w:tc>
      </w:tr>
    </w:tbl>
    <w:p>
      <w:pPr>
        <w:pStyle w:val="5"/>
        <w:rPr>
          <w:rFonts w:hint="eastAsia" w:eastAsia="宋体"/>
          <w:lang w:val="en-US" w:eastAsia="zh-CN"/>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STSongStd-Light">
    <w:altName w:val="Times New Roman"/>
    <w:panose1 w:val="00000000000000000000"/>
    <w:charset w:val="00"/>
    <w:family w:val="roman"/>
    <w:pitch w:val="default"/>
    <w:sig w:usb0="00000000"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仿宋简体">
    <w:altName w:val="微软雅黑"/>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serif">
    <w:altName w:val="Segoe Print"/>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Lucida Sans">
    <w:panose1 w:val="020B0602030504020204"/>
    <w:charset w:val="00"/>
    <w:family w:val="swiss"/>
    <w:pitch w:val="default"/>
    <w:sig w:usb0="00000003" w:usb1="00000000" w:usb2="00000000" w:usb3="00000000" w:csb0="20000001" w:csb1="00000000"/>
  </w:font>
  <w:font w:name="华文楷体">
    <w:panose1 w:val="02010600040101010101"/>
    <w:charset w:val="86"/>
    <w:family w:val="auto"/>
    <w:pitch w:val="default"/>
    <w:sig w:usb0="00000287" w:usb1="080F0000" w:usb2="00000000" w:usb3="00000000" w:csb0="0004009F" w:csb1="DFD70000"/>
  </w:font>
  <w:font w:name="font-weight : 400">
    <w:altName w:val="Segoe Print"/>
    <w:panose1 w:val="00000000000000000000"/>
    <w:charset w:val="00"/>
    <w:family w:val="auto"/>
    <w:pitch w:val="default"/>
    <w:sig w:usb0="00000000" w:usb1="00000000" w:usb2="00000000" w:usb3="00000000" w:csb0="00000000" w:csb1="00000000"/>
  </w:font>
  <w:font w:name="方正中等线简体">
    <w:altName w:val="宋体"/>
    <w:panose1 w:val="02010601030101010101"/>
    <w:charset w:val="86"/>
    <w:family w:val="auto"/>
    <w:pitch w:val="default"/>
    <w:sig w:usb0="00000000" w:usb1="00000000" w:usb2="00000010" w:usb3="00000000" w:csb0="00040000" w:csb1="00000000"/>
  </w:font>
  <w:font w:name="长城新魏碑体">
    <w:altName w:val="宋体"/>
    <w:panose1 w:val="02010609000101010101"/>
    <w:charset w:val="86"/>
    <w:family w:val="moder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华文细黑">
    <w:panose1 w:val="02010600040101010101"/>
    <w:charset w:val="86"/>
    <w:family w:val="auto"/>
    <w:pitch w:val="default"/>
    <w:sig w:usb0="00000287" w:usb1="080F0000" w:usb2="00000000" w:usb3="00000000" w:csb0="0004009F" w:csb1="DFD70000"/>
  </w:font>
  <w:font w:name="華康中楷體">
    <w:altName w:val="Microsoft JhengHei"/>
    <w:panose1 w:val="02010609000101010101"/>
    <w:charset w:val="88"/>
    <w:family w:val="modern"/>
    <w:pitch w:val="default"/>
    <w:sig w:usb0="00000000" w:usb1="00000000" w:usb2="00000010" w:usb3="00000000" w:csb0="0010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JhengHei">
    <w:panose1 w:val="020B0604030504040204"/>
    <w:charset w:val="88"/>
    <w:family w:val="auto"/>
    <w:pitch w:val="default"/>
    <w:sig w:usb0="0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 w:name="华文隶书">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19</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3073" o:spid="_x0000_s3073"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356A34"/>
    <w:multiLevelType w:val="singleLevel"/>
    <w:tmpl w:val="62356A34"/>
    <w:lvl w:ilvl="0" w:tentative="0">
      <w:start w:val="2"/>
      <w:numFmt w:val="chineseCounting"/>
      <w:suff w:val="nothing"/>
      <w:lvlText w:val="%1、"/>
      <w:lvlJc w:val="left"/>
    </w:lvl>
  </w:abstractNum>
  <w:abstractNum w:abstractNumId="1">
    <w:nsid w:val="62356A62"/>
    <w:multiLevelType w:val="singleLevel"/>
    <w:tmpl w:val="62356A62"/>
    <w:lvl w:ilvl="0" w:tentative="0">
      <w:start w:val="1"/>
      <w:numFmt w:val="decimal"/>
      <w:suff w:val="nothing"/>
      <w:lvlText w:val="%1、"/>
      <w:lvlJc w:val="left"/>
    </w:lvl>
  </w:abstractNum>
  <w:abstractNum w:abstractNumId="2">
    <w:nsid w:val="623AB104"/>
    <w:multiLevelType w:val="singleLevel"/>
    <w:tmpl w:val="623AB104"/>
    <w:lvl w:ilvl="0" w:tentative="0">
      <w:start w:val="2"/>
      <w:numFmt w:val="chineseCounting"/>
      <w:suff w:val="nothing"/>
      <w:lvlText w:val="%1、"/>
      <w:lvlJc w:val="left"/>
    </w:lvl>
  </w:abstractNum>
  <w:abstractNum w:abstractNumId="3">
    <w:nsid w:val="623AB334"/>
    <w:multiLevelType w:val="singleLevel"/>
    <w:tmpl w:val="623AB334"/>
    <w:lvl w:ilvl="0" w:tentative="0">
      <w:start w:val="6"/>
      <w:numFmt w:val="chineseCounting"/>
      <w:suff w:val="nothing"/>
      <w:lvlText w:val="%1、"/>
      <w:lvlJc w:val="left"/>
    </w:lvl>
  </w:abstractNum>
  <w:abstractNum w:abstractNumId="4">
    <w:nsid w:val="6245505E"/>
    <w:multiLevelType w:val="singleLevel"/>
    <w:tmpl w:val="6245505E"/>
    <w:lvl w:ilvl="0" w:tentative="0">
      <w:start w:val="1"/>
      <w:numFmt w:val="decimal"/>
      <w:suff w:val="nothing"/>
      <w:lvlText w:val="%1、"/>
      <w:lvlJc w:val="left"/>
    </w:lvl>
  </w:abstractNum>
  <w:abstractNum w:abstractNumId="5">
    <w:nsid w:val="6248D120"/>
    <w:multiLevelType w:val="singleLevel"/>
    <w:tmpl w:val="6248D120"/>
    <w:lvl w:ilvl="0" w:tentative="0">
      <w:start w:val="6"/>
      <w:numFmt w:val="chineseCounting"/>
      <w:suff w:val="nothing"/>
      <w:lvlText w:val="%1、"/>
      <w:lvlJc w:val="left"/>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E2C28"/>
    <w:rsid w:val="00010F0B"/>
    <w:rsid w:val="00020703"/>
    <w:rsid w:val="00024236"/>
    <w:rsid w:val="000348F0"/>
    <w:rsid w:val="00044D66"/>
    <w:rsid w:val="0005258A"/>
    <w:rsid w:val="0005771B"/>
    <w:rsid w:val="000604FA"/>
    <w:rsid w:val="00072ED5"/>
    <w:rsid w:val="00080BCC"/>
    <w:rsid w:val="00084A7C"/>
    <w:rsid w:val="000929BA"/>
    <w:rsid w:val="000A42D9"/>
    <w:rsid w:val="000A6599"/>
    <w:rsid w:val="000D1360"/>
    <w:rsid w:val="000D4C2F"/>
    <w:rsid w:val="000E0A88"/>
    <w:rsid w:val="000E484E"/>
    <w:rsid w:val="000F3673"/>
    <w:rsid w:val="001034E9"/>
    <w:rsid w:val="00110D9A"/>
    <w:rsid w:val="00117207"/>
    <w:rsid w:val="0013781E"/>
    <w:rsid w:val="00145BE2"/>
    <w:rsid w:val="00146A60"/>
    <w:rsid w:val="001501C2"/>
    <w:rsid w:val="00157B68"/>
    <w:rsid w:val="0016041F"/>
    <w:rsid w:val="00161705"/>
    <w:rsid w:val="00162241"/>
    <w:rsid w:val="0017767E"/>
    <w:rsid w:val="001907C9"/>
    <w:rsid w:val="001A229C"/>
    <w:rsid w:val="001A6323"/>
    <w:rsid w:val="001B1CBC"/>
    <w:rsid w:val="001B1E71"/>
    <w:rsid w:val="001C0B9A"/>
    <w:rsid w:val="001C1F77"/>
    <w:rsid w:val="001C41D4"/>
    <w:rsid w:val="001D51E1"/>
    <w:rsid w:val="001E570D"/>
    <w:rsid w:val="001E6CC4"/>
    <w:rsid w:val="001E7FEF"/>
    <w:rsid w:val="001F09AC"/>
    <w:rsid w:val="00233B88"/>
    <w:rsid w:val="00233D44"/>
    <w:rsid w:val="00234515"/>
    <w:rsid w:val="00261E21"/>
    <w:rsid w:val="00272E28"/>
    <w:rsid w:val="00273582"/>
    <w:rsid w:val="002767CC"/>
    <w:rsid w:val="00294F2E"/>
    <w:rsid w:val="00297C61"/>
    <w:rsid w:val="002A16FA"/>
    <w:rsid w:val="002A1DDA"/>
    <w:rsid w:val="002A1DF6"/>
    <w:rsid w:val="002B6A6A"/>
    <w:rsid w:val="002B7E61"/>
    <w:rsid w:val="002E2F85"/>
    <w:rsid w:val="002F02EC"/>
    <w:rsid w:val="002F271D"/>
    <w:rsid w:val="002F3FA8"/>
    <w:rsid w:val="002F4D78"/>
    <w:rsid w:val="003045CC"/>
    <w:rsid w:val="003122FE"/>
    <w:rsid w:val="0031725E"/>
    <w:rsid w:val="003202D2"/>
    <w:rsid w:val="0032375D"/>
    <w:rsid w:val="00341F4A"/>
    <w:rsid w:val="00345976"/>
    <w:rsid w:val="00347170"/>
    <w:rsid w:val="003536AA"/>
    <w:rsid w:val="003554AB"/>
    <w:rsid w:val="003749D5"/>
    <w:rsid w:val="003842B9"/>
    <w:rsid w:val="00394EFB"/>
    <w:rsid w:val="003A567D"/>
    <w:rsid w:val="003B0CB8"/>
    <w:rsid w:val="003B3845"/>
    <w:rsid w:val="003B38AF"/>
    <w:rsid w:val="003E0346"/>
    <w:rsid w:val="003E6B51"/>
    <w:rsid w:val="00402244"/>
    <w:rsid w:val="00403ADD"/>
    <w:rsid w:val="00411A23"/>
    <w:rsid w:val="00411EA1"/>
    <w:rsid w:val="00411EF0"/>
    <w:rsid w:val="00417D47"/>
    <w:rsid w:val="00420ACD"/>
    <w:rsid w:val="00426B39"/>
    <w:rsid w:val="0043093E"/>
    <w:rsid w:val="004335BA"/>
    <w:rsid w:val="00433760"/>
    <w:rsid w:val="0044641F"/>
    <w:rsid w:val="004470E5"/>
    <w:rsid w:val="00461FA9"/>
    <w:rsid w:val="00476535"/>
    <w:rsid w:val="00482AE1"/>
    <w:rsid w:val="00490A47"/>
    <w:rsid w:val="00492719"/>
    <w:rsid w:val="004B1852"/>
    <w:rsid w:val="004B3D7F"/>
    <w:rsid w:val="004C66D8"/>
    <w:rsid w:val="004D1D97"/>
    <w:rsid w:val="004E7F2B"/>
    <w:rsid w:val="004F001C"/>
    <w:rsid w:val="004F7672"/>
    <w:rsid w:val="0051188B"/>
    <w:rsid w:val="00514C28"/>
    <w:rsid w:val="00527125"/>
    <w:rsid w:val="0052760E"/>
    <w:rsid w:val="00533488"/>
    <w:rsid w:val="00554223"/>
    <w:rsid w:val="00560FDD"/>
    <w:rsid w:val="005714B4"/>
    <w:rsid w:val="00582005"/>
    <w:rsid w:val="005852D9"/>
    <w:rsid w:val="00592068"/>
    <w:rsid w:val="00592989"/>
    <w:rsid w:val="005A41D1"/>
    <w:rsid w:val="005A42A2"/>
    <w:rsid w:val="005A612F"/>
    <w:rsid w:val="005A6BDC"/>
    <w:rsid w:val="005C1109"/>
    <w:rsid w:val="005C3A6C"/>
    <w:rsid w:val="005C62C2"/>
    <w:rsid w:val="005D7856"/>
    <w:rsid w:val="005E2C28"/>
    <w:rsid w:val="005E746E"/>
    <w:rsid w:val="005F599D"/>
    <w:rsid w:val="006079D8"/>
    <w:rsid w:val="00613A76"/>
    <w:rsid w:val="00621A31"/>
    <w:rsid w:val="00623980"/>
    <w:rsid w:val="00647AFA"/>
    <w:rsid w:val="00651D4C"/>
    <w:rsid w:val="006520C4"/>
    <w:rsid w:val="00656783"/>
    <w:rsid w:val="006622BA"/>
    <w:rsid w:val="00662392"/>
    <w:rsid w:val="00670AF5"/>
    <w:rsid w:val="00674B95"/>
    <w:rsid w:val="006823E6"/>
    <w:rsid w:val="0068459B"/>
    <w:rsid w:val="006857EF"/>
    <w:rsid w:val="00687EF5"/>
    <w:rsid w:val="0069163E"/>
    <w:rsid w:val="0069461B"/>
    <w:rsid w:val="006949F1"/>
    <w:rsid w:val="006B4366"/>
    <w:rsid w:val="006B5D9B"/>
    <w:rsid w:val="006E1A36"/>
    <w:rsid w:val="006E1AD3"/>
    <w:rsid w:val="006E56B8"/>
    <w:rsid w:val="006E5EC6"/>
    <w:rsid w:val="006F2F42"/>
    <w:rsid w:val="006F6DBC"/>
    <w:rsid w:val="007075C7"/>
    <w:rsid w:val="00707655"/>
    <w:rsid w:val="0071301B"/>
    <w:rsid w:val="00714524"/>
    <w:rsid w:val="00715D52"/>
    <w:rsid w:val="00724AAB"/>
    <w:rsid w:val="00726C77"/>
    <w:rsid w:val="00730C51"/>
    <w:rsid w:val="00733C84"/>
    <w:rsid w:val="00760867"/>
    <w:rsid w:val="00761C16"/>
    <w:rsid w:val="007730AB"/>
    <w:rsid w:val="0077348B"/>
    <w:rsid w:val="00784431"/>
    <w:rsid w:val="00794A21"/>
    <w:rsid w:val="00794F08"/>
    <w:rsid w:val="007A0CB5"/>
    <w:rsid w:val="007A42E1"/>
    <w:rsid w:val="007A6C06"/>
    <w:rsid w:val="007A78D0"/>
    <w:rsid w:val="007B1B72"/>
    <w:rsid w:val="007B7236"/>
    <w:rsid w:val="007E48B0"/>
    <w:rsid w:val="007E4AE0"/>
    <w:rsid w:val="007F3BA7"/>
    <w:rsid w:val="007F59EF"/>
    <w:rsid w:val="00802C84"/>
    <w:rsid w:val="00804234"/>
    <w:rsid w:val="00814051"/>
    <w:rsid w:val="00820CB0"/>
    <w:rsid w:val="00840AE6"/>
    <w:rsid w:val="0084587E"/>
    <w:rsid w:val="0085354E"/>
    <w:rsid w:val="00855275"/>
    <w:rsid w:val="00856229"/>
    <w:rsid w:val="0086042E"/>
    <w:rsid w:val="008749D7"/>
    <w:rsid w:val="00881EB4"/>
    <w:rsid w:val="00896627"/>
    <w:rsid w:val="008B6F11"/>
    <w:rsid w:val="008C0347"/>
    <w:rsid w:val="008D01FC"/>
    <w:rsid w:val="008D2B56"/>
    <w:rsid w:val="008D6506"/>
    <w:rsid w:val="008E1E59"/>
    <w:rsid w:val="00916CD2"/>
    <w:rsid w:val="00924463"/>
    <w:rsid w:val="009374E2"/>
    <w:rsid w:val="00941CDA"/>
    <w:rsid w:val="00952FAF"/>
    <w:rsid w:val="00953097"/>
    <w:rsid w:val="00981D62"/>
    <w:rsid w:val="00984122"/>
    <w:rsid w:val="00984FE8"/>
    <w:rsid w:val="0098590E"/>
    <w:rsid w:val="009A2B8B"/>
    <w:rsid w:val="009A7124"/>
    <w:rsid w:val="009C3126"/>
    <w:rsid w:val="009C315A"/>
    <w:rsid w:val="009C3583"/>
    <w:rsid w:val="009C4071"/>
    <w:rsid w:val="009D387B"/>
    <w:rsid w:val="009E7472"/>
    <w:rsid w:val="00A03A3A"/>
    <w:rsid w:val="00A05B00"/>
    <w:rsid w:val="00A10274"/>
    <w:rsid w:val="00A103E4"/>
    <w:rsid w:val="00A33280"/>
    <w:rsid w:val="00A36206"/>
    <w:rsid w:val="00A4749E"/>
    <w:rsid w:val="00A62F31"/>
    <w:rsid w:val="00A6378B"/>
    <w:rsid w:val="00A67461"/>
    <w:rsid w:val="00A8433F"/>
    <w:rsid w:val="00A93C58"/>
    <w:rsid w:val="00AD389D"/>
    <w:rsid w:val="00B1494A"/>
    <w:rsid w:val="00B2556D"/>
    <w:rsid w:val="00B25666"/>
    <w:rsid w:val="00B349BE"/>
    <w:rsid w:val="00B36C32"/>
    <w:rsid w:val="00B4678A"/>
    <w:rsid w:val="00B658A0"/>
    <w:rsid w:val="00B855DA"/>
    <w:rsid w:val="00BA17E1"/>
    <w:rsid w:val="00BA791E"/>
    <w:rsid w:val="00BB7EA4"/>
    <w:rsid w:val="00BC2A82"/>
    <w:rsid w:val="00BC2F52"/>
    <w:rsid w:val="00BC7A2B"/>
    <w:rsid w:val="00BE1778"/>
    <w:rsid w:val="00BE349F"/>
    <w:rsid w:val="00BE6BBB"/>
    <w:rsid w:val="00C2204A"/>
    <w:rsid w:val="00C33D14"/>
    <w:rsid w:val="00C3443D"/>
    <w:rsid w:val="00C3479D"/>
    <w:rsid w:val="00C36D3B"/>
    <w:rsid w:val="00C4025A"/>
    <w:rsid w:val="00C5436C"/>
    <w:rsid w:val="00C62945"/>
    <w:rsid w:val="00C95417"/>
    <w:rsid w:val="00CA359A"/>
    <w:rsid w:val="00CA50B4"/>
    <w:rsid w:val="00CB3E54"/>
    <w:rsid w:val="00CC1159"/>
    <w:rsid w:val="00CC2480"/>
    <w:rsid w:val="00CE4FF6"/>
    <w:rsid w:val="00CF1B05"/>
    <w:rsid w:val="00D024AF"/>
    <w:rsid w:val="00D025C3"/>
    <w:rsid w:val="00D06BA7"/>
    <w:rsid w:val="00D34877"/>
    <w:rsid w:val="00D4361F"/>
    <w:rsid w:val="00D47111"/>
    <w:rsid w:val="00D537E9"/>
    <w:rsid w:val="00D55276"/>
    <w:rsid w:val="00D64CDE"/>
    <w:rsid w:val="00D65125"/>
    <w:rsid w:val="00D74992"/>
    <w:rsid w:val="00D82265"/>
    <w:rsid w:val="00D8661E"/>
    <w:rsid w:val="00D87D71"/>
    <w:rsid w:val="00D963D2"/>
    <w:rsid w:val="00D97F8D"/>
    <w:rsid w:val="00DA06F5"/>
    <w:rsid w:val="00DA33E5"/>
    <w:rsid w:val="00DA5015"/>
    <w:rsid w:val="00DC2562"/>
    <w:rsid w:val="00DC3ED6"/>
    <w:rsid w:val="00DD49CC"/>
    <w:rsid w:val="00DD60CF"/>
    <w:rsid w:val="00DD67D2"/>
    <w:rsid w:val="00DE28A1"/>
    <w:rsid w:val="00DF6B9E"/>
    <w:rsid w:val="00E64039"/>
    <w:rsid w:val="00E6493E"/>
    <w:rsid w:val="00E67CC3"/>
    <w:rsid w:val="00E67FC9"/>
    <w:rsid w:val="00E75FED"/>
    <w:rsid w:val="00E8266A"/>
    <w:rsid w:val="00E86494"/>
    <w:rsid w:val="00E91D52"/>
    <w:rsid w:val="00E9531D"/>
    <w:rsid w:val="00ED6135"/>
    <w:rsid w:val="00EE088D"/>
    <w:rsid w:val="00EF54A2"/>
    <w:rsid w:val="00F06306"/>
    <w:rsid w:val="00F3062D"/>
    <w:rsid w:val="00F37BE5"/>
    <w:rsid w:val="00F4419A"/>
    <w:rsid w:val="00F471F6"/>
    <w:rsid w:val="00F5442D"/>
    <w:rsid w:val="00F57CD1"/>
    <w:rsid w:val="00F666C3"/>
    <w:rsid w:val="00F751E9"/>
    <w:rsid w:val="00F81404"/>
    <w:rsid w:val="00F82060"/>
    <w:rsid w:val="00F8531E"/>
    <w:rsid w:val="00F8601C"/>
    <w:rsid w:val="00F9056F"/>
    <w:rsid w:val="00F92854"/>
    <w:rsid w:val="00F9523B"/>
    <w:rsid w:val="00FA068E"/>
    <w:rsid w:val="00FA3B50"/>
    <w:rsid w:val="00FB1273"/>
    <w:rsid w:val="00FB4316"/>
    <w:rsid w:val="00FB4FA3"/>
    <w:rsid w:val="00FB7C78"/>
    <w:rsid w:val="00FD09D5"/>
    <w:rsid w:val="00FE01A4"/>
    <w:rsid w:val="00FE60A9"/>
    <w:rsid w:val="00FE6B11"/>
    <w:rsid w:val="00FF486A"/>
    <w:rsid w:val="082440B3"/>
    <w:rsid w:val="095900EE"/>
    <w:rsid w:val="181B394C"/>
    <w:rsid w:val="2270135B"/>
    <w:rsid w:val="256E7321"/>
    <w:rsid w:val="2A8376E4"/>
    <w:rsid w:val="30851975"/>
    <w:rsid w:val="347B1CB1"/>
    <w:rsid w:val="35BB0860"/>
    <w:rsid w:val="38A84E84"/>
    <w:rsid w:val="405F2B58"/>
    <w:rsid w:val="48F80052"/>
    <w:rsid w:val="4B6F2AFA"/>
    <w:rsid w:val="548A4F6C"/>
    <w:rsid w:val="563D090E"/>
    <w:rsid w:val="56F735C0"/>
    <w:rsid w:val="59682C6C"/>
    <w:rsid w:val="5B8C4F0D"/>
    <w:rsid w:val="7AA703F6"/>
    <w:rsid w:val="7BDE26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link w:val="15"/>
    <w:qFormat/>
    <w:uiPriority w:val="9"/>
    <w:pPr>
      <w:keepNext/>
      <w:keepLines/>
      <w:spacing w:before="260" w:after="260" w:line="416" w:lineRule="auto"/>
      <w:outlineLvl w:val="2"/>
    </w:pPr>
    <w:rPr>
      <w:rFonts w:ascii="Calibri" w:hAnsi="Calibri"/>
      <w:b/>
      <w:bCs/>
      <w:sz w:val="32"/>
      <w:szCs w:val="32"/>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ody Text Indent"/>
    <w:basedOn w:val="1"/>
    <w:link w:val="14"/>
    <w:unhideWhenUsed/>
    <w:qFormat/>
    <w:uiPriority w:val="99"/>
    <w:pPr>
      <w:spacing w:after="120"/>
      <w:ind w:left="420" w:leftChars="200"/>
    </w:pPr>
    <w:rPr>
      <w:rFonts w:ascii="Calibri" w:hAnsi="Calibri"/>
      <w:szCs w:val="22"/>
    </w:r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眉 Char"/>
    <w:basedOn w:val="7"/>
    <w:link w:val="6"/>
    <w:qFormat/>
    <w:uiPriority w:val="99"/>
    <w:rPr>
      <w:rFonts w:ascii="Times New Roman" w:hAnsi="Times New Roman" w:eastAsia="宋体" w:cs="Times New Roman"/>
      <w:sz w:val="18"/>
      <w:szCs w:val="18"/>
    </w:rPr>
  </w:style>
  <w:style w:type="character" w:customStyle="1" w:styleId="11">
    <w:name w:val="页脚 Char"/>
    <w:basedOn w:val="7"/>
    <w:link w:val="5"/>
    <w:qFormat/>
    <w:uiPriority w:val="99"/>
    <w:rPr>
      <w:rFonts w:ascii="Times New Roman" w:hAnsi="Times New Roman" w:eastAsia="宋体" w:cs="Times New Roman"/>
      <w:sz w:val="18"/>
      <w:szCs w:val="18"/>
    </w:rPr>
  </w:style>
  <w:style w:type="character" w:customStyle="1" w:styleId="12">
    <w:name w:val="批注框文本 Char"/>
    <w:basedOn w:val="7"/>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character" w:customStyle="1" w:styleId="14">
    <w:name w:val="正文文本缩进 Char"/>
    <w:basedOn w:val="7"/>
    <w:link w:val="3"/>
    <w:qFormat/>
    <w:uiPriority w:val="99"/>
    <w:rPr>
      <w:rFonts w:ascii="Calibri" w:hAnsi="Calibri" w:eastAsia="宋体" w:cs="Times New Roman"/>
      <w:kern w:val="2"/>
      <w:sz w:val="21"/>
      <w:szCs w:val="22"/>
    </w:rPr>
  </w:style>
  <w:style w:type="character" w:customStyle="1" w:styleId="15">
    <w:name w:val="标题 3 Char"/>
    <w:basedOn w:val="7"/>
    <w:link w:val="2"/>
    <w:qFormat/>
    <w:uiPriority w:val="9"/>
    <w:rPr>
      <w:rFonts w:ascii="Calibri" w:hAnsi="Calibri" w:eastAsia="宋体" w:cs="Times New Roman"/>
      <w:b/>
      <w:bCs/>
      <w:kern w:val="2"/>
      <w:sz w:val="32"/>
      <w:szCs w:val="32"/>
    </w:rPr>
  </w:style>
  <w:style w:type="character" w:customStyle="1" w:styleId="16">
    <w:name w:val="正文文字1 Char"/>
    <w:link w:val="17"/>
    <w:qFormat/>
    <w:uiPriority w:val="0"/>
    <w:rPr>
      <w:rFonts w:ascii="宋体" w:hAnsi="宋体"/>
      <w:sz w:val="24"/>
      <w:szCs w:val="21"/>
      <w:lang w:val="en-US" w:eastAsia="zh-CN"/>
    </w:rPr>
  </w:style>
  <w:style w:type="paragraph" w:customStyle="1" w:styleId="17">
    <w:name w:val="正文文字1"/>
    <w:basedOn w:val="1"/>
    <w:link w:val="16"/>
    <w:qFormat/>
    <w:uiPriority w:val="0"/>
    <w:pPr>
      <w:spacing w:line="360" w:lineRule="auto"/>
      <w:ind w:firstLine="200" w:firstLineChars="200"/>
    </w:pPr>
    <w:rPr>
      <w:rFonts w:ascii="宋体" w:hAnsi="宋体" w:eastAsiaTheme="minorEastAsia" w:cstheme="minorBidi"/>
      <w:kern w:val="0"/>
      <w:sz w:val="24"/>
      <w:szCs w:val="21"/>
    </w:rPr>
  </w:style>
  <w:style w:type="paragraph" w:customStyle="1" w:styleId="18">
    <w:name w:val="List Paragraph"/>
    <w:basedOn w:val="1"/>
    <w:unhideWhenUsed/>
    <w:qFormat/>
    <w:uiPriority w:val="99"/>
    <w:pPr>
      <w:ind w:firstLine="420" w:firstLineChars="200"/>
    </w:pPr>
  </w:style>
  <w:style w:type="paragraph" w:customStyle="1" w:styleId="1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0">
    <w:name w:val="正文_SANGFOR_6"/>
    <w:basedOn w:val="1"/>
    <w:qFormat/>
    <w:uiPriority w:val="0"/>
    <w:pPr>
      <w:spacing w:line="360" w:lineRule="auto"/>
      <w:ind w:firstLine="422" w:firstLineChars="200"/>
    </w:pPr>
    <w:rPr>
      <w:rFonts w:ascii="宋体" w:hAnsi="宋体" w:cs="黑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1820</Words>
  <Characters>10374</Characters>
  <Lines>86</Lines>
  <Paragraphs>24</Paragraphs>
  <ScaleCrop>false</ScaleCrop>
  <LinksUpToDate>false</LinksUpToDate>
  <CharactersWithSpaces>12170</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2022-04-02T23:04:03Z</dcterms:modified>
  <cp:revision>1435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