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甘肃同盛水泥制品有限公司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部分设备维修记录填写不规范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加强内部审核深度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</w:rPr>
              <w:t>完善相关规章制度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A62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2022-03-07T16:05:24Z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