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11414-2024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天津金顺科技发展股份有限公司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2025年12月08日下午至2025年12月09日上午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04258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