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路水工程设计咨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03日 下午至2019年12月0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