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323" w:rsidRDefault="003B0CAE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4"/>
        <w:gridCol w:w="1218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89"/>
        <w:gridCol w:w="1260"/>
      </w:tblGrid>
      <w:tr w:rsidR="00927323">
        <w:trPr>
          <w:trHeight w:val="557"/>
        </w:trPr>
        <w:tc>
          <w:tcPr>
            <w:tcW w:w="1274" w:type="dxa"/>
            <w:vAlign w:val="center"/>
          </w:tcPr>
          <w:p w:rsidR="00927323" w:rsidRDefault="003B0C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047" w:type="dxa"/>
            <w:gridSpan w:val="12"/>
            <w:vAlign w:val="center"/>
          </w:tcPr>
          <w:p w:rsidR="00927323" w:rsidRDefault="003B0CA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重庆尚鸿玻璃制品有限公司</w:t>
            </w:r>
            <w:bookmarkEnd w:id="0"/>
          </w:p>
        </w:tc>
      </w:tr>
      <w:tr w:rsidR="00927323">
        <w:trPr>
          <w:trHeight w:val="557"/>
        </w:trPr>
        <w:tc>
          <w:tcPr>
            <w:tcW w:w="1274" w:type="dxa"/>
            <w:vAlign w:val="center"/>
          </w:tcPr>
          <w:p w:rsidR="00927323" w:rsidRDefault="003B0CA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047" w:type="dxa"/>
            <w:gridSpan w:val="12"/>
            <w:vAlign w:val="center"/>
          </w:tcPr>
          <w:p w:rsidR="00927323" w:rsidRDefault="003B0CA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重庆市永川区三教镇云龙村箭滩村民小组</w:t>
            </w:r>
            <w:r>
              <w:rPr>
                <w:rFonts w:asciiTheme="minorEastAsia" w:eastAsiaTheme="minorEastAsia" w:hAnsiTheme="minorEastAsia"/>
                <w:sz w:val="20"/>
              </w:rPr>
              <w:t>3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bookmarkEnd w:id="1"/>
          </w:p>
        </w:tc>
      </w:tr>
      <w:tr w:rsidR="00927323">
        <w:trPr>
          <w:trHeight w:val="557"/>
        </w:trPr>
        <w:tc>
          <w:tcPr>
            <w:tcW w:w="1274" w:type="dxa"/>
            <w:vAlign w:val="center"/>
          </w:tcPr>
          <w:p w:rsidR="00927323" w:rsidRDefault="003B0CA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047" w:type="dxa"/>
            <w:gridSpan w:val="12"/>
            <w:vAlign w:val="center"/>
          </w:tcPr>
          <w:p w:rsidR="00927323" w:rsidRDefault="003B0CAE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重庆市永川区花桥乡箭滩村</w:t>
            </w:r>
            <w:r>
              <w:rPr>
                <w:rFonts w:asciiTheme="minorEastAsia" w:eastAsiaTheme="minorEastAsia" w:hAnsiTheme="minorEastAsia"/>
                <w:sz w:val="20"/>
              </w:rPr>
              <w:t>2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bookmarkEnd w:id="2"/>
          </w:p>
        </w:tc>
      </w:tr>
      <w:tr w:rsidR="00927323">
        <w:trPr>
          <w:trHeight w:val="557"/>
        </w:trPr>
        <w:tc>
          <w:tcPr>
            <w:tcW w:w="1274" w:type="dxa"/>
            <w:vAlign w:val="center"/>
          </w:tcPr>
          <w:p w:rsidR="00927323" w:rsidRDefault="003B0C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582" w:type="dxa"/>
            <w:gridSpan w:val="3"/>
            <w:vAlign w:val="center"/>
          </w:tcPr>
          <w:p w:rsidR="00927323" w:rsidRDefault="003B0CAE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刘燕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927323" w:rsidRDefault="003B0C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927323" w:rsidRDefault="003B0CAE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15902386678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927323" w:rsidRDefault="003B0CA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927323" w:rsidRDefault="003B0CAE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 w:rsidR="00927323">
        <w:trPr>
          <w:trHeight w:val="557"/>
        </w:trPr>
        <w:tc>
          <w:tcPr>
            <w:tcW w:w="1274" w:type="dxa"/>
            <w:vAlign w:val="center"/>
          </w:tcPr>
          <w:p w:rsidR="00927323" w:rsidRDefault="003B0CAE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582" w:type="dxa"/>
            <w:gridSpan w:val="3"/>
            <w:vAlign w:val="center"/>
          </w:tcPr>
          <w:p w:rsidR="00927323" w:rsidRDefault="00E429CF">
            <w:bookmarkStart w:id="6" w:name="最高管理者"/>
            <w:bookmarkEnd w:id="6"/>
            <w:r>
              <w:t>刘燕</w:t>
            </w:r>
          </w:p>
        </w:tc>
        <w:tc>
          <w:tcPr>
            <w:tcW w:w="1090" w:type="dxa"/>
            <w:gridSpan w:val="2"/>
            <w:vAlign w:val="center"/>
          </w:tcPr>
          <w:p w:rsidR="00927323" w:rsidRDefault="003B0C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927323" w:rsidRDefault="00927323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927323" w:rsidRDefault="003B0CA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927323" w:rsidRDefault="00927323">
            <w:pPr>
              <w:rPr>
                <w:sz w:val="21"/>
                <w:szCs w:val="21"/>
              </w:rPr>
            </w:pPr>
          </w:p>
        </w:tc>
      </w:tr>
      <w:tr w:rsidR="00927323">
        <w:trPr>
          <w:trHeight w:val="418"/>
        </w:trPr>
        <w:tc>
          <w:tcPr>
            <w:tcW w:w="1274" w:type="dxa"/>
            <w:vAlign w:val="center"/>
          </w:tcPr>
          <w:p w:rsidR="00927323" w:rsidRDefault="003B0CA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582" w:type="dxa"/>
            <w:gridSpan w:val="3"/>
            <w:vAlign w:val="center"/>
          </w:tcPr>
          <w:p w:rsidR="00927323" w:rsidRDefault="003B0CAE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0131-2021-Q-2022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927323" w:rsidRDefault="003B0CA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927323" w:rsidRDefault="003B0CAE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927323" w:rsidRDefault="003B0CAE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927323">
        <w:trPr>
          <w:trHeight w:val="455"/>
        </w:trPr>
        <w:tc>
          <w:tcPr>
            <w:tcW w:w="1274" w:type="dxa"/>
            <w:vAlign w:val="center"/>
          </w:tcPr>
          <w:p w:rsidR="00927323" w:rsidRDefault="003B0CA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047" w:type="dxa"/>
            <w:gridSpan w:val="12"/>
            <w:vAlign w:val="center"/>
          </w:tcPr>
          <w:p w:rsidR="00927323" w:rsidRDefault="003B0CAE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927323">
        <w:trPr>
          <w:trHeight w:val="455"/>
        </w:trPr>
        <w:tc>
          <w:tcPr>
            <w:tcW w:w="1274" w:type="dxa"/>
          </w:tcPr>
          <w:p w:rsidR="00927323" w:rsidRDefault="003B0CA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047" w:type="dxa"/>
            <w:gridSpan w:val="12"/>
            <w:vAlign w:val="bottom"/>
          </w:tcPr>
          <w:p w:rsidR="00927323" w:rsidRDefault="003B0CA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☑</w:t>
            </w:r>
            <w:r>
              <w:rPr>
                <w:rFonts w:ascii="宋体" w:hAnsi="宋体" w:hint="eastAsia"/>
                <w:b/>
                <w:bCs/>
                <w:sz w:val="20"/>
              </w:rPr>
              <w:t>现场审核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 w:rsidR="00927323">
        <w:trPr>
          <w:trHeight w:val="990"/>
        </w:trPr>
        <w:tc>
          <w:tcPr>
            <w:tcW w:w="1274" w:type="dxa"/>
            <w:vAlign w:val="center"/>
          </w:tcPr>
          <w:p w:rsidR="00927323" w:rsidRDefault="003B0CA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047" w:type="dxa"/>
            <w:gridSpan w:val="12"/>
          </w:tcPr>
          <w:p w:rsidR="00927323" w:rsidRDefault="003B0CA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927323" w:rsidRDefault="003B0CA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927323" w:rsidRDefault="003B0CA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927323" w:rsidRDefault="003B0CA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927323" w:rsidRDefault="003B0CA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927323" w:rsidRDefault="003B0CA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927323" w:rsidRDefault="003B0CA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☑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927323">
        <w:trPr>
          <w:trHeight w:val="577"/>
        </w:trPr>
        <w:tc>
          <w:tcPr>
            <w:tcW w:w="1274" w:type="dxa"/>
            <w:vAlign w:val="center"/>
          </w:tcPr>
          <w:p w:rsidR="00927323" w:rsidRDefault="003B0CA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918" w:type="dxa"/>
            <w:gridSpan w:val="9"/>
            <w:vAlign w:val="center"/>
          </w:tcPr>
          <w:p w:rsidR="00927323" w:rsidRDefault="003B0CAE"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玻璃瓶的制造</w:t>
            </w:r>
            <w:bookmarkEnd w:id="20"/>
          </w:p>
        </w:tc>
        <w:tc>
          <w:tcPr>
            <w:tcW w:w="680" w:type="dxa"/>
            <w:vAlign w:val="center"/>
          </w:tcPr>
          <w:p w:rsidR="00927323" w:rsidRDefault="003B0CA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927323" w:rsidRDefault="003B0CA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927323" w:rsidRDefault="003B0CAE"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15.01.03</w:t>
            </w:r>
            <w:bookmarkEnd w:id="21"/>
          </w:p>
        </w:tc>
      </w:tr>
      <w:tr w:rsidR="00927323">
        <w:trPr>
          <w:trHeight w:val="1184"/>
        </w:trPr>
        <w:tc>
          <w:tcPr>
            <w:tcW w:w="1274" w:type="dxa"/>
            <w:vAlign w:val="center"/>
          </w:tcPr>
          <w:p w:rsidR="00927323" w:rsidRDefault="003B0CA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047" w:type="dxa"/>
            <w:gridSpan w:val="12"/>
            <w:vAlign w:val="center"/>
          </w:tcPr>
          <w:p w:rsidR="00927323" w:rsidRDefault="003B0CA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927323" w:rsidRDefault="003B0CAE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6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927323" w:rsidRDefault="003B0CA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927323" w:rsidRDefault="003B0CA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927323" w:rsidRDefault="003B0CA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927323" w:rsidRDefault="003B0CA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☑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927323" w:rsidRDefault="003B0CAE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927323">
        <w:trPr>
          <w:trHeight w:val="430"/>
        </w:trPr>
        <w:tc>
          <w:tcPr>
            <w:tcW w:w="1274" w:type="dxa"/>
            <w:vMerge w:val="restart"/>
            <w:vAlign w:val="center"/>
          </w:tcPr>
          <w:p w:rsidR="00927323" w:rsidRDefault="003B0CA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047" w:type="dxa"/>
            <w:gridSpan w:val="12"/>
            <w:vAlign w:val="center"/>
          </w:tcPr>
          <w:p w:rsidR="00927323" w:rsidRDefault="003B0CA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9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0" w:name="审核天数"/>
            <w:r>
              <w:rPr>
                <w:rFonts w:hint="eastAsia"/>
                <w:b/>
                <w:sz w:val="20"/>
              </w:rPr>
              <w:t>1.0</w:t>
            </w:r>
            <w:bookmarkEnd w:id="30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927323">
        <w:trPr>
          <w:trHeight w:val="465"/>
        </w:trPr>
        <w:tc>
          <w:tcPr>
            <w:tcW w:w="1274" w:type="dxa"/>
            <w:vMerge/>
            <w:vAlign w:val="center"/>
          </w:tcPr>
          <w:p w:rsidR="00927323" w:rsidRDefault="00927323">
            <w:pPr>
              <w:rPr>
                <w:sz w:val="20"/>
              </w:rPr>
            </w:pPr>
          </w:p>
        </w:tc>
        <w:tc>
          <w:tcPr>
            <w:tcW w:w="9047" w:type="dxa"/>
            <w:gridSpan w:val="12"/>
            <w:vAlign w:val="center"/>
          </w:tcPr>
          <w:p w:rsidR="00927323" w:rsidRDefault="0092732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927323">
        <w:trPr>
          <w:trHeight w:val="465"/>
        </w:trPr>
        <w:tc>
          <w:tcPr>
            <w:tcW w:w="1274" w:type="dxa"/>
            <w:vAlign w:val="center"/>
          </w:tcPr>
          <w:p w:rsidR="00927323" w:rsidRDefault="003B0CA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047" w:type="dxa"/>
            <w:gridSpan w:val="12"/>
            <w:vAlign w:val="center"/>
          </w:tcPr>
          <w:p w:rsidR="00927323" w:rsidRDefault="003B0CA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927323">
        <w:trPr>
          <w:trHeight w:val="465"/>
        </w:trPr>
        <w:tc>
          <w:tcPr>
            <w:tcW w:w="10321" w:type="dxa"/>
            <w:gridSpan w:val="13"/>
            <w:vAlign w:val="center"/>
          </w:tcPr>
          <w:p w:rsidR="00927323" w:rsidRDefault="003B0CA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27323">
        <w:trPr>
          <w:trHeight w:val="465"/>
        </w:trPr>
        <w:tc>
          <w:tcPr>
            <w:tcW w:w="1274" w:type="dxa"/>
            <w:vAlign w:val="center"/>
          </w:tcPr>
          <w:p w:rsidR="00927323" w:rsidRDefault="003B0CAE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218" w:type="dxa"/>
            <w:vAlign w:val="center"/>
          </w:tcPr>
          <w:p w:rsidR="00927323" w:rsidRDefault="003B0CA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927323" w:rsidRDefault="003B0CA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927323" w:rsidRDefault="003B0CA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927323" w:rsidRDefault="003B0CA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9" w:type="dxa"/>
            <w:gridSpan w:val="4"/>
            <w:vAlign w:val="center"/>
          </w:tcPr>
          <w:p w:rsidR="00927323" w:rsidRDefault="003B0CA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vAlign w:val="center"/>
          </w:tcPr>
          <w:p w:rsidR="00927323" w:rsidRDefault="003B0CAE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927323">
        <w:trPr>
          <w:trHeight w:val="465"/>
        </w:trPr>
        <w:tc>
          <w:tcPr>
            <w:tcW w:w="1274" w:type="dxa"/>
            <w:vAlign w:val="center"/>
          </w:tcPr>
          <w:p w:rsidR="00927323" w:rsidRDefault="003B0C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218" w:type="dxa"/>
            <w:vAlign w:val="center"/>
          </w:tcPr>
          <w:p w:rsidR="00927323" w:rsidRDefault="003B0CA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927323" w:rsidRDefault="003B0CA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927323" w:rsidRDefault="003B0CA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</w:tc>
        <w:tc>
          <w:tcPr>
            <w:tcW w:w="1696" w:type="dxa"/>
            <w:gridSpan w:val="2"/>
            <w:vAlign w:val="center"/>
          </w:tcPr>
          <w:p w:rsidR="00927323" w:rsidRDefault="003B0CA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15.01.03</w:t>
            </w:r>
          </w:p>
        </w:tc>
        <w:tc>
          <w:tcPr>
            <w:tcW w:w="1419" w:type="dxa"/>
            <w:gridSpan w:val="4"/>
            <w:vAlign w:val="center"/>
          </w:tcPr>
          <w:p w:rsidR="00927323" w:rsidRDefault="003B0CA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260" w:type="dxa"/>
            <w:vAlign w:val="center"/>
          </w:tcPr>
          <w:p w:rsidR="00927323" w:rsidRDefault="00927323">
            <w:pPr>
              <w:rPr>
                <w:sz w:val="20"/>
                <w:lang w:val="de-DE"/>
              </w:rPr>
            </w:pPr>
          </w:p>
        </w:tc>
      </w:tr>
      <w:tr w:rsidR="00927323">
        <w:trPr>
          <w:trHeight w:val="465"/>
        </w:trPr>
        <w:tc>
          <w:tcPr>
            <w:tcW w:w="1274" w:type="dxa"/>
            <w:vAlign w:val="center"/>
          </w:tcPr>
          <w:p w:rsidR="00927323" w:rsidRDefault="003B0C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218" w:type="dxa"/>
            <w:vAlign w:val="center"/>
          </w:tcPr>
          <w:p w:rsidR="00927323" w:rsidRDefault="003B0CA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:rsidR="00927323" w:rsidRDefault="003B0CA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927323" w:rsidRDefault="003B0CA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:rsidR="00927323" w:rsidRDefault="00927323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927323" w:rsidRDefault="003B0CA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60" w:type="dxa"/>
            <w:vAlign w:val="center"/>
          </w:tcPr>
          <w:p w:rsidR="00927323" w:rsidRDefault="00927323">
            <w:pPr>
              <w:rPr>
                <w:sz w:val="20"/>
                <w:lang w:val="de-DE"/>
              </w:rPr>
            </w:pPr>
          </w:p>
        </w:tc>
      </w:tr>
      <w:tr w:rsidR="00927323">
        <w:trPr>
          <w:trHeight w:val="827"/>
        </w:trPr>
        <w:tc>
          <w:tcPr>
            <w:tcW w:w="1274" w:type="dxa"/>
            <w:vAlign w:val="center"/>
          </w:tcPr>
          <w:p w:rsidR="00927323" w:rsidRDefault="00927323">
            <w:pPr>
              <w:rPr>
                <w:sz w:val="21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927323" w:rsidRDefault="009273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927323" w:rsidRDefault="009273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927323" w:rsidRDefault="0092732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927323" w:rsidRDefault="00927323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927323" w:rsidRDefault="00927323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27323" w:rsidRDefault="00927323">
            <w:pPr>
              <w:jc w:val="center"/>
              <w:rPr>
                <w:sz w:val="21"/>
                <w:szCs w:val="21"/>
              </w:rPr>
            </w:pPr>
          </w:p>
        </w:tc>
      </w:tr>
      <w:tr w:rsidR="00927323">
        <w:trPr>
          <w:trHeight w:val="985"/>
        </w:trPr>
        <w:tc>
          <w:tcPr>
            <w:tcW w:w="1274" w:type="dxa"/>
            <w:vAlign w:val="center"/>
          </w:tcPr>
          <w:p w:rsidR="00927323" w:rsidRDefault="00927323">
            <w:pPr>
              <w:rPr>
                <w:sz w:val="21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927323" w:rsidRDefault="009273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927323" w:rsidRDefault="009273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927323" w:rsidRDefault="0092732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927323" w:rsidRDefault="00927323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927323" w:rsidRDefault="00927323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27323" w:rsidRDefault="00927323">
            <w:pPr>
              <w:jc w:val="center"/>
              <w:rPr>
                <w:sz w:val="21"/>
                <w:szCs w:val="21"/>
              </w:rPr>
            </w:pPr>
          </w:p>
        </w:tc>
      </w:tr>
      <w:tr w:rsidR="00927323">
        <w:trPr>
          <w:trHeight w:val="970"/>
        </w:trPr>
        <w:tc>
          <w:tcPr>
            <w:tcW w:w="1274" w:type="dxa"/>
            <w:vAlign w:val="center"/>
          </w:tcPr>
          <w:p w:rsidR="00927323" w:rsidRDefault="00927323">
            <w:pPr>
              <w:rPr>
                <w:sz w:val="21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927323" w:rsidRDefault="009273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927323" w:rsidRDefault="009273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927323" w:rsidRDefault="0092732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927323" w:rsidRDefault="00927323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927323" w:rsidRDefault="00927323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27323" w:rsidRDefault="00927323">
            <w:pPr>
              <w:jc w:val="center"/>
              <w:rPr>
                <w:sz w:val="21"/>
                <w:szCs w:val="21"/>
              </w:rPr>
            </w:pPr>
          </w:p>
        </w:tc>
      </w:tr>
      <w:tr w:rsidR="00927323">
        <w:trPr>
          <w:trHeight w:val="879"/>
        </w:trPr>
        <w:tc>
          <w:tcPr>
            <w:tcW w:w="1274" w:type="dxa"/>
            <w:vAlign w:val="center"/>
          </w:tcPr>
          <w:p w:rsidR="00927323" w:rsidRDefault="00927323">
            <w:pPr>
              <w:rPr>
                <w:sz w:val="21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927323" w:rsidRDefault="009273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927323" w:rsidRDefault="009273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927323" w:rsidRDefault="0092732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927323" w:rsidRDefault="00927323">
            <w:pPr>
              <w:pStyle w:val="a4"/>
            </w:pPr>
          </w:p>
        </w:tc>
        <w:tc>
          <w:tcPr>
            <w:tcW w:w="1419" w:type="dxa"/>
            <w:gridSpan w:val="4"/>
            <w:vAlign w:val="center"/>
          </w:tcPr>
          <w:p w:rsidR="00927323" w:rsidRDefault="00927323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27323" w:rsidRDefault="00927323">
            <w:pPr>
              <w:jc w:val="center"/>
              <w:rPr>
                <w:sz w:val="21"/>
                <w:szCs w:val="21"/>
              </w:rPr>
            </w:pPr>
          </w:p>
        </w:tc>
      </w:tr>
      <w:tr w:rsidR="00927323">
        <w:trPr>
          <w:trHeight w:val="465"/>
        </w:trPr>
        <w:tc>
          <w:tcPr>
            <w:tcW w:w="10321" w:type="dxa"/>
            <w:gridSpan w:val="13"/>
            <w:vAlign w:val="center"/>
          </w:tcPr>
          <w:p w:rsidR="00927323" w:rsidRDefault="003B0C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927323">
        <w:trPr>
          <w:trHeight w:val="465"/>
        </w:trPr>
        <w:tc>
          <w:tcPr>
            <w:tcW w:w="1274" w:type="dxa"/>
            <w:vAlign w:val="center"/>
          </w:tcPr>
          <w:p w:rsidR="00927323" w:rsidRDefault="003B0CAE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218" w:type="dxa"/>
            <w:vAlign w:val="center"/>
          </w:tcPr>
          <w:p w:rsidR="00927323" w:rsidRDefault="003B0C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927323" w:rsidRDefault="003B0C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927323" w:rsidRDefault="003B0CA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927323" w:rsidRDefault="003B0CA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927323" w:rsidRDefault="003B0CAE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9" w:type="dxa"/>
            <w:gridSpan w:val="4"/>
            <w:vAlign w:val="center"/>
          </w:tcPr>
          <w:p w:rsidR="00927323" w:rsidRDefault="003B0CAE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60" w:type="dxa"/>
            <w:vAlign w:val="center"/>
          </w:tcPr>
          <w:p w:rsidR="00927323" w:rsidRDefault="003B0C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927323">
        <w:trPr>
          <w:trHeight w:val="567"/>
        </w:trPr>
        <w:tc>
          <w:tcPr>
            <w:tcW w:w="1274" w:type="dxa"/>
            <w:vAlign w:val="center"/>
          </w:tcPr>
          <w:p w:rsidR="00927323" w:rsidRDefault="00927323"/>
        </w:tc>
        <w:tc>
          <w:tcPr>
            <w:tcW w:w="1218" w:type="dxa"/>
            <w:vAlign w:val="center"/>
          </w:tcPr>
          <w:p w:rsidR="00927323" w:rsidRDefault="0092732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927323" w:rsidRDefault="0092732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927323" w:rsidRDefault="0092732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927323" w:rsidRDefault="0092732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927323" w:rsidRDefault="00927323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927323" w:rsidRDefault="00927323"/>
        </w:tc>
        <w:tc>
          <w:tcPr>
            <w:tcW w:w="1260" w:type="dxa"/>
            <w:vAlign w:val="center"/>
          </w:tcPr>
          <w:p w:rsidR="00927323" w:rsidRDefault="00927323">
            <w:pPr>
              <w:rPr>
                <w:sz w:val="21"/>
                <w:szCs w:val="21"/>
              </w:rPr>
            </w:pPr>
          </w:p>
        </w:tc>
      </w:tr>
      <w:tr w:rsidR="00927323">
        <w:trPr>
          <w:trHeight w:val="465"/>
        </w:trPr>
        <w:tc>
          <w:tcPr>
            <w:tcW w:w="1274" w:type="dxa"/>
            <w:vAlign w:val="center"/>
          </w:tcPr>
          <w:p w:rsidR="00927323" w:rsidRDefault="00927323"/>
        </w:tc>
        <w:tc>
          <w:tcPr>
            <w:tcW w:w="1218" w:type="dxa"/>
            <w:vAlign w:val="center"/>
          </w:tcPr>
          <w:p w:rsidR="00927323" w:rsidRDefault="0092732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927323" w:rsidRDefault="0092732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927323" w:rsidRDefault="0092732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927323" w:rsidRDefault="0092732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927323" w:rsidRDefault="00927323"/>
        </w:tc>
        <w:tc>
          <w:tcPr>
            <w:tcW w:w="1419" w:type="dxa"/>
            <w:gridSpan w:val="4"/>
            <w:vAlign w:val="center"/>
          </w:tcPr>
          <w:p w:rsidR="00927323" w:rsidRDefault="00927323"/>
        </w:tc>
        <w:tc>
          <w:tcPr>
            <w:tcW w:w="1260" w:type="dxa"/>
            <w:vAlign w:val="center"/>
          </w:tcPr>
          <w:p w:rsidR="00927323" w:rsidRDefault="00927323">
            <w:pPr>
              <w:rPr>
                <w:sz w:val="21"/>
                <w:szCs w:val="21"/>
              </w:rPr>
            </w:pPr>
          </w:p>
        </w:tc>
      </w:tr>
      <w:tr w:rsidR="00927323">
        <w:trPr>
          <w:trHeight w:val="729"/>
        </w:trPr>
        <w:tc>
          <w:tcPr>
            <w:tcW w:w="10321" w:type="dxa"/>
            <w:gridSpan w:val="13"/>
            <w:vAlign w:val="center"/>
          </w:tcPr>
          <w:p w:rsidR="00927323" w:rsidRDefault="003B0CAE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927323">
        <w:trPr>
          <w:trHeight w:val="586"/>
        </w:trPr>
        <w:tc>
          <w:tcPr>
            <w:tcW w:w="1274" w:type="dxa"/>
            <w:vAlign w:val="center"/>
          </w:tcPr>
          <w:p w:rsidR="00927323" w:rsidRDefault="003B0CA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66" w:type="dxa"/>
            <w:gridSpan w:val="2"/>
            <w:vAlign w:val="center"/>
          </w:tcPr>
          <w:p w:rsidR="00927323" w:rsidRDefault="003B0CAE">
            <w:pPr>
              <w:rPr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927323" w:rsidRDefault="003B0CA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927323" w:rsidRDefault="003B0CA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927323" w:rsidRDefault="003B0CAE">
            <w:pPr>
              <w:rPr>
                <w:sz w:val="21"/>
                <w:szCs w:val="21"/>
              </w:rPr>
            </w:pPr>
            <w:bookmarkStart w:id="31" w:name="审核派遣人"/>
            <w:r>
              <w:rPr>
                <w:sz w:val="21"/>
                <w:szCs w:val="21"/>
              </w:rPr>
              <w:t>李永忠</w:t>
            </w:r>
            <w:bookmarkEnd w:id="31"/>
          </w:p>
        </w:tc>
        <w:tc>
          <w:tcPr>
            <w:tcW w:w="2181" w:type="dxa"/>
            <w:gridSpan w:val="5"/>
            <w:vMerge w:val="restart"/>
            <w:vAlign w:val="center"/>
          </w:tcPr>
          <w:p w:rsidR="00927323" w:rsidRDefault="003B0CA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927323" w:rsidRDefault="003B0CA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60" w:type="dxa"/>
            <w:vMerge w:val="restart"/>
            <w:vAlign w:val="center"/>
          </w:tcPr>
          <w:p w:rsidR="00927323" w:rsidRDefault="00927323">
            <w:pPr>
              <w:rPr>
                <w:sz w:val="21"/>
                <w:szCs w:val="21"/>
              </w:rPr>
            </w:pPr>
          </w:p>
        </w:tc>
      </w:tr>
      <w:tr w:rsidR="00927323">
        <w:trPr>
          <w:trHeight w:val="509"/>
        </w:trPr>
        <w:tc>
          <w:tcPr>
            <w:tcW w:w="1274" w:type="dxa"/>
            <w:vAlign w:val="center"/>
          </w:tcPr>
          <w:p w:rsidR="00927323" w:rsidRDefault="003B0CA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66" w:type="dxa"/>
            <w:gridSpan w:val="2"/>
            <w:vAlign w:val="center"/>
          </w:tcPr>
          <w:p w:rsidR="00927323" w:rsidRDefault="003B0C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927323" w:rsidRDefault="00927323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927323" w:rsidRDefault="00927323">
            <w:pPr>
              <w:rPr>
                <w:sz w:val="21"/>
                <w:szCs w:val="21"/>
              </w:rPr>
            </w:pPr>
          </w:p>
        </w:tc>
        <w:tc>
          <w:tcPr>
            <w:tcW w:w="2181" w:type="dxa"/>
            <w:gridSpan w:val="5"/>
            <w:vMerge/>
            <w:vAlign w:val="center"/>
          </w:tcPr>
          <w:p w:rsidR="00927323" w:rsidRDefault="00927323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927323" w:rsidRDefault="00927323">
            <w:pPr>
              <w:rPr>
                <w:sz w:val="21"/>
                <w:szCs w:val="21"/>
              </w:rPr>
            </w:pPr>
          </w:p>
        </w:tc>
      </w:tr>
      <w:tr w:rsidR="00927323">
        <w:trPr>
          <w:trHeight w:val="600"/>
        </w:trPr>
        <w:tc>
          <w:tcPr>
            <w:tcW w:w="1274" w:type="dxa"/>
            <w:vAlign w:val="center"/>
          </w:tcPr>
          <w:p w:rsidR="00927323" w:rsidRDefault="003B0CA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66" w:type="dxa"/>
            <w:gridSpan w:val="2"/>
            <w:vAlign w:val="center"/>
          </w:tcPr>
          <w:p w:rsidR="00927323" w:rsidRDefault="003B0CA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:rsidR="00927323" w:rsidRDefault="003B0CA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927323" w:rsidRDefault="003B0CAE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81" w:type="dxa"/>
            <w:gridSpan w:val="5"/>
            <w:vAlign w:val="center"/>
          </w:tcPr>
          <w:p w:rsidR="00927323" w:rsidRDefault="003B0CA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60" w:type="dxa"/>
            <w:vAlign w:val="center"/>
          </w:tcPr>
          <w:p w:rsidR="00927323" w:rsidRDefault="003B0CAE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927323" w:rsidRDefault="00927323" w:rsidP="00E429C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927323" w:rsidRDefault="00927323" w:rsidP="00E429C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927323" w:rsidRDefault="00927323" w:rsidP="00E429C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927323" w:rsidRDefault="00927323" w:rsidP="00E429C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927323" w:rsidRDefault="00927323" w:rsidP="00E429C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927323" w:rsidRDefault="00927323" w:rsidP="00E429C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927323" w:rsidRDefault="00927323" w:rsidP="00E429C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927323" w:rsidRDefault="00927323" w:rsidP="00E429C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927323" w:rsidRDefault="00927323" w:rsidP="00E429C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927323" w:rsidRDefault="00927323" w:rsidP="00E429C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927323" w:rsidRDefault="00927323" w:rsidP="00E429C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927323" w:rsidRDefault="00927323" w:rsidP="00E429C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927323" w:rsidRDefault="00927323" w:rsidP="00E429C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927323" w:rsidRDefault="003B0CAE" w:rsidP="00E429C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p w:rsidR="00927323" w:rsidRDefault="00927323"/>
    <w:tbl>
      <w:tblPr>
        <w:tblW w:w="10321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1128"/>
        <w:gridCol w:w="1467"/>
        <w:gridCol w:w="7726"/>
      </w:tblGrid>
      <w:tr w:rsidR="00927323">
        <w:trPr>
          <w:trHeight w:val="259"/>
          <w:jc w:val="center"/>
        </w:trPr>
        <w:tc>
          <w:tcPr>
            <w:tcW w:w="2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927323" w:rsidRDefault="003B0CAE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排</w:t>
            </w:r>
          </w:p>
          <w:p w:rsidR="00927323" w:rsidRDefault="003B0CAE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间</w:t>
            </w:r>
          </w:p>
        </w:tc>
        <w:tc>
          <w:tcPr>
            <w:tcW w:w="77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927323" w:rsidRDefault="003B0C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过程及涉及条款（参考）</w:t>
            </w:r>
          </w:p>
        </w:tc>
      </w:tr>
      <w:tr w:rsidR="00927323">
        <w:trPr>
          <w:trHeight w:val="290"/>
          <w:jc w:val="center"/>
        </w:trPr>
        <w:tc>
          <w:tcPr>
            <w:tcW w:w="259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927323" w:rsidRDefault="00927323"/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927323" w:rsidRDefault="00927323">
            <w:pPr>
              <w:jc w:val="center"/>
              <w:rPr>
                <w:rFonts w:ascii="宋体" w:hAnsi="宋体"/>
              </w:rPr>
            </w:pPr>
          </w:p>
        </w:tc>
      </w:tr>
      <w:tr w:rsidR="00927323">
        <w:trPr>
          <w:trHeight w:val="305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7323" w:rsidRDefault="00927323">
            <w:pPr>
              <w:jc w:val="center"/>
              <w:rPr>
                <w:rFonts w:ascii="宋体" w:hAnsi="宋体"/>
              </w:rPr>
            </w:pPr>
          </w:p>
          <w:p w:rsidR="00927323" w:rsidRDefault="00927323">
            <w:pPr>
              <w:jc w:val="center"/>
              <w:rPr>
                <w:rFonts w:ascii="宋体" w:hAnsi="宋体"/>
              </w:rPr>
            </w:pPr>
          </w:p>
          <w:p w:rsidR="00927323" w:rsidRDefault="00927323">
            <w:pPr>
              <w:jc w:val="center"/>
              <w:rPr>
                <w:rFonts w:ascii="宋体" w:hAnsi="宋体"/>
              </w:rPr>
            </w:pPr>
          </w:p>
          <w:p w:rsidR="00927323" w:rsidRDefault="003B0C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05</w:t>
            </w:r>
            <w:r>
              <w:rPr>
                <w:rFonts w:ascii="宋体" w:hAnsi="宋体" w:hint="eastAsia"/>
              </w:rPr>
              <w:t>日</w:t>
            </w:r>
          </w:p>
          <w:p w:rsidR="00927323" w:rsidRDefault="009273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927323" w:rsidRDefault="003B0CA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323" w:rsidRDefault="003B0CAE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</w:t>
            </w:r>
            <w:r>
              <w:rPr>
                <w:rFonts w:ascii="宋体" w:hAnsi="宋体" w:cs="新宋体" w:hint="eastAsia"/>
                <w:sz w:val="21"/>
                <w:szCs w:val="21"/>
              </w:rPr>
              <w:t>文平、</w:t>
            </w:r>
            <w:r>
              <w:rPr>
                <w:rFonts w:ascii="宋体" w:hAnsi="宋体" w:cs="新宋体" w:hint="eastAsia"/>
                <w:sz w:val="21"/>
                <w:szCs w:val="21"/>
              </w:rPr>
              <w:t>张心</w:t>
            </w:r>
          </w:p>
        </w:tc>
      </w:tr>
      <w:tr w:rsidR="00927323">
        <w:trPr>
          <w:trHeight w:val="1405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7323" w:rsidRDefault="009273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927323" w:rsidRDefault="003B0CA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323" w:rsidRDefault="003B0CA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</w:t>
            </w:r>
            <w:r>
              <w:rPr>
                <w:rFonts w:ascii="宋体" w:hAnsi="宋体" w:cs="新宋体" w:hint="eastAsia"/>
                <w:sz w:val="21"/>
                <w:szCs w:val="21"/>
              </w:rPr>
              <w:t>:</w:t>
            </w:r>
            <w:r>
              <w:rPr>
                <w:rFonts w:ascii="宋体" w:hAnsi="宋体" w:cs="新宋体" w:hint="eastAsia"/>
                <w:sz w:val="21"/>
                <w:szCs w:val="21"/>
              </w:rPr>
              <w:t>张心</w:t>
            </w:r>
          </w:p>
          <w:p w:rsidR="00927323" w:rsidRDefault="003B0CA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</w:t>
            </w:r>
            <w:r>
              <w:rPr>
                <w:rFonts w:ascii="宋体" w:hAnsi="宋体" w:cs="新宋体" w:hint="eastAsia"/>
                <w:sz w:val="21"/>
                <w:szCs w:val="21"/>
              </w:rPr>
              <w:t>组织及其环境</w:t>
            </w:r>
            <w:r>
              <w:rPr>
                <w:rFonts w:ascii="宋体" w:hAnsi="宋体" w:cs="新宋体" w:hint="eastAsia"/>
                <w:sz w:val="21"/>
                <w:szCs w:val="21"/>
              </w:rPr>
              <w:t>;4.2</w:t>
            </w:r>
            <w:r>
              <w:rPr>
                <w:rFonts w:ascii="宋体" w:hAnsi="宋体" w:cs="新宋体" w:hint="eastAsia"/>
                <w:sz w:val="21"/>
                <w:szCs w:val="21"/>
              </w:rPr>
              <w:t>相关方需求与期望</w:t>
            </w:r>
            <w:r>
              <w:rPr>
                <w:rFonts w:ascii="宋体" w:hAnsi="宋体" w:cs="新宋体" w:hint="eastAsia"/>
                <w:sz w:val="21"/>
                <w:szCs w:val="21"/>
              </w:rPr>
              <w:t>;4.3</w:t>
            </w:r>
            <w:r>
              <w:rPr>
                <w:rFonts w:ascii="宋体" w:hAnsi="宋体" w:cs="新宋体" w:hint="eastAsia"/>
                <w:sz w:val="21"/>
                <w:szCs w:val="21"/>
              </w:rPr>
              <w:t>确定体系范围</w:t>
            </w:r>
            <w:r>
              <w:rPr>
                <w:rFonts w:ascii="宋体" w:hAnsi="宋体" w:cs="新宋体" w:hint="eastAsia"/>
                <w:sz w:val="21"/>
                <w:szCs w:val="21"/>
              </w:rPr>
              <w:t>;4.4</w:t>
            </w:r>
            <w:r>
              <w:rPr>
                <w:rFonts w:ascii="宋体" w:hAnsi="宋体" w:cs="新宋体" w:hint="eastAsia"/>
                <w:sz w:val="21"/>
                <w:szCs w:val="21"/>
              </w:rPr>
              <w:t>体系及其过程</w:t>
            </w:r>
            <w:r>
              <w:rPr>
                <w:rFonts w:ascii="宋体" w:hAnsi="宋体" w:cs="新宋体" w:hint="eastAsia"/>
                <w:sz w:val="21"/>
                <w:szCs w:val="21"/>
              </w:rPr>
              <w:t>;5.1</w:t>
            </w:r>
            <w:r>
              <w:rPr>
                <w:rFonts w:ascii="宋体" w:hAnsi="宋体" w:cs="新宋体" w:hint="eastAsia"/>
                <w:sz w:val="21"/>
                <w:szCs w:val="21"/>
              </w:rPr>
              <w:t>领导作用与承诺</w:t>
            </w:r>
            <w:r>
              <w:rPr>
                <w:rFonts w:ascii="宋体" w:hAnsi="宋体" w:cs="新宋体" w:hint="eastAsia"/>
                <w:sz w:val="21"/>
                <w:szCs w:val="21"/>
              </w:rPr>
              <w:t>;5.2</w:t>
            </w:r>
            <w:r>
              <w:rPr>
                <w:rFonts w:ascii="宋体" w:hAnsi="宋体" w:cs="新宋体" w:hint="eastAsia"/>
                <w:sz w:val="21"/>
                <w:szCs w:val="21"/>
              </w:rPr>
              <w:t>方针</w:t>
            </w:r>
            <w:r>
              <w:rPr>
                <w:rFonts w:ascii="宋体" w:hAnsi="宋体" w:cs="新宋体" w:hint="eastAsia"/>
                <w:sz w:val="21"/>
                <w:szCs w:val="21"/>
              </w:rPr>
              <w:t>;5.3</w:t>
            </w:r>
            <w:r>
              <w:rPr>
                <w:rFonts w:ascii="宋体" w:hAnsi="宋体" w:cs="新宋体" w:hint="eastAsia"/>
                <w:sz w:val="21"/>
                <w:szCs w:val="21"/>
              </w:rPr>
              <w:t>组织的角色、职责和权限；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6.1</w:t>
            </w:r>
            <w:r>
              <w:rPr>
                <w:rFonts w:ascii="宋体" w:hAnsi="宋体" w:cs="新宋体" w:hint="eastAsia"/>
                <w:sz w:val="21"/>
                <w:szCs w:val="21"/>
              </w:rPr>
              <w:t>应对风险和机遇的措施；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6.2</w:t>
            </w:r>
            <w:r>
              <w:rPr>
                <w:rFonts w:ascii="宋体" w:hAnsi="宋体" w:cs="新宋体" w:hint="eastAsia"/>
                <w:sz w:val="21"/>
                <w:szCs w:val="21"/>
              </w:rPr>
              <w:t>目标及其实现的策划；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6.3</w:t>
            </w:r>
            <w:r>
              <w:rPr>
                <w:rFonts w:ascii="宋体" w:hAnsi="宋体" w:cs="新宋体" w:hint="eastAsia"/>
                <w:sz w:val="21"/>
                <w:szCs w:val="21"/>
              </w:rPr>
              <w:t>变更的策划；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9.1.1</w:t>
            </w:r>
            <w:r>
              <w:rPr>
                <w:rFonts w:ascii="宋体" w:hAnsi="宋体" w:cs="新宋体" w:hint="eastAsia"/>
                <w:sz w:val="21"/>
                <w:szCs w:val="21"/>
              </w:rPr>
              <w:t>监测、分析和评价总则；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9.1.3</w:t>
            </w:r>
            <w:r>
              <w:rPr>
                <w:rFonts w:ascii="宋体" w:hAnsi="宋体" w:cs="新宋体" w:hint="eastAsia"/>
                <w:sz w:val="21"/>
                <w:szCs w:val="21"/>
              </w:rPr>
              <w:t>分析和评价；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9.3</w:t>
            </w:r>
            <w:r>
              <w:rPr>
                <w:rFonts w:ascii="宋体" w:hAnsi="宋体" w:cs="新宋体" w:hint="eastAsia"/>
                <w:sz w:val="21"/>
                <w:szCs w:val="21"/>
              </w:rPr>
              <w:t>管理评审；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10.1</w:t>
            </w:r>
            <w:r>
              <w:rPr>
                <w:rFonts w:ascii="宋体" w:hAnsi="宋体" w:cs="新宋体" w:hint="eastAsia"/>
                <w:sz w:val="21"/>
                <w:szCs w:val="21"/>
              </w:rPr>
              <w:t>改进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总则；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10.3</w:t>
            </w:r>
            <w:r>
              <w:rPr>
                <w:rFonts w:ascii="宋体" w:hAnsi="宋体" w:cs="新宋体" w:hint="eastAsia"/>
                <w:sz w:val="21"/>
                <w:szCs w:val="21"/>
              </w:rPr>
              <w:t>持续改进</w:t>
            </w:r>
          </w:p>
          <w:p w:rsidR="00927323" w:rsidRDefault="003B0CA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标准</w:t>
            </w:r>
            <w:r>
              <w:rPr>
                <w:rFonts w:ascii="宋体" w:hAnsi="宋体" w:cs="新宋体" w:hint="eastAsia"/>
                <w:sz w:val="21"/>
                <w:szCs w:val="21"/>
              </w:rPr>
              <w:t>/</w:t>
            </w:r>
            <w:r>
              <w:rPr>
                <w:rFonts w:ascii="宋体" w:hAnsi="宋体" w:cs="新宋体" w:hint="eastAsia"/>
                <w:sz w:val="21"/>
                <w:szCs w:val="21"/>
              </w:rPr>
              <w:t>规范</w:t>
            </w:r>
            <w:r>
              <w:rPr>
                <w:rFonts w:ascii="宋体" w:hAnsi="宋体" w:cs="新宋体" w:hint="eastAsia"/>
                <w:sz w:val="21"/>
                <w:szCs w:val="21"/>
              </w:rPr>
              <w:t>/</w:t>
            </w:r>
            <w:r>
              <w:rPr>
                <w:rFonts w:ascii="宋体" w:hAnsi="宋体" w:cs="新宋体" w:hint="eastAsia"/>
                <w:sz w:val="21"/>
                <w:szCs w:val="21"/>
              </w:rPr>
              <w:t>法规的执行情况、上次审核不符合项的验证（</w:t>
            </w:r>
            <w:r>
              <w:rPr>
                <w:rFonts w:ascii="宋体" w:hAnsi="宋体" w:cs="新宋体" w:hint="eastAsia"/>
                <w:sz w:val="21"/>
                <w:szCs w:val="21"/>
              </w:rPr>
              <w:t>7.1.5</w:t>
            </w:r>
            <w:r>
              <w:rPr>
                <w:rFonts w:ascii="宋体" w:hAnsi="宋体" w:cs="新宋体" w:hint="eastAsia"/>
                <w:sz w:val="21"/>
                <w:szCs w:val="21"/>
              </w:rPr>
              <w:t>）、认证证书、标志的使用情况、投诉或事故、监督抽查情况、体系变动</w:t>
            </w:r>
          </w:p>
        </w:tc>
      </w:tr>
      <w:tr w:rsidR="00927323">
        <w:trPr>
          <w:trHeight w:val="268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7323" w:rsidRDefault="009273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927323" w:rsidRDefault="003B0CA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323" w:rsidRDefault="003B0CA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</w:t>
            </w:r>
            <w:r>
              <w:rPr>
                <w:rFonts w:ascii="宋体" w:hAnsi="宋体" w:cs="新宋体" w:hint="eastAsia"/>
                <w:sz w:val="21"/>
                <w:szCs w:val="21"/>
              </w:rPr>
              <w:t>:</w:t>
            </w:r>
            <w:r>
              <w:rPr>
                <w:rFonts w:ascii="宋体" w:hAnsi="宋体" w:cs="新宋体" w:hint="eastAsia"/>
                <w:sz w:val="21"/>
                <w:szCs w:val="21"/>
              </w:rPr>
              <w:t>张心</w:t>
            </w:r>
          </w:p>
          <w:p w:rsidR="00927323" w:rsidRDefault="003B0CA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</w:t>
            </w:r>
            <w:r>
              <w:rPr>
                <w:rFonts w:ascii="宋体" w:hAnsi="宋体" w:cs="新宋体" w:hint="eastAsia"/>
                <w:sz w:val="21"/>
                <w:szCs w:val="21"/>
              </w:rPr>
              <w:t>组织的角色、职责和权限；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6.2</w:t>
            </w:r>
            <w:r>
              <w:rPr>
                <w:rFonts w:ascii="宋体" w:hAnsi="宋体" w:cs="新宋体" w:hint="eastAsia"/>
                <w:sz w:val="21"/>
                <w:szCs w:val="21"/>
              </w:rPr>
              <w:t>质量目标及其实现的策划；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9.2</w:t>
            </w:r>
            <w:r>
              <w:rPr>
                <w:rFonts w:ascii="宋体" w:hAnsi="宋体" w:cs="新宋体" w:hint="eastAsia"/>
                <w:sz w:val="21"/>
                <w:szCs w:val="21"/>
              </w:rPr>
              <w:t>内部审核；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10.2</w:t>
            </w:r>
            <w:r>
              <w:rPr>
                <w:rFonts w:ascii="宋体" w:hAnsi="宋体" w:cs="新宋体" w:hint="eastAsia"/>
                <w:sz w:val="21"/>
                <w:szCs w:val="21"/>
              </w:rPr>
              <w:t>不合格和纠正措施</w:t>
            </w:r>
          </w:p>
        </w:tc>
      </w:tr>
      <w:tr w:rsidR="00927323">
        <w:trPr>
          <w:trHeight w:val="1405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7323" w:rsidRDefault="009273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927323" w:rsidRDefault="003B0CA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  <w:p w:rsidR="00927323" w:rsidRDefault="009273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7323" w:rsidRDefault="003B0CA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</w:t>
            </w:r>
            <w:r>
              <w:rPr>
                <w:rFonts w:ascii="宋体" w:hAnsi="宋体" w:cs="新宋体" w:hint="eastAsia"/>
                <w:sz w:val="21"/>
                <w:szCs w:val="21"/>
              </w:rPr>
              <w:t>:</w:t>
            </w:r>
            <w:r>
              <w:rPr>
                <w:rFonts w:ascii="宋体" w:hAnsi="宋体" w:cs="新宋体" w:hint="eastAsia"/>
                <w:sz w:val="21"/>
                <w:szCs w:val="21"/>
              </w:rPr>
              <w:t>文平</w:t>
            </w:r>
          </w:p>
          <w:p w:rsidR="00927323" w:rsidRDefault="003B0CA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</w:t>
            </w:r>
            <w:r>
              <w:rPr>
                <w:rFonts w:ascii="宋体" w:hAnsi="宋体" w:cs="新宋体" w:hint="eastAsia"/>
                <w:sz w:val="21"/>
                <w:szCs w:val="21"/>
              </w:rPr>
              <w:t>组织的角色、职责和权限；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6.2</w:t>
            </w:r>
            <w:r>
              <w:rPr>
                <w:rFonts w:ascii="宋体" w:hAnsi="宋体" w:cs="新宋体" w:hint="eastAsia"/>
                <w:sz w:val="21"/>
                <w:szCs w:val="21"/>
              </w:rPr>
              <w:t>质量目标及其实现的策划；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8.5.1</w:t>
            </w:r>
            <w:r>
              <w:rPr>
                <w:rFonts w:ascii="宋体" w:hAnsi="宋体" w:cs="新宋体" w:hint="eastAsia"/>
                <w:sz w:val="21"/>
                <w:szCs w:val="21"/>
              </w:rPr>
              <w:t>生产和服务提供的控制；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8.5.2</w:t>
            </w:r>
            <w:r>
              <w:rPr>
                <w:rFonts w:ascii="宋体" w:hAnsi="宋体" w:cs="新宋体" w:hint="eastAsia"/>
                <w:sz w:val="21"/>
                <w:szCs w:val="21"/>
              </w:rPr>
              <w:t>标识和可追溯性；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8.5.4</w:t>
            </w:r>
            <w:r>
              <w:rPr>
                <w:rFonts w:ascii="宋体" w:hAnsi="宋体" w:cs="新宋体" w:hint="eastAsia"/>
                <w:sz w:val="21"/>
                <w:szCs w:val="21"/>
              </w:rPr>
              <w:t>防护；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8.5.6</w:t>
            </w:r>
            <w:r>
              <w:rPr>
                <w:rFonts w:ascii="宋体" w:hAnsi="宋体" w:cs="新宋体" w:hint="eastAsia"/>
                <w:sz w:val="21"/>
                <w:szCs w:val="21"/>
              </w:rPr>
              <w:t>更改控制</w:t>
            </w:r>
          </w:p>
        </w:tc>
      </w:tr>
      <w:tr w:rsidR="00E429CF" w:rsidTr="00E429CF">
        <w:trPr>
          <w:trHeight w:val="705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429CF" w:rsidRDefault="00E429C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429CF" w:rsidRDefault="00E429CF" w:rsidP="0092028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18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20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  <w:p w:rsidR="00E429CF" w:rsidRDefault="00E429CF" w:rsidP="0092028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夜班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29CF" w:rsidRDefault="00E429CF" w:rsidP="00920287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生产部:文平</w:t>
            </w:r>
          </w:p>
          <w:p w:rsidR="00E429CF" w:rsidRDefault="00E429CF" w:rsidP="00E429C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8.5.1生产和服务提供的控制</w:t>
            </w:r>
          </w:p>
        </w:tc>
      </w:tr>
      <w:tr w:rsidR="00E429CF">
        <w:trPr>
          <w:trHeight w:val="365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429CF" w:rsidRDefault="00E429C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429CF" w:rsidRDefault="00E429C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12：30-13：00</w:t>
            </w:r>
          </w:p>
          <w:p w:rsidR="00E429CF" w:rsidRDefault="00E429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29CF" w:rsidRDefault="00E429C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E429CF">
        <w:trPr>
          <w:trHeight w:val="904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429CF" w:rsidRDefault="00E429C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429CF" w:rsidRDefault="00E429CF" w:rsidP="00E429C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13：00-15:00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29CF" w:rsidRDefault="00E429C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技质部:文平</w:t>
            </w:r>
          </w:p>
          <w:p w:rsidR="00E429CF" w:rsidRDefault="00E429C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5.3组织的角色、职责和权限；6.2质量目标及其实现的策划；7.1.5监视和测量资源（上次审核不符合项的验证）;8.1运行策划和控制；8.3设计开发控制； 8.6产品和服务放行；8.7不合格输出的控制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</w:tc>
      </w:tr>
      <w:tr w:rsidR="00E429CF">
        <w:trPr>
          <w:trHeight w:val="764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429CF" w:rsidRDefault="00E429C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429CF" w:rsidRDefault="00E429C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13：30-17:00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29CF" w:rsidRDefault="00E429C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供销部:张心</w:t>
            </w:r>
          </w:p>
          <w:p w:rsidR="00E429CF" w:rsidRDefault="00E429CF">
            <w:pPr>
              <w:pStyle w:val="a0"/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 8.2产品和服务的要求；8.4外部提供过程、产品和服务的控制；8.5.3顾客或外部供方的财产；8.5.5交付后的活动；9.1.2顾客满意</w:t>
            </w:r>
          </w:p>
        </w:tc>
      </w:tr>
      <w:tr w:rsidR="00E429CF">
        <w:trPr>
          <w:trHeight w:val="512"/>
          <w:jc w:val="center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29CF" w:rsidRDefault="00E429C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429CF" w:rsidRDefault="00E429C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17：00-17：3</w:t>
            </w:r>
            <w:bookmarkStart w:id="32" w:name="_GoBack"/>
            <w:bookmarkEnd w:id="32"/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29CF" w:rsidRDefault="00E429C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审核组内部沟通,并与受审核方沟通；末次会议（文平、张心）</w:t>
            </w:r>
          </w:p>
        </w:tc>
      </w:tr>
    </w:tbl>
    <w:p w:rsidR="00927323" w:rsidRDefault="00927323"/>
    <w:p w:rsidR="00927323" w:rsidRDefault="003B0CA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927323" w:rsidRDefault="003B0CA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927323" w:rsidRDefault="003B0CA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927323" w:rsidRDefault="003B0CA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927323" w:rsidRDefault="003B0CA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927323" w:rsidRDefault="003B0CA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927323" w:rsidRDefault="003B0CA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927323" w:rsidRDefault="00927323"/>
    <w:sectPr w:rsidR="00927323" w:rsidSect="00927323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CAE" w:rsidRDefault="003B0CAE" w:rsidP="00927323">
      <w:r>
        <w:separator/>
      </w:r>
    </w:p>
  </w:endnote>
  <w:endnote w:type="continuationSeparator" w:id="0">
    <w:p w:rsidR="003B0CAE" w:rsidRDefault="003B0CAE" w:rsidP="00927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CAE" w:rsidRDefault="003B0CAE" w:rsidP="00927323">
      <w:r>
        <w:separator/>
      </w:r>
    </w:p>
  </w:footnote>
  <w:footnote w:type="continuationSeparator" w:id="0">
    <w:p w:rsidR="003B0CAE" w:rsidRDefault="003B0CAE" w:rsidP="009273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323" w:rsidRDefault="003B0CAE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7323" w:rsidRPr="009273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9264;mso-position-horizontal-relative:text;mso-position-vertical-relative:text" stroked="f">
          <v:textbox>
            <w:txbxContent>
              <w:p w:rsidR="00927323" w:rsidRDefault="003B0C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7323" w:rsidRDefault="003B0CAE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7323"/>
    <w:rsid w:val="003B0CAE"/>
    <w:rsid w:val="00927323"/>
    <w:rsid w:val="00E429CF"/>
    <w:rsid w:val="2E1E0778"/>
    <w:rsid w:val="3A616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27323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927323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92732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9273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927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9273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92732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927323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927323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92732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2732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927323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387</Words>
  <Characters>2210</Characters>
  <Application>Microsoft Office Word</Application>
  <DocSecurity>0</DocSecurity>
  <Lines>18</Lines>
  <Paragraphs>5</Paragraphs>
  <ScaleCrop>false</ScaleCrop>
  <Company>微软中国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59</cp:revision>
  <dcterms:created xsi:type="dcterms:W3CDTF">2015-06-17T14:31:00Z</dcterms:created>
  <dcterms:modified xsi:type="dcterms:W3CDTF">2022-03-04T06:19:00Z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