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重庆中正物业管理有限公司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ind w:left="70" w:leftChars="29"/>
              <w:rPr>
                <w:sz w:val="22"/>
                <w:szCs w:val="22"/>
              </w:rPr>
            </w:pPr>
            <w:bookmarkStart w:id="14" w:name="_GoBack"/>
            <w:bookmarkEnd w:id="14"/>
            <w:r>
              <w:rPr>
                <w:rFonts w:hint="eastAsia"/>
                <w:sz w:val="22"/>
                <w:szCs w:val="22"/>
              </w:rPr>
              <w:t>■受审核方管理体系文件 (手册版本号：B</w:t>
            </w:r>
            <w:r>
              <w:rPr>
                <w:sz w:val="22"/>
                <w:szCs w:val="22"/>
              </w:rPr>
              <w:t>/0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0153-2022-QEO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文平</w:t>
            </w:r>
          </w:p>
        </w:tc>
        <w:tc>
          <w:tcPr>
            <w:tcW w:w="1184" w:type="dxa"/>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组长</w:t>
            </w:r>
          </w:p>
        </w:tc>
        <w:tc>
          <w:tcPr>
            <w:tcW w:w="5595" w:type="dxa"/>
            <w:gridSpan w:val="3"/>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2019-N1QMS-3093566</w:t>
            </w:r>
          </w:p>
          <w:p>
            <w:pPr>
              <w:snapToGrid w:val="0"/>
              <w:spacing w:line="320" w:lineRule="exact"/>
              <w:ind w:firstLine="110" w:firstLineChars="50"/>
              <w:rPr>
                <w:rFonts w:hint="eastAsia"/>
                <w:sz w:val="22"/>
                <w:szCs w:val="22"/>
                <w:highlight w:val="none"/>
              </w:rPr>
            </w:pPr>
            <w:r>
              <w:rPr>
                <w:rFonts w:hint="eastAsia"/>
                <w:sz w:val="22"/>
                <w:szCs w:val="22"/>
                <w:highlight w:val="none"/>
              </w:rPr>
              <w:t>2021-N1EMS-3093566</w:t>
            </w:r>
          </w:p>
          <w:p>
            <w:pPr>
              <w:snapToGrid w:val="0"/>
              <w:spacing w:line="320" w:lineRule="exact"/>
              <w:ind w:firstLine="110" w:firstLineChars="50"/>
              <w:rPr>
                <w:rFonts w:hint="eastAsia"/>
                <w:sz w:val="22"/>
                <w:szCs w:val="22"/>
                <w:highlight w:val="none"/>
              </w:rPr>
            </w:pPr>
            <w:r>
              <w:rPr>
                <w:rFonts w:hint="eastAsia"/>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张心</w:t>
            </w:r>
          </w:p>
        </w:tc>
        <w:tc>
          <w:tcPr>
            <w:tcW w:w="1184" w:type="dxa"/>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组员</w:t>
            </w:r>
          </w:p>
        </w:tc>
        <w:tc>
          <w:tcPr>
            <w:tcW w:w="5595" w:type="dxa"/>
            <w:gridSpan w:val="3"/>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冉景洲</w:t>
            </w:r>
          </w:p>
        </w:tc>
        <w:tc>
          <w:tcPr>
            <w:tcW w:w="1184" w:type="dxa"/>
          </w:tcPr>
          <w:p>
            <w:pPr>
              <w:snapToGrid w:val="0"/>
              <w:spacing w:line="320" w:lineRule="exact"/>
              <w:ind w:firstLine="110" w:firstLineChars="50"/>
              <w:rPr>
                <w:rFonts w:hint="eastAsia"/>
                <w:sz w:val="22"/>
                <w:szCs w:val="22"/>
                <w:highlight w:val="none"/>
              </w:rPr>
            </w:pPr>
            <w:r>
              <w:rPr>
                <w:rFonts w:hint="eastAsia"/>
                <w:sz w:val="22"/>
                <w:szCs w:val="22"/>
                <w:highlight w:val="none"/>
              </w:rPr>
              <w:t>组员</w:t>
            </w:r>
          </w:p>
        </w:tc>
        <w:tc>
          <w:tcPr>
            <w:tcW w:w="5595" w:type="dxa"/>
            <w:gridSpan w:val="3"/>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2020-N1QMS-1267598</w:t>
            </w:r>
          </w:p>
          <w:p>
            <w:pPr>
              <w:snapToGrid w:val="0"/>
              <w:spacing w:line="320" w:lineRule="exact"/>
              <w:ind w:firstLine="110" w:firstLineChars="50"/>
              <w:rPr>
                <w:rFonts w:hint="eastAsia"/>
                <w:sz w:val="22"/>
                <w:szCs w:val="22"/>
                <w:highlight w:val="none"/>
              </w:rPr>
            </w:pPr>
            <w:r>
              <w:rPr>
                <w:rFonts w:hint="eastAsia"/>
                <w:sz w:val="22"/>
                <w:szCs w:val="22"/>
                <w:highlight w:val="none"/>
              </w:rPr>
              <w:t>2020-N1EMS-1267598</w:t>
            </w:r>
          </w:p>
          <w:p>
            <w:pPr>
              <w:snapToGrid w:val="0"/>
              <w:spacing w:line="320" w:lineRule="exact"/>
              <w:ind w:firstLine="110" w:firstLineChars="50"/>
              <w:rPr>
                <w:rFonts w:hint="eastAsia"/>
                <w:sz w:val="22"/>
                <w:szCs w:val="22"/>
                <w:highlight w:val="none"/>
              </w:rPr>
            </w:pPr>
            <w:r>
              <w:rPr>
                <w:rFonts w:hint="eastAsia"/>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杨珍全</w:t>
            </w:r>
          </w:p>
        </w:tc>
        <w:tc>
          <w:tcPr>
            <w:tcW w:w="1184" w:type="dxa"/>
          </w:tcPr>
          <w:p>
            <w:pPr>
              <w:snapToGrid w:val="0"/>
              <w:spacing w:line="320" w:lineRule="exact"/>
              <w:ind w:firstLine="110" w:firstLineChars="50"/>
              <w:rPr>
                <w:rFonts w:hint="eastAsia"/>
                <w:sz w:val="22"/>
                <w:szCs w:val="22"/>
                <w:highlight w:val="none"/>
              </w:rPr>
            </w:pPr>
            <w:r>
              <w:rPr>
                <w:rFonts w:hint="eastAsia"/>
                <w:sz w:val="22"/>
                <w:szCs w:val="22"/>
                <w:highlight w:val="none"/>
              </w:rPr>
              <w:t>组员</w:t>
            </w:r>
          </w:p>
        </w:tc>
        <w:tc>
          <w:tcPr>
            <w:tcW w:w="5595" w:type="dxa"/>
            <w:gridSpan w:val="3"/>
            <w:vAlign w:val="center"/>
          </w:tcPr>
          <w:p>
            <w:pPr>
              <w:snapToGrid w:val="0"/>
              <w:spacing w:line="320" w:lineRule="exact"/>
              <w:ind w:firstLine="110" w:firstLineChars="50"/>
              <w:rPr>
                <w:rFonts w:hint="eastAsia"/>
                <w:sz w:val="22"/>
                <w:szCs w:val="22"/>
                <w:highlight w:val="none"/>
              </w:rPr>
            </w:pPr>
            <w:r>
              <w:rPr>
                <w:rFonts w:hint="eastAsia"/>
                <w:sz w:val="22"/>
                <w:szCs w:val="22"/>
                <w:highlight w:val="none"/>
              </w:rPr>
              <w:t>2021-N1QMS-2230067</w:t>
            </w:r>
          </w:p>
          <w:p>
            <w:pPr>
              <w:snapToGrid w:val="0"/>
              <w:spacing w:line="320" w:lineRule="exact"/>
              <w:ind w:firstLine="110" w:firstLineChars="50"/>
              <w:rPr>
                <w:rFonts w:hint="eastAsia"/>
                <w:sz w:val="22"/>
                <w:szCs w:val="22"/>
                <w:highlight w:val="none"/>
              </w:rPr>
            </w:pPr>
            <w:r>
              <w:rPr>
                <w:rFonts w:hint="eastAsia"/>
                <w:sz w:val="22"/>
                <w:szCs w:val="22"/>
                <w:highlight w:val="none"/>
              </w:rPr>
              <w:t>2021-N1EMS-2230067</w:t>
            </w:r>
          </w:p>
          <w:p>
            <w:pPr>
              <w:snapToGrid w:val="0"/>
              <w:spacing w:line="320" w:lineRule="exact"/>
              <w:ind w:firstLine="110" w:firstLineChars="50"/>
              <w:rPr>
                <w:rFonts w:hint="eastAsia"/>
                <w:sz w:val="22"/>
                <w:szCs w:val="22"/>
                <w:highlight w:val="none"/>
              </w:rPr>
            </w:pPr>
            <w:r>
              <w:rPr>
                <w:rFonts w:hint="eastAsia"/>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hint="eastAsia"/>
                <w:b/>
                <w:sz w:val="22"/>
                <w:szCs w:val="22"/>
              </w:rPr>
              <w:t>2022年03月11日 上午</w:t>
            </w:r>
            <w:bookmarkEnd w:id="12"/>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w:t>
            </w:r>
            <w:bookmarkStart w:id="13" w:name="_Hlk97712449"/>
            <w:r>
              <w:rPr>
                <w:rFonts w:hint="eastAsia"/>
                <w:b/>
                <w:sz w:val="22"/>
                <w:szCs w:val="22"/>
              </w:rPr>
              <w:t>2022年03月13日</w:t>
            </w:r>
            <w:bookmarkEnd w:id="13"/>
            <w:r>
              <w:rPr>
                <w:rFonts w:hint="eastAsia"/>
                <w:b/>
                <w:sz w:val="22"/>
                <w:szCs w:val="22"/>
              </w:rPr>
              <w:t xml:space="preserve"> </w:t>
            </w:r>
            <w:r>
              <w:rPr>
                <w:rFonts w:hint="eastAsia"/>
                <w:b/>
                <w:sz w:val="22"/>
                <w:szCs w:val="22"/>
                <w:lang w:val="en-US" w:eastAsia="zh-CN"/>
              </w:rPr>
              <w:t>上</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ascii="宋体" w:hAnsi="宋体" w:eastAsia="宋体" w:cs="宋体"/>
                <w:b/>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2022年03月13日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文本框 1" o:spid="_x0000_s3073"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3074" o:spid="_x0000_s3074"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rules v:ext="edit">
        <o:r id="V:Rule1" type="connector" idref="#_x0000_s3074"/>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0B69"/>
    <w:rsid w:val="003B6485"/>
    <w:rsid w:val="00451BD8"/>
    <w:rsid w:val="006751AD"/>
    <w:rsid w:val="00830B69"/>
    <w:rsid w:val="008436E2"/>
    <w:rsid w:val="00C07174"/>
    <w:rsid w:val="00DC4289"/>
    <w:rsid w:val="50EE698C"/>
    <w:rsid w:val="789F1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148</Words>
  <Characters>848</Characters>
  <Lines>7</Lines>
  <Paragraphs>1</Paragraphs>
  <TotalTime>31</TotalTime>
  <ScaleCrop>false</ScaleCrop>
  <LinksUpToDate>false</LinksUpToDate>
  <CharactersWithSpaces>995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2022-03-11T06:49:26Z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