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7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85" w:type="dxa"/>
            <w:noWrap w:val="0"/>
            <w:vAlign w:val="center"/>
          </w:tcPr>
          <w:p>
            <w:pPr>
              <w:rPr>
                <w:color w:val="auto"/>
                <w:sz w:val="24"/>
                <w:szCs w:val="24"/>
              </w:rPr>
            </w:pPr>
            <w:r>
              <w:rPr>
                <w:rFonts w:hint="eastAsia"/>
                <w:color w:val="auto"/>
                <w:sz w:val="24"/>
                <w:szCs w:val="24"/>
              </w:rPr>
              <w:t>受审核部门：管理层，   主管领导：王玺，陪同人员：吴金诚</w:t>
            </w:r>
          </w:p>
        </w:tc>
        <w:tc>
          <w:tcPr>
            <w:tcW w:w="1004" w:type="dxa"/>
            <w:gridSpan w:val="2"/>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585" w:type="dxa"/>
            <w:noWrap w:val="0"/>
            <w:vAlign w:val="center"/>
          </w:tcPr>
          <w:p>
            <w:pPr>
              <w:spacing w:before="120"/>
              <w:rPr>
                <w:color w:val="auto"/>
              </w:rPr>
            </w:pPr>
            <w:r>
              <w:rPr>
                <w:rFonts w:hint="eastAsia"/>
                <w:color w:val="auto"/>
                <w:sz w:val="24"/>
                <w:szCs w:val="24"/>
              </w:rPr>
              <w:t>审核员：张心  ，  审核时间：2022.3.24</w:t>
            </w:r>
          </w:p>
        </w:tc>
        <w:tc>
          <w:tcPr>
            <w:tcW w:w="1004" w:type="dxa"/>
            <w:gridSpan w:val="2"/>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585" w:type="dxa"/>
            <w:noWrap w:val="0"/>
            <w:vAlign w:val="center"/>
          </w:tcPr>
          <w:p>
            <w:pPr>
              <w:spacing w:line="300" w:lineRule="exact"/>
              <w:rPr>
                <w:rFonts w:hint="eastAsia"/>
                <w:color w:val="auto"/>
                <w:sz w:val="24"/>
                <w:szCs w:val="24"/>
              </w:rPr>
            </w:pPr>
            <w:r>
              <w:rPr>
                <w:rFonts w:hint="eastAsia"/>
                <w:color w:val="auto"/>
                <w:sz w:val="24"/>
                <w:szCs w:val="24"/>
              </w:rPr>
              <w:t>审核条款： 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hint="eastAsia"/>
                <w:color w:val="auto"/>
                <w:sz w:val="24"/>
                <w:szCs w:val="24"/>
              </w:rPr>
            </w:pPr>
          </w:p>
        </w:tc>
        <w:tc>
          <w:tcPr>
            <w:tcW w:w="1004" w:type="dxa"/>
            <w:gridSpan w:val="2"/>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spacing w:line="360" w:lineRule="auto"/>
              <w:jc w:val="left"/>
              <w:rPr>
                <w:rFonts w:ascii="宋体" w:hAnsi="宋体" w:cs="宋体"/>
                <w:color w:val="auto"/>
                <w:szCs w:val="21"/>
              </w:rPr>
            </w:pPr>
            <w:r>
              <w:rPr>
                <w:rFonts w:hint="eastAsia" w:ascii="宋体" w:hAnsi="宋体" w:cs="宋体"/>
                <w:color w:val="auto"/>
                <w:szCs w:val="21"/>
              </w:rPr>
              <w:t>组织及其环境;</w:t>
            </w:r>
          </w:p>
          <w:p>
            <w:pPr>
              <w:spacing w:line="360" w:lineRule="auto"/>
              <w:jc w:val="left"/>
              <w:rPr>
                <w:rFonts w:ascii="宋体" w:hAnsi="宋体" w:cs="宋体"/>
                <w:color w:val="auto"/>
                <w:szCs w:val="21"/>
              </w:rPr>
            </w:pPr>
            <w:r>
              <w:rPr>
                <w:rFonts w:hint="eastAsia" w:ascii="宋体" w:hAnsi="宋体" w:cs="宋体"/>
                <w:color w:val="auto"/>
                <w:szCs w:val="21"/>
              </w:rPr>
              <w:t>相关方需求与期望;</w:t>
            </w:r>
          </w:p>
          <w:p>
            <w:pPr>
              <w:spacing w:line="360" w:lineRule="auto"/>
              <w:jc w:val="left"/>
              <w:rPr>
                <w:rFonts w:ascii="宋体" w:hAnsi="宋体" w:cs="宋体"/>
                <w:color w:val="auto"/>
                <w:szCs w:val="21"/>
              </w:rPr>
            </w:pPr>
            <w:r>
              <w:rPr>
                <w:rFonts w:hint="eastAsia" w:ascii="宋体" w:hAnsi="宋体" w:cs="宋体"/>
                <w:color w:val="auto"/>
                <w:szCs w:val="21"/>
              </w:rPr>
              <w:t>确定体系范围;</w:t>
            </w:r>
          </w:p>
          <w:p>
            <w:pPr>
              <w:spacing w:line="360" w:lineRule="auto"/>
              <w:jc w:val="left"/>
              <w:rPr>
                <w:rFonts w:ascii="宋体" w:hAnsi="宋体" w:cs="宋体"/>
                <w:color w:val="auto"/>
                <w:szCs w:val="21"/>
              </w:rPr>
            </w:pPr>
            <w:r>
              <w:rPr>
                <w:rFonts w:hint="eastAsia" w:ascii="宋体" w:hAnsi="宋体" w:cs="宋体"/>
                <w:color w:val="auto"/>
                <w:szCs w:val="21"/>
              </w:rPr>
              <w:t>体系及其过程;</w:t>
            </w:r>
          </w:p>
          <w:p>
            <w:pPr>
              <w:spacing w:line="360" w:lineRule="auto"/>
              <w:jc w:val="left"/>
              <w:rPr>
                <w:rFonts w:ascii="宋体" w:hAnsi="宋体" w:cs="宋体"/>
                <w:color w:val="auto"/>
                <w:szCs w:val="21"/>
              </w:rPr>
            </w:pPr>
            <w:r>
              <w:rPr>
                <w:rFonts w:hint="eastAsia" w:ascii="宋体" w:hAnsi="宋体" w:cs="宋体"/>
                <w:color w:val="auto"/>
                <w:szCs w:val="21"/>
              </w:rPr>
              <w:t>总要求</w:t>
            </w:r>
          </w:p>
          <w:p>
            <w:pPr>
              <w:spacing w:line="360" w:lineRule="auto"/>
              <w:jc w:val="left"/>
              <w:rPr>
                <w:rFonts w:ascii="宋体" w:hAnsi="宋体" w:cs="宋体"/>
                <w:color w:val="auto"/>
                <w:szCs w:val="21"/>
              </w:rPr>
            </w:pPr>
          </w:p>
        </w:tc>
        <w:tc>
          <w:tcPr>
            <w:tcW w:w="960" w:type="dxa"/>
            <w:noWrap w:val="0"/>
            <w:vAlign w:val="top"/>
          </w:tcPr>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Q:</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4.1;</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4.2;</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4.3;</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4.4</w:t>
            </w:r>
          </w:p>
          <w:p>
            <w:pPr>
              <w:adjustRightInd w:val="0"/>
              <w:snapToGrid w:val="0"/>
              <w:spacing w:line="360" w:lineRule="auto"/>
              <w:jc w:val="left"/>
              <w:rPr>
                <w:rFonts w:ascii="宋体" w:hAnsi="宋体" w:cs="宋体"/>
                <w:color w:val="auto"/>
                <w:szCs w:val="21"/>
              </w:rPr>
            </w:pPr>
          </w:p>
          <w:p>
            <w:pPr>
              <w:spacing w:line="360" w:lineRule="auto"/>
              <w:jc w:val="left"/>
              <w:rPr>
                <w:rFonts w:ascii="宋体" w:hAnsi="宋体" w:cs="宋体"/>
                <w:color w:val="auto"/>
                <w:szCs w:val="21"/>
              </w:rPr>
            </w:pPr>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抽查2020年总过程风险机会识别措施评价表，内容及记录清晰。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理解员工诉求的形式为面谈、会议等；理解银行等相关方的形式主要为电话沟通、上门拜访等；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抽查顾客需求和期望：项目服务质量符合顾客要求；项目按时完工、交付；价格合理等。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360" w:lineRule="auto"/>
              <w:jc w:val="left"/>
              <w:rPr>
                <w:rFonts w:ascii="等线" w:hAnsi="等线" w:eastAsia="等线"/>
                <w:color w:val="auto"/>
                <w:sz w:val="20"/>
              </w:rPr>
            </w:pPr>
            <w:r>
              <w:rPr>
                <w:rFonts w:hint="eastAsia" w:ascii="宋体" w:hAnsi="宋体" w:cs="宋体"/>
                <w:color w:val="auto"/>
                <w:szCs w:val="21"/>
              </w:rPr>
              <w:t>注册地/经营地：</w:t>
            </w:r>
            <w:bookmarkStart w:id="0" w:name="注册地址"/>
            <w:r>
              <w:rPr>
                <w:rFonts w:ascii="等线" w:hAnsi="等线" w:eastAsia="等线"/>
                <w:color w:val="auto"/>
                <w:sz w:val="20"/>
              </w:rPr>
              <w:t>成都高新区仁和街148号18栋</w:t>
            </w:r>
            <w:bookmarkEnd w:id="0"/>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公司管理体系的范围是：</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QMS:</w:t>
            </w:r>
            <w:r>
              <w:rPr>
                <w:color w:val="auto"/>
                <w:sz w:val="20"/>
              </w:rPr>
              <w:t xml:space="preserve"> 园林绿化工程施工与养护，花卉苗木的销售</w:t>
            </w:r>
            <w:r>
              <w:rPr>
                <w:rFonts w:hint="eastAsia" w:ascii="宋体" w:hAnsi="宋体" w:cs="宋体"/>
                <w:color w:val="auto"/>
                <w:szCs w:val="21"/>
              </w:rPr>
              <w:t>;</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tabs>
                <w:tab w:val="center" w:pos="3169"/>
              </w:tabs>
              <w:spacing w:line="360" w:lineRule="auto"/>
              <w:ind w:firstLine="210" w:firstLineChars="100"/>
              <w:jc w:val="left"/>
              <w:rPr>
                <w:rFonts w:ascii="宋体" w:hAnsi="宋体" w:cs="宋体"/>
                <w:color w:val="auto"/>
                <w:szCs w:val="21"/>
              </w:rPr>
            </w:pPr>
            <w:r>
              <w:rPr>
                <w:rFonts w:hint="eastAsia" w:ascii="宋体" w:hAnsi="宋体" w:cs="宋体"/>
                <w:color w:val="auto"/>
                <w:szCs w:val="21"/>
              </w:rPr>
              <w:t>公司QMS不适用条款：8.3；理由：公司所承接的工程均按业主提供的设计及国家行业相关标准进行施工，并按照行业标准及顾客要求进行服务，不需要承担设计和开发责任，因此对标准8.3条款不适用，基本合理。</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45001：2020标准要求，并明确了过程顺序和相互作用以及过程有效运作和控制所需的准则和方法。制定有《风险和机遇控制程序》，确定产生非预期的输出或过程失效对产品和顾客满意带来的风险，以及应对措施。</w:t>
            </w:r>
          </w:p>
          <w:p>
            <w:pPr>
              <w:spacing w:line="360" w:lineRule="auto"/>
              <w:jc w:val="left"/>
              <w:rPr>
                <w:rFonts w:hint="eastAsia" w:ascii="宋体" w:hAnsi="宋体" w:cs="宋体"/>
                <w:color w:val="auto"/>
                <w:szCs w:val="21"/>
              </w:rPr>
            </w:pPr>
            <w:r>
              <w:rPr>
                <w:rFonts w:hint="eastAsia"/>
                <w:color w:val="auto"/>
              </w:rPr>
              <w:t>管理体系运行一年以来，</w:t>
            </w:r>
            <w:r>
              <w:rPr>
                <w:rFonts w:hint="eastAsia" w:ascii="宋体" w:hAnsi="宋体" w:cs="宋体"/>
                <w:color w:val="auto"/>
                <w:szCs w:val="21"/>
              </w:rPr>
              <w:t>组织制定管理评审控制程序，定期进行评审，必要时变更过程，确保了过程持续产生公司期望的结果。</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Q5.1</w:t>
            </w:r>
          </w:p>
        </w:tc>
        <w:tc>
          <w:tcPr>
            <w:tcW w:w="10585" w:type="dxa"/>
            <w:noWrap w:val="0"/>
            <w:vAlign w:val="top"/>
          </w:tcPr>
          <w:p>
            <w:pPr>
              <w:rPr>
                <w:rFonts w:ascii="宋体" w:hAnsi="宋体" w:cs="宋体"/>
                <w:color w:val="auto"/>
                <w:szCs w:val="21"/>
              </w:rPr>
            </w:pPr>
            <w:r>
              <w:rPr>
                <w:rFonts w:hint="eastAsia" w:ascii="宋体" w:hAnsi="宋体" w:cs="宋体"/>
                <w:color w:val="auto"/>
                <w:szCs w:val="21"/>
              </w:rPr>
              <w:t>总经理：王玺，   管代：吴金成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制定和发布公司自身发展质量、环境、职业健康安全方针和管理目标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6、对质量、环境和职业健康安全管理体系的有效性承担责任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585" w:type="dxa"/>
            <w:noWrap w:val="0"/>
            <w:vAlign w:val="top"/>
          </w:tcPr>
          <w:p>
            <w:pPr>
              <w:rPr>
                <w:rFonts w:ascii="宋体" w:hAnsi="宋体" w:cs="宋体"/>
                <w:color w:val="auto"/>
                <w:szCs w:val="21"/>
              </w:rPr>
            </w:pPr>
            <w:r>
              <w:rPr>
                <w:rFonts w:hint="eastAsia" w:ascii="宋体" w:hAnsi="宋体" w:cs="宋体"/>
                <w:color w:val="auto"/>
                <w:szCs w:val="21"/>
              </w:rPr>
              <w:t>质量、环境、职业健康安全方针：</w:t>
            </w:r>
          </w:p>
          <w:p>
            <w:pPr>
              <w:spacing w:line="400" w:lineRule="exact"/>
              <w:rPr>
                <w:rFonts w:ascii="宋体" w:hAnsi="宋体" w:cs="宋体"/>
                <w:color w:val="auto"/>
                <w:szCs w:val="21"/>
              </w:rPr>
            </w:pPr>
            <w:r>
              <w:rPr>
                <w:rFonts w:hint="eastAsia"/>
                <w:color w:val="auto"/>
                <w:szCs w:val="21"/>
              </w:rPr>
              <w:t xml:space="preserve"> </w:t>
            </w:r>
            <w:r>
              <w:rPr>
                <w:rFonts w:hint="eastAsia" w:ascii="宋体" w:hAnsi="宋体" w:cs="宋体"/>
                <w:color w:val="auto"/>
                <w:szCs w:val="21"/>
              </w:rPr>
              <w:t>“</w:t>
            </w:r>
            <w:r>
              <w:rPr>
                <w:rFonts w:ascii="宋体" w:hAnsi="宋体"/>
                <w:color w:val="auto"/>
                <w:szCs w:val="21"/>
              </w:rPr>
              <w:t>信守合同，交合格工程；持续改进，让用户满意；文明守法，保护环境；预防为主，安全健康</w:t>
            </w:r>
            <w:r>
              <w:rPr>
                <w:rFonts w:hint="eastAsia" w:ascii="宋体" w:hAnsi="宋体" w:cs="宋体"/>
                <w:color w:val="auto"/>
                <w:szCs w:val="21"/>
              </w:rPr>
              <w:t xml:space="preserve">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pStyle w:val="2"/>
              <w:rPr>
                <w:rFonts w:ascii="宋体" w:hAnsi="宋体" w:cs="宋体"/>
                <w:color w:val="auto"/>
                <w:szCs w:val="21"/>
              </w:rPr>
            </w:pPr>
            <w:r>
              <w:rPr>
                <w:rFonts w:ascii="宋体" w:hAnsi="宋体" w:cs="宋体"/>
                <w:color w:val="auto"/>
                <w:szCs w:val="21"/>
              </w:rPr>
              <w:t>科学管理，顾客满意，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spacing w:line="400" w:lineRule="exact"/>
              <w:jc w:val="left"/>
              <w:rPr>
                <w:rFonts w:ascii="宋体" w:hAnsi="宋体" w:cs="宋体"/>
                <w:color w:val="auto"/>
                <w:szCs w:val="21"/>
              </w:rPr>
            </w:pPr>
            <w:r>
              <w:rPr>
                <w:rFonts w:hint="eastAsia" w:ascii="宋体" w:hAnsi="宋体" w:cs="宋体"/>
                <w:color w:val="auto"/>
                <w:szCs w:val="21"/>
              </w:rPr>
              <w:t>质量方针在手册上进行了确定和发布，并通过文件发放的形式发放至各部门、给员工进行了宣传培训。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企业的质量、环境、职业健康安全方针的内容和管理基本符合标准和法规要求。</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rPr>
              <w:t>Q6.1</w:t>
            </w:r>
          </w:p>
        </w:tc>
        <w:tc>
          <w:tcPr>
            <w:tcW w:w="10585" w:type="dxa"/>
            <w:noWrap w:val="0"/>
            <w:vAlign w:val="top"/>
          </w:tcPr>
          <w:p>
            <w:pPr>
              <w:rPr>
                <w:rFonts w:ascii="宋体" w:hAnsi="宋体" w:cs="宋体"/>
                <w:color w:val="auto"/>
                <w:szCs w:val="24"/>
              </w:rPr>
            </w:pPr>
            <w:r>
              <w:rPr>
                <w:rFonts w:hint="eastAsia" w:ascii="宋体" w:hAnsi="宋体" w:cs="宋体"/>
                <w:color w:val="auto"/>
                <w:szCs w:val="24"/>
              </w:rPr>
              <w:t>公司策划并批准实施《风险分析及其对策报告》，内容包括风险类型、风险因素、应对机遇及措施、现行控制方法、涉及的场所及部门等；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查见《风险分析及其对策报告》：</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应对机遇及措施：1）生产经营部加强与客户进行质量标准制定的沟通，统一双方的标准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；2）市场部做好服务计划的安排，保证服务计划的执行。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类别：人力资源风险：公司目前人员，被外单位吸引离开的情况还是存在，人员在素质上参差不齐，可能对工作完成质量造成不好的影响。机遇：</w:t>
            </w:r>
            <w:r>
              <w:rPr>
                <w:rFonts w:hint="eastAsia"/>
                <w:color w:val="auto"/>
                <w:szCs w:val="21"/>
              </w:rPr>
              <w:t>公司从事该行业多年，有着十分丰富的管理经验和优秀的技术和销售人才，公司长期致力于公司团队建设和骨干的培养，员工</w:t>
            </w:r>
            <w:r>
              <w:rPr>
                <w:rFonts w:hint="eastAsia" w:ascii="宋体" w:hAnsi="宋体" w:cs="宋体"/>
                <w:color w:val="auto"/>
                <w:szCs w:val="24"/>
              </w:rPr>
              <w:t>归属感</w:t>
            </w:r>
            <w:r>
              <w:rPr>
                <w:rFonts w:hint="eastAsia"/>
                <w:color w:val="auto"/>
                <w:szCs w:val="21"/>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应对机遇及措施：各部门应及时关注员工的心态变化，注意工作方式，创造良好的工作环境，继续加强</w:t>
            </w:r>
            <w:r>
              <w:rPr>
                <w:rFonts w:hint="eastAsia"/>
                <w:color w:val="auto"/>
                <w:szCs w:val="21"/>
              </w:rPr>
              <w:t>团队建设和骨干的培养，</w:t>
            </w:r>
            <w:r>
              <w:rPr>
                <w:rFonts w:hint="eastAsia" w:ascii="宋体" w:hAnsi="宋体" w:cs="宋体"/>
                <w:color w:val="auto"/>
                <w:szCs w:val="24"/>
              </w:rPr>
              <w:t>提高员工的</w:t>
            </w:r>
            <w:r>
              <w:rPr>
                <w:rFonts w:hint="eastAsia"/>
                <w:color w:val="auto"/>
                <w:szCs w:val="21"/>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585" w:type="dxa"/>
            <w:noWrap w:val="0"/>
            <w:vAlign w:val="top"/>
          </w:tcPr>
          <w:p>
            <w:pPr>
              <w:snapToGrid w:val="0"/>
              <w:spacing w:line="420" w:lineRule="exact"/>
              <w:rPr>
                <w:rFonts w:ascii="宋体" w:hAnsi="宋体" w:cs="宋体"/>
                <w:color w:val="auto"/>
                <w:szCs w:val="21"/>
              </w:rPr>
            </w:pPr>
            <w:r>
              <w:rPr>
                <w:rFonts w:hint="eastAsia" w:ascii="宋体" w:hAnsi="宋体" w:cs="宋体"/>
                <w:color w:val="auto"/>
                <w:szCs w:val="21"/>
              </w:rPr>
              <w:t>质量目标</w:t>
            </w:r>
          </w:p>
          <w:p>
            <w:pPr>
              <w:numPr>
                <w:ilvl w:val="0"/>
                <w:numId w:val="2"/>
              </w:numPr>
              <w:snapToGrid w:val="0"/>
              <w:spacing w:line="420" w:lineRule="exact"/>
              <w:rPr>
                <w:rFonts w:hint="eastAsia" w:ascii="宋体" w:hAnsi="宋体" w:cs="宋体"/>
                <w:color w:val="auto"/>
                <w:szCs w:val="21"/>
              </w:rPr>
            </w:pPr>
            <w:r>
              <w:rPr>
                <w:rFonts w:hint="eastAsia" w:ascii="宋体" w:hAnsi="宋体"/>
                <w:color w:val="auto"/>
                <w:szCs w:val="21"/>
              </w:rPr>
              <w:t>工程竣工验收合格率100</w:t>
            </w:r>
            <w:r>
              <w:rPr>
                <w:rFonts w:hint="eastAsia" w:ascii="宋体" w:hAnsi="宋体" w:cs="宋体"/>
                <w:color w:val="auto"/>
                <w:szCs w:val="21"/>
              </w:rPr>
              <w:t>%；</w:t>
            </w:r>
          </w:p>
          <w:p>
            <w:pPr>
              <w:snapToGrid w:val="0"/>
              <w:spacing w:line="420" w:lineRule="exact"/>
              <w:rPr>
                <w:rFonts w:hint="eastAsia" w:ascii="宋体" w:hAnsi="宋体" w:cs="宋体"/>
                <w:color w:val="auto"/>
                <w:szCs w:val="21"/>
              </w:rPr>
            </w:pPr>
            <w:r>
              <w:rPr>
                <w:rFonts w:hint="eastAsia" w:ascii="宋体" w:hAnsi="宋体"/>
                <w:color w:val="auto"/>
                <w:szCs w:val="21"/>
              </w:rPr>
              <w:t>2)重大质量、环境、安全事故为0；</w:t>
            </w:r>
          </w:p>
          <w:p>
            <w:pPr>
              <w:snapToGrid w:val="0"/>
              <w:spacing w:line="420" w:lineRule="exac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顾客满意度得分90以上</w:t>
            </w:r>
            <w:r>
              <w:rPr>
                <w:rFonts w:hint="eastAsia" w:ascii="宋体" w:hAnsi="宋体" w:cs="宋体"/>
                <w:color w:val="auto"/>
                <w:szCs w:val="21"/>
              </w:rPr>
              <w:t>；</w:t>
            </w:r>
          </w:p>
          <w:p>
            <w:pPr>
              <w:snapToGrid w:val="0"/>
              <w:spacing w:line="420" w:lineRule="exact"/>
              <w:rPr>
                <w:rFonts w:ascii="宋体" w:hAnsi="宋体" w:cs="宋体"/>
                <w:color w:val="auto"/>
                <w:szCs w:val="21"/>
              </w:rPr>
            </w:pPr>
            <w:r>
              <w:rPr>
                <w:rFonts w:hint="eastAsia" w:ascii="宋体" w:hAnsi="宋体" w:cs="宋体"/>
                <w:color w:val="auto"/>
                <w:szCs w:val="21"/>
              </w:rPr>
              <w:t>查《质量目标完成统计标》2021年4月-2021年12月对目标进行考核，考核情况为：</w:t>
            </w:r>
          </w:p>
          <w:p>
            <w:pPr>
              <w:numPr>
                <w:ilvl w:val="0"/>
                <w:numId w:val="3"/>
              </w:numPr>
              <w:rPr>
                <w:rFonts w:hint="eastAsia" w:ascii="宋体" w:hAnsi="宋体" w:cs="宋体"/>
                <w:color w:val="auto"/>
                <w:szCs w:val="21"/>
              </w:rPr>
            </w:pPr>
            <w:r>
              <w:rPr>
                <w:rFonts w:hint="eastAsia" w:ascii="宋体" w:hAnsi="宋体"/>
                <w:color w:val="auto"/>
                <w:szCs w:val="21"/>
              </w:rPr>
              <w:t>工程竣工验收合格率达到</w:t>
            </w:r>
            <w:r>
              <w:rPr>
                <w:rFonts w:hint="eastAsia" w:ascii="宋体" w:hAnsi="宋体" w:cs="宋体"/>
                <w:color w:val="auto"/>
                <w:szCs w:val="21"/>
              </w:rPr>
              <w:t>100%；</w:t>
            </w:r>
          </w:p>
          <w:p>
            <w:pPr>
              <w:numPr>
                <w:ilvl w:val="0"/>
                <w:numId w:val="3"/>
              </w:numPr>
              <w:rPr>
                <w:rFonts w:hint="eastAsia" w:ascii="宋体" w:hAnsi="宋体" w:cs="宋体"/>
                <w:color w:val="auto"/>
                <w:szCs w:val="21"/>
              </w:rPr>
            </w:pPr>
            <w:r>
              <w:rPr>
                <w:rFonts w:hint="eastAsia" w:ascii="宋体" w:hAnsi="宋体"/>
                <w:color w:val="auto"/>
                <w:szCs w:val="21"/>
              </w:rPr>
              <w:t>重大质量、环境、安全事故为0</w:t>
            </w:r>
          </w:p>
          <w:p>
            <w:pPr>
              <w:rPr>
                <w:rFonts w:ascii="宋体" w:hAnsi="宋体"/>
                <w:color w:val="auto"/>
                <w:szCs w:val="21"/>
              </w:rPr>
            </w:pPr>
            <w:r>
              <w:rPr>
                <w:rFonts w:hint="eastAsia" w:ascii="宋体" w:hAnsi="宋体"/>
                <w:color w:val="auto"/>
                <w:szCs w:val="21"/>
              </w:rPr>
              <w:t>2）顾客满意度达到</w:t>
            </w:r>
            <w:r>
              <w:rPr>
                <w:rFonts w:hint="eastAsia" w:ascii="宋体" w:hAnsi="宋体" w:cs="宋体"/>
                <w:color w:val="auto"/>
                <w:szCs w:val="21"/>
              </w:rPr>
              <w:t>96分。</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85"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Q7.1.1 </w:t>
            </w: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总经理对资源的配备比较重视，日前人力资源、设备和工作环境与公司业务相适应，可满足：</w:t>
            </w:r>
            <w:r>
              <w:rPr>
                <w:color w:val="auto"/>
                <w:sz w:val="20"/>
              </w:rPr>
              <w:t>园林绿化工程施工与养护，花卉苗木的销售</w:t>
            </w:r>
            <w:r>
              <w:rPr>
                <w:rFonts w:hint="eastAsia" w:ascii="宋体" w:hAnsi="宋体" w:cs="宋体"/>
                <w:color w:val="auto"/>
                <w:szCs w:val="21"/>
              </w:rPr>
              <w:t>的需要。</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color w:val="auto"/>
                <w:szCs w:val="21"/>
              </w:rPr>
            </w:pPr>
            <w:r>
              <w:rPr>
                <w:rFonts w:hint="eastAsia" w:ascii="宋体" w:hAnsi="宋体" w:cs="宋体"/>
                <w:color w:val="auto"/>
                <w:szCs w:val="21"/>
              </w:rPr>
              <w:t>人员</w:t>
            </w:r>
          </w:p>
        </w:tc>
        <w:tc>
          <w:tcPr>
            <w:tcW w:w="960" w:type="dxa"/>
            <w:noWrap w:val="0"/>
            <w:vAlign w:val="top"/>
          </w:tcPr>
          <w:p>
            <w:pPr>
              <w:rPr>
                <w:b/>
                <w:color w:val="auto"/>
                <w:szCs w:val="21"/>
              </w:rPr>
            </w:pPr>
            <w:r>
              <w:rPr>
                <w:rFonts w:hint="eastAsia" w:ascii="宋体" w:hAnsi="宋体" w:cs="宋体"/>
                <w:color w:val="auto"/>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Q7.1.6 </w:t>
            </w: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color w:val="auto"/>
                <w:szCs w:val="21"/>
              </w:rPr>
            </w:pPr>
            <w:r>
              <w:rPr>
                <w:rFonts w:hint="eastAsia"/>
                <w:color w:val="auto"/>
              </w:rPr>
              <w:t xml:space="preserve"> </w:t>
            </w: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spacing w:line="360" w:lineRule="auto"/>
              <w:jc w:val="left"/>
              <w:rPr>
                <w:rFonts w:ascii="宋体" w:hAnsi="宋体" w:cs="宋体"/>
                <w:color w:val="auto"/>
                <w:szCs w:val="21"/>
              </w:rPr>
            </w:pPr>
            <w:r>
              <w:rPr>
                <w:rFonts w:hint="eastAsia" w:ascii="宋体" w:hAnsi="宋体" w:cs="宋体"/>
                <w:color w:val="auto"/>
                <w:szCs w:val="21"/>
              </w:rPr>
              <w:t>服务前：走访用户、电话沟通、了解相关信息等，与顾客签订合同。</w:t>
            </w:r>
          </w:p>
          <w:p>
            <w:pPr>
              <w:spacing w:line="360" w:lineRule="auto"/>
              <w:jc w:val="left"/>
              <w:rPr>
                <w:rFonts w:ascii="宋体" w:hAnsi="宋体" w:cs="宋体"/>
                <w:color w:val="auto"/>
                <w:szCs w:val="21"/>
              </w:rPr>
            </w:pPr>
            <w:r>
              <w:rPr>
                <w:rFonts w:hint="eastAsia" w:ascii="宋体" w:hAnsi="宋体" w:cs="宋体"/>
                <w:color w:val="auto"/>
                <w:szCs w:val="21"/>
              </w:rPr>
              <w:t>园林绿化工程施工与养护，花卉苗木的销售服务中：组织按期完成施工，解决用户对施工进度、交付、花卉苗木成活率要求等关切问题；</w:t>
            </w:r>
          </w:p>
          <w:p>
            <w:pPr>
              <w:spacing w:line="360" w:lineRule="auto"/>
              <w:jc w:val="left"/>
              <w:rPr>
                <w:rFonts w:ascii="宋体" w:hAnsi="宋体" w:cs="宋体"/>
                <w:color w:val="auto"/>
                <w:szCs w:val="21"/>
              </w:rPr>
            </w:pPr>
            <w:r>
              <w:rPr>
                <w:rFonts w:hint="eastAsia" w:ascii="宋体" w:hAnsi="宋体" w:cs="宋体"/>
                <w:color w:val="auto"/>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auto"/>
                <w:szCs w:val="21"/>
              </w:rPr>
            </w:pPr>
            <w:r>
              <w:rPr>
                <w:rFonts w:hint="eastAsia" w:ascii="宋体" w:hAnsi="宋体" w:cs="宋体"/>
                <w:color w:val="auto"/>
                <w:szCs w:val="21"/>
              </w:rPr>
              <w:t>对顾客一般提出的问题，由专业相关人员负责解决。</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自体系运行以来，没有发生严重的顾客投诉事件。</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Q9.1.1 </w:t>
            </w: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采购控制程序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rPr>
              <w:t>外包方管理控制程序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olor w:val="auto"/>
              </w:rPr>
              <w:t>施工过程控制程序》</w:t>
            </w:r>
            <w:r>
              <w:rPr>
                <w:rFonts w:hint="eastAsia" w:ascii="宋体" w:hAnsi="宋体" w:cs="宋体"/>
                <w:color w:val="auto"/>
                <w:szCs w:val="21"/>
              </w:rPr>
              <w:t>等</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noWrap w:val="0"/>
            <w:vAlign w:val="top"/>
          </w:tcPr>
          <w:p>
            <w:pPr>
              <w:rPr>
                <w:b/>
                <w:color w:val="auto"/>
              </w:rPr>
            </w:pPr>
            <w:r>
              <w:rPr>
                <w:rFonts w:hint="eastAsia" w:ascii="宋体" w:hAnsi="宋体" w:cs="宋体"/>
                <w:color w:val="auto"/>
                <w:szCs w:val="21"/>
              </w:rPr>
              <w:t>Q9.2</w:t>
            </w:r>
          </w:p>
        </w:tc>
        <w:tc>
          <w:tcPr>
            <w:tcW w:w="10657" w:type="dxa"/>
            <w:gridSpan w:val="2"/>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color w:val="auto"/>
                <w:szCs w:val="21"/>
              </w:rPr>
            </w:pPr>
            <w:r>
              <w:rPr>
                <w:rFonts w:hint="eastAsia" w:ascii="宋体" w:hAnsi="宋体" w:cs="宋体"/>
                <w:color w:val="auto"/>
                <w:szCs w:val="24"/>
              </w:rPr>
              <w:t>本次审核时间：</w:t>
            </w:r>
            <w:r>
              <w:rPr>
                <w:rFonts w:hint="eastAsia" w:ascii="宋体" w:hAnsi="宋体"/>
                <w:color w:val="auto"/>
                <w:szCs w:val="21"/>
              </w:rPr>
              <w:t>2021年12月1日-2日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w:t>
            </w:r>
            <w:r>
              <w:rPr>
                <w:rFonts w:hint="eastAsia"/>
                <w:color w:val="auto"/>
                <w:szCs w:val="21"/>
              </w:rPr>
              <w:t>公司质量、环境、职业健康安全管理体系涉及的各职能部门、</w:t>
            </w:r>
            <w:r>
              <w:rPr>
                <w:color w:val="auto"/>
                <w:sz w:val="20"/>
              </w:rPr>
              <w:t>园林绿化工程施工与养护，花卉苗木的销售</w:t>
            </w:r>
            <w:r>
              <w:rPr>
                <w:rFonts w:hint="eastAsia" w:ascii="宋体" w:hAnsi="宋体" w:cs="宋体"/>
                <w:color w:val="auto"/>
                <w:szCs w:val="24"/>
              </w:rPr>
              <w:t>。</w:t>
            </w:r>
          </w:p>
          <w:p>
            <w:pPr>
              <w:spacing w:line="360" w:lineRule="auto"/>
              <w:ind w:firstLine="420" w:firstLineChars="200"/>
              <w:rPr>
                <w:rFonts w:ascii="宋体" w:hAnsi="宋体"/>
                <w:color w:val="auto"/>
                <w:szCs w:val="21"/>
              </w:rPr>
            </w:pPr>
            <w:r>
              <w:rPr>
                <w:rFonts w:hint="eastAsia" w:ascii="宋体" w:hAnsi="宋体" w:cs="宋体"/>
                <w:color w:val="auto"/>
                <w:szCs w:val="24"/>
              </w:rPr>
              <w:t>审核组组成：</w:t>
            </w:r>
            <w:r>
              <w:rPr>
                <w:rFonts w:hint="eastAsia" w:ascii="宋体" w:hAnsi="宋体"/>
                <w:color w:val="auto"/>
                <w:szCs w:val="21"/>
              </w:rPr>
              <w:t>周国章（组长）、吴金成（组员）。</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查公司内审员经培训、内审员任命书，内审员基本能满足内审的能力要求；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查《管理层审核检查表》，《办公室审核检查表》，《生产经营部审核检查表》，《财务部审核检查表》审核过程及条款基本齐全，未出现审核本部门情况。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查，《内部审核报告》，审核结论：组织的质量、环境、职业健康安全体系基本符合计划安排和标准的要求，并得到了较有效实施和保持，仍需进一步改进。</w:t>
            </w:r>
          </w:p>
          <w:p>
            <w:pPr>
              <w:ind w:firstLine="480"/>
              <w:rPr>
                <w:rFonts w:ascii="宋体" w:hAnsi="宋体" w:cs="宋体"/>
                <w:color w:val="auto"/>
                <w:szCs w:val="24"/>
              </w:rPr>
            </w:pPr>
            <w:r>
              <w:rPr>
                <w:rFonts w:hint="eastAsia" w:ascii="宋体" w:hAnsi="宋体" w:cs="宋体"/>
                <w:color w:val="auto"/>
                <w:szCs w:val="24"/>
              </w:rPr>
              <w:t>此次共开据《内审不符合项报告》1份，涉及生产经营部Q</w:t>
            </w:r>
            <w:r>
              <w:rPr>
                <w:rFonts w:ascii="宋体" w:hAnsi="宋体" w:cs="宋体"/>
                <w:color w:val="auto"/>
                <w:szCs w:val="24"/>
              </w:rPr>
              <w:t>/</w:t>
            </w:r>
            <w:r>
              <w:rPr>
                <w:rFonts w:hint="eastAsia" w:ascii="宋体" w:hAnsi="宋体" w:cs="宋体"/>
                <w:color w:val="auto"/>
                <w:szCs w:val="24"/>
              </w:rPr>
              <w:t>E/S 7.2条款:组织在2021年11月12日进行了内审员培训，但未能提供对该次培训进行有效性评价的相关记录</w:t>
            </w:r>
          </w:p>
          <w:p>
            <w:pPr>
              <w:ind w:firstLine="420" w:firstLineChars="200"/>
              <w:rPr>
                <w:rFonts w:ascii="宋体" w:hAnsi="宋体" w:cs="宋体"/>
                <w:color w:val="auto"/>
                <w:szCs w:val="24"/>
              </w:rPr>
            </w:pP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提供有《内部审核报告》查，审核结论：组织的质量、环境、职业健康安全体系基本符合计划安排和标准的要求，并得到了较有效实施和保持，仍需进一步改进。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2021年12月18日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王玺</w:t>
            </w:r>
            <w:r>
              <w:rPr>
                <w:rFonts w:hint="eastAsia" w:ascii="宋体" w:hAnsi="宋体" w:cs="宋体"/>
                <w:color w:val="auto"/>
                <w:szCs w:val="21"/>
              </w:rPr>
              <w:t>总经理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参加人员：总经理、管理者代表，以及各部门经理、员工代表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bCs/>
                <w:color w:val="auto"/>
                <w:spacing w:val="10"/>
              </w:rPr>
            </w:pPr>
            <w:r>
              <w:rPr>
                <w:rFonts w:hint="eastAsia" w:ascii="宋体" w:hAnsi="宋体" w:cs="宋体"/>
                <w:color w:val="auto"/>
                <w:szCs w:val="21"/>
              </w:rPr>
              <w:t>5、目标、指标、管理方案的完成情况；</w:t>
            </w:r>
          </w:p>
          <w:p>
            <w:pPr>
              <w:pStyle w:val="2"/>
              <w:rPr>
                <w:rFonts w:hint="eastAsia"/>
                <w:color w:val="auto"/>
              </w:rPr>
            </w:pPr>
            <w:r>
              <w:rPr>
                <w:rFonts w:hint="eastAsia"/>
                <w:color w:val="auto"/>
              </w:rPr>
              <w:t>6、对上次管理评审改进建议的跟踪措施的验证</w:t>
            </w:r>
          </w:p>
          <w:p>
            <w:pPr>
              <w:spacing w:line="460" w:lineRule="exact"/>
              <w:rPr>
                <w:rFonts w:hint="eastAsia"/>
                <w:bCs/>
                <w:color w:val="auto"/>
                <w:spacing w:val="10"/>
              </w:rPr>
            </w:pPr>
            <w:r>
              <w:rPr>
                <w:rFonts w:hint="eastAsia"/>
                <w:bCs/>
                <w:color w:val="auto"/>
                <w:spacing w:val="10"/>
              </w:rPr>
              <w:t>改进的建议：加强人员安全教育培训，提高施工人员安全施工意识。</w:t>
            </w:r>
          </w:p>
          <w:p>
            <w:pPr>
              <w:rPr>
                <w:rFonts w:hint="eastAsia"/>
                <w:color w:val="auto"/>
              </w:rPr>
            </w:pPr>
            <w:r>
              <w:rPr>
                <w:rFonts w:hint="eastAsia"/>
                <w:color w:val="auto"/>
                <w:szCs w:val="22"/>
              </w:rPr>
              <w:t>查《管理评审改进措施》由办公室牵头于2021年12月19日组织相关部门实施安全教育培训</w:t>
            </w:r>
            <w:r>
              <w:rPr>
                <w:rFonts w:hint="eastAsia"/>
                <w:color w:val="auto"/>
              </w:rPr>
              <w:t>。</w:t>
            </w:r>
          </w:p>
          <w:p>
            <w:pPr>
              <w:rPr>
                <w:color w:val="auto"/>
              </w:rPr>
            </w:pPr>
            <w:r>
              <w:rPr>
                <w:rFonts w:hint="eastAsia" w:ascii="宋体" w:hAnsi="宋体"/>
                <w:color w:val="auto"/>
                <w:szCs w:val="21"/>
              </w:rPr>
              <w:t>查见培训记录：2021年12月19、20日</w:t>
            </w:r>
            <w:r>
              <w:rPr>
                <w:rFonts w:hint="eastAsia"/>
                <w:color w:val="auto"/>
              </w:rPr>
              <w:t>前对施工人员进行标准及</w:t>
            </w:r>
            <w:r>
              <w:rPr>
                <w:rFonts w:hint="eastAsia" w:ascii="宋体" w:hAnsi="宋体"/>
                <w:color w:val="auto"/>
              </w:rPr>
              <w:t>施工过程控制程序</w:t>
            </w:r>
            <w:r>
              <w:rPr>
                <w:rFonts w:hint="eastAsia"/>
                <w:color w:val="auto"/>
              </w:rPr>
              <w:t>、</w:t>
            </w:r>
            <w:r>
              <w:rPr>
                <w:rFonts w:hint="eastAsia" w:ascii="宋体" w:hAnsi="宋体"/>
                <w:color w:val="auto"/>
              </w:rPr>
              <w:t>施工安全运行控制程序</w:t>
            </w:r>
            <w:r>
              <w:rPr>
                <w:rFonts w:hint="eastAsia"/>
                <w:color w:val="auto"/>
              </w:rPr>
              <w:t>的培训，并作出有效性评价，效果良好。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相关法关注：2021年3月至今未收到顾客及相关方关于重大服务质量问题的投诉</w:t>
            </w:r>
          </w:p>
        </w:tc>
        <w:tc>
          <w:tcPr>
            <w:tcW w:w="1004"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不合格控制程序》、《纠正和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公司各部门和各对体系过程输出的各种信息进行收集、分析，识别出不符合或潜在的不符合，并分析原因，按《纠正和预防措施控制程序》实施纠正措施。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查《纠正和预防措施处理单》  责任部门：办公室</w:t>
            </w:r>
          </w:p>
          <w:p>
            <w:pPr>
              <w:spacing w:line="360" w:lineRule="auto"/>
              <w:ind w:firstLine="420" w:firstLineChars="200"/>
              <w:rPr>
                <w:rFonts w:ascii="宋体" w:hAnsi="宋体" w:cs="宋体"/>
                <w:color w:val="auto"/>
                <w:szCs w:val="24"/>
              </w:rPr>
            </w:pPr>
            <w:r>
              <w:rPr>
                <w:rFonts w:hint="eastAsia" w:ascii="宋体" w:hAnsi="宋体" w:cs="宋体"/>
                <w:color w:val="auto"/>
                <w:szCs w:val="24"/>
              </w:rPr>
              <w:t>时间：2021.12.02</w:t>
            </w:r>
          </w:p>
          <w:p>
            <w:pPr>
              <w:ind w:firstLine="420" w:firstLineChars="200"/>
              <w:rPr>
                <w:rFonts w:ascii="宋体" w:hAnsi="宋体" w:cs="宋体"/>
                <w:color w:val="auto"/>
                <w:szCs w:val="24"/>
              </w:rPr>
            </w:pPr>
            <w:r>
              <w:rPr>
                <w:rFonts w:hint="eastAsia" w:ascii="宋体" w:hAnsi="宋体" w:cs="宋体"/>
                <w:color w:val="auto"/>
                <w:szCs w:val="24"/>
              </w:rPr>
              <w:t>不符合情况：组织在2021年11月12日进行了内审员培训，但未能提供对该次培训进行有效性评价的相关记录。</w:t>
            </w:r>
          </w:p>
          <w:p>
            <w:pPr>
              <w:spacing w:line="360" w:lineRule="auto"/>
              <w:ind w:firstLine="420" w:firstLineChars="200"/>
              <w:rPr>
                <w:rFonts w:ascii="宋体" w:hAnsi="宋体" w:cs="宋体"/>
                <w:color w:val="auto"/>
                <w:szCs w:val="24"/>
              </w:rPr>
            </w:pPr>
            <w:r>
              <w:rPr>
                <w:rFonts w:hint="eastAsia" w:ascii="宋体" w:hAnsi="宋体" w:cs="宋体"/>
                <w:color w:val="auto"/>
                <w:szCs w:val="24"/>
              </w:rPr>
              <w:t>原因分析：相关人员对标准的不熟悉，工作疏忽，未将标准要求落实到工作中去。</w:t>
            </w:r>
          </w:p>
          <w:p>
            <w:pPr>
              <w:spacing w:line="360" w:lineRule="auto"/>
              <w:ind w:firstLine="420" w:firstLineChars="200"/>
              <w:rPr>
                <w:rFonts w:ascii="宋体" w:hAnsi="宋体" w:cs="宋体"/>
                <w:color w:val="auto"/>
                <w:szCs w:val="24"/>
              </w:rPr>
            </w:pPr>
            <w:r>
              <w:rPr>
                <w:rFonts w:hint="eastAsia" w:ascii="宋体" w:hAnsi="宋体" w:cs="宋体"/>
                <w:color w:val="auto"/>
                <w:szCs w:val="24"/>
              </w:rPr>
              <w:t>采取的措施：1、立即对该次培训进行补充评价并保留记录2、对相关工作人员进行标准的培训教育。</w:t>
            </w:r>
          </w:p>
          <w:p>
            <w:pPr>
              <w:spacing w:line="360" w:lineRule="auto"/>
              <w:ind w:firstLine="420" w:firstLineChars="200"/>
              <w:rPr>
                <w:rFonts w:ascii="宋体" w:hAnsi="宋体" w:cs="宋体"/>
                <w:color w:val="auto"/>
                <w:szCs w:val="24"/>
              </w:rPr>
            </w:pPr>
            <w:r>
              <w:rPr>
                <w:rFonts w:hint="eastAsia" w:ascii="宋体" w:hAnsi="宋体" w:cs="宋体"/>
                <w:color w:val="auto"/>
                <w:szCs w:val="24"/>
              </w:rPr>
              <w:t>完成情况：按措施实施，验证有效。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验证人：吴金成   2021年12月03日</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gridSpan w:val="2"/>
            <w:noWrap w:val="0"/>
            <w:vAlign w:val="top"/>
          </w:tcPr>
          <w:p>
            <w:pPr>
              <w:rPr>
                <w:color w:val="auto"/>
              </w:rPr>
            </w:pPr>
            <w:r>
              <w:rPr>
                <w:rFonts w:hint="eastAsia"/>
                <w:color w:val="auto"/>
              </w:rPr>
              <w:t>符合</w:t>
            </w:r>
          </w:p>
        </w:tc>
      </w:tr>
    </w:tbl>
    <w:p>
      <w:pPr>
        <w:rPr>
          <w:color w:val="auto"/>
        </w:rPr>
      </w:pPr>
      <w:r>
        <w:rPr>
          <w:color w:val="auto"/>
        </w:rPr>
        <w:tab/>
      </w:r>
    </w:p>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noWrap w:val="0"/>
            <w:vAlign w:val="center"/>
          </w:tcPr>
          <w:p>
            <w:pPr>
              <w:rPr>
                <w:color w:val="auto"/>
                <w:sz w:val="24"/>
                <w:szCs w:val="24"/>
              </w:rPr>
            </w:pPr>
            <w:r>
              <w:rPr>
                <w:rFonts w:hint="eastAsia"/>
                <w:color w:val="auto"/>
                <w:sz w:val="24"/>
                <w:szCs w:val="24"/>
              </w:rPr>
              <w:t>受审核部门：领导层，    主管领导：王玺，陪同人员：吴金诚</w:t>
            </w:r>
          </w:p>
        </w:tc>
        <w:tc>
          <w:tcPr>
            <w:tcW w:w="94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45" w:type="dxa"/>
            <w:noWrap w:val="0"/>
            <w:vAlign w:val="center"/>
          </w:tcPr>
          <w:p>
            <w:pPr>
              <w:spacing w:before="120"/>
              <w:rPr>
                <w:color w:val="auto"/>
              </w:rPr>
            </w:pPr>
            <w:r>
              <w:rPr>
                <w:rFonts w:hint="eastAsia"/>
                <w:color w:val="auto"/>
                <w:sz w:val="24"/>
                <w:szCs w:val="24"/>
              </w:rPr>
              <w:t xml:space="preserve">审核员：冉景洲， </w:t>
            </w:r>
            <w:r>
              <w:rPr>
                <w:color w:val="auto"/>
                <w:sz w:val="24"/>
                <w:szCs w:val="24"/>
              </w:rPr>
              <w:t xml:space="preserve">        </w:t>
            </w:r>
            <w:r>
              <w:rPr>
                <w:rFonts w:hint="eastAsia"/>
                <w:color w:val="auto"/>
                <w:sz w:val="24"/>
                <w:szCs w:val="24"/>
              </w:rPr>
              <w:t>审核时间：2022.3.24</w:t>
            </w:r>
          </w:p>
        </w:tc>
        <w:tc>
          <w:tcPr>
            <w:tcW w:w="94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45" w:type="dxa"/>
            <w:noWrap w:val="0"/>
            <w:vAlign w:val="center"/>
          </w:tcPr>
          <w:p>
            <w:pPr>
              <w:rPr>
                <w:color w:val="auto"/>
                <w:sz w:val="24"/>
                <w:szCs w:val="24"/>
              </w:rPr>
            </w:pPr>
            <w:r>
              <w:rPr>
                <w:rFonts w:hint="eastAsia"/>
                <w:color w:val="auto"/>
                <w:sz w:val="24"/>
                <w:szCs w:val="24"/>
              </w:rPr>
              <w:t>审核条款：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94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noWrap w:val="0"/>
            <w:vAlign w:val="top"/>
          </w:tcPr>
          <w:p>
            <w:pPr>
              <w:adjustRightInd w:val="0"/>
              <w:snapToGrid w:val="0"/>
              <w:rPr>
                <w:rFonts w:ascii="宋体" w:hAnsi="宋体" w:cs="宋体"/>
                <w:color w:val="auto"/>
                <w:kern w:val="1"/>
                <w:szCs w:val="21"/>
              </w:rPr>
            </w:pPr>
            <w:r>
              <w:rPr>
                <w:rFonts w:hint="eastAsia" w:ascii="宋体" w:hAnsi="宋体" w:cs="宋体"/>
                <w:color w:val="auto"/>
                <w:kern w:val="1"/>
                <w:szCs w:val="21"/>
              </w:rPr>
              <w:t>ES:4.1;4.2;4.3;4.4</w:t>
            </w:r>
          </w:p>
          <w:p>
            <w:pPr>
              <w:adjustRightInd w:val="0"/>
              <w:snapToGrid w:val="0"/>
              <w:rPr>
                <w:rFonts w:ascii="宋体" w:hAnsi="宋体" w:cs="宋体"/>
                <w:color w:val="auto"/>
                <w:szCs w:val="21"/>
              </w:rPr>
            </w:pPr>
          </w:p>
        </w:tc>
        <w:tc>
          <w:tcPr>
            <w:tcW w:w="10645" w:type="dxa"/>
            <w:noWrap w:val="0"/>
            <w:vAlign w:val="top"/>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rPr>
                <w:color w:val="auto"/>
              </w:rPr>
            </w:pPr>
            <w:r>
              <w:rPr>
                <w:rFonts w:hint="eastAsia"/>
                <w:color w:val="auto"/>
              </w:rPr>
              <w:t>公司通过同行交流、座谈会、工作例会、QQ、微信、电话交流、网上查询沟通等进行内外部沟通方式，并定期进行评审，形成会议记录。</w:t>
            </w:r>
          </w:p>
          <w:p>
            <w:pPr>
              <w:spacing w:line="360" w:lineRule="auto"/>
              <w:ind w:firstLine="420" w:firstLineChars="200"/>
              <w:jc w:val="left"/>
              <w:rPr>
                <w:color w:val="auto"/>
              </w:rPr>
            </w:pPr>
            <w:r>
              <w:rPr>
                <w:rFonts w:hint="eastAsia"/>
                <w:color w:val="auto"/>
              </w:rPr>
              <w:t>抽查2022年《风险分析及其对策报告》，内容及记录清晰。</w:t>
            </w:r>
          </w:p>
          <w:p>
            <w:pPr>
              <w:spacing w:line="360" w:lineRule="auto"/>
              <w:ind w:firstLine="420" w:firstLineChars="200"/>
              <w:jc w:val="left"/>
              <w:rPr>
                <w:color w:val="auto"/>
              </w:rPr>
            </w:pPr>
            <w:r>
              <w:rPr>
                <w:rFonts w:hint="eastAsia"/>
                <w:color w:val="auto"/>
              </w:rPr>
              <w:t>公司确定的相关方有政府机构、第三方认证机构、员工、投资者、客户、供应商等。</w:t>
            </w:r>
          </w:p>
          <w:p>
            <w:pPr>
              <w:spacing w:line="360" w:lineRule="auto"/>
              <w:ind w:firstLine="420" w:firstLineChars="200"/>
              <w:jc w:val="left"/>
              <w:rPr>
                <w:color w:val="auto"/>
              </w:rPr>
            </w:pPr>
            <w:r>
              <w:rPr>
                <w:rFonts w:hint="eastAsia"/>
                <w:color w:val="auto"/>
              </w:rPr>
              <w:t>理解员工诉求的形式为谈心、会议等；理解客户等相关方的形式主要为电话沟通、上门拜访等；</w:t>
            </w:r>
          </w:p>
          <w:p>
            <w:pPr>
              <w:spacing w:line="360" w:lineRule="auto"/>
              <w:ind w:firstLine="420" w:firstLineChars="200"/>
              <w:jc w:val="left"/>
              <w:rPr>
                <w:color w:val="auto"/>
              </w:rPr>
            </w:pPr>
            <w:r>
              <w:rPr>
                <w:rFonts w:hint="eastAsia"/>
                <w:color w:val="auto"/>
              </w:rPr>
              <w:t>员工关注的主要问题有工作环境、工作信息、培训机会、工作时间、工资、待遇、福利等，</w:t>
            </w:r>
          </w:p>
          <w:p>
            <w:pPr>
              <w:spacing w:line="360" w:lineRule="auto"/>
              <w:ind w:firstLine="420" w:firstLineChars="200"/>
              <w:jc w:val="left"/>
              <w:rPr>
                <w:color w:val="auto"/>
              </w:rPr>
            </w:pPr>
            <w:r>
              <w:rPr>
                <w:rFonts w:hint="eastAsia"/>
                <w:color w:val="auto"/>
              </w:rPr>
              <w:t>供应商关注的主要问题是采购信息、沟通渠道、价格谈判以及付款时间等。</w:t>
            </w:r>
          </w:p>
          <w:p>
            <w:pPr>
              <w:spacing w:line="360" w:lineRule="auto"/>
              <w:ind w:firstLine="420" w:firstLineChars="200"/>
              <w:jc w:val="left"/>
              <w:rPr>
                <w:color w:val="auto"/>
              </w:rPr>
            </w:pPr>
            <w:r>
              <w:rPr>
                <w:rFonts w:hint="eastAsia"/>
                <w:color w:val="auto"/>
              </w:rPr>
              <w:t>查见《相关方要求和期望评审》</w:t>
            </w:r>
          </w:p>
          <w:p>
            <w:pPr>
              <w:spacing w:line="360" w:lineRule="auto"/>
              <w:ind w:firstLine="420" w:firstLineChars="200"/>
              <w:jc w:val="left"/>
              <w:rPr>
                <w:color w:val="auto"/>
              </w:rPr>
            </w:pPr>
            <w:r>
              <w:rPr>
                <w:rFonts w:hint="eastAsia"/>
                <w:color w:val="auto"/>
              </w:rPr>
              <w:t>客户需求和期望：订单及时交付；项目合格性；配合终端客户的审查；投诉得到及时满意的处理；沟通渠道畅通等。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400" w:lineRule="exact"/>
              <w:ind w:firstLine="420" w:firstLineChars="200"/>
              <w:jc w:val="left"/>
              <w:rPr>
                <w:color w:val="auto"/>
              </w:rPr>
            </w:pPr>
            <w:r>
              <w:rPr>
                <w:rFonts w:hint="eastAsia"/>
                <w:color w:val="auto"/>
              </w:rPr>
              <w:t>公司管理体系的认证范围为：</w:t>
            </w:r>
          </w:p>
          <w:p>
            <w:pPr>
              <w:spacing w:line="400" w:lineRule="exact"/>
              <w:ind w:firstLine="420" w:firstLineChars="200"/>
              <w:jc w:val="left"/>
              <w:rPr>
                <w:rFonts w:hint="eastAsia"/>
                <w:color w:val="auto"/>
              </w:rPr>
            </w:pPr>
            <w:r>
              <w:rPr>
                <w:rFonts w:hint="eastAsia"/>
                <w:color w:val="auto"/>
              </w:rPr>
              <w:t>EMS:园林绿化工程施工与养护，花卉苗木的销售所涉及场所的相关环境管理活动。</w:t>
            </w:r>
          </w:p>
          <w:p>
            <w:pPr>
              <w:spacing w:line="400" w:lineRule="exact"/>
              <w:ind w:firstLine="420" w:firstLineChars="200"/>
              <w:jc w:val="left"/>
              <w:rPr>
                <w:rFonts w:ascii="宋体" w:hAnsi="宋体" w:cs="宋体"/>
                <w:color w:val="auto"/>
                <w:szCs w:val="21"/>
              </w:rPr>
            </w:pPr>
            <w:r>
              <w:rPr>
                <w:rFonts w:hint="eastAsia"/>
                <w:color w:val="auto"/>
              </w:rPr>
              <w:t>注册地/经营地，成都高新区仁和街148号18栋。</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pStyle w:val="4"/>
              <w:ind w:firstLine="420" w:firstLineChars="200"/>
              <w:rPr>
                <w:rFonts w:ascii="宋体" w:hAnsi="宋体" w:cs="宋体"/>
                <w:color w:val="auto"/>
                <w:szCs w:val="21"/>
              </w:rPr>
            </w:pPr>
            <w:r>
              <w:rPr>
                <w:rFonts w:hint="eastAsia" w:ascii="宋体" w:hAnsi="宋体" w:cs="宋体"/>
                <w:color w:val="auto"/>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ES5.1</w:t>
            </w:r>
          </w:p>
        </w:tc>
        <w:tc>
          <w:tcPr>
            <w:tcW w:w="10645" w:type="dxa"/>
            <w:noWrap w:val="0"/>
            <w:vAlign w:val="top"/>
          </w:tcPr>
          <w:p>
            <w:pPr>
              <w:rPr>
                <w:rFonts w:ascii="宋体" w:hAnsi="宋体" w:cs="宋体"/>
                <w:color w:val="auto"/>
                <w:szCs w:val="21"/>
              </w:rPr>
            </w:pPr>
            <w:r>
              <w:rPr>
                <w:rFonts w:hint="eastAsia" w:ascii="宋体" w:hAnsi="宋体" w:cs="宋体"/>
                <w:color w:val="auto"/>
                <w:szCs w:val="21"/>
              </w:rPr>
              <w:t>总经理：王玺，   管代：吴金成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制定和发布公司自身发展质量、环境、职业健康安全方针和管理目标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6、对质量、环境和职业健康安全管理体系的有效性承担责任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b/>
                <w:color w:val="auto"/>
                <w:szCs w:val="21"/>
              </w:rPr>
            </w:pPr>
            <w:r>
              <w:rPr>
                <w:rFonts w:hint="eastAsia" w:ascii="宋体" w:hAnsi="宋体" w:cs="宋体"/>
                <w:color w:val="auto"/>
                <w:szCs w:val="21"/>
              </w:rPr>
              <w:t xml:space="preserve">ES5.2 </w:t>
            </w:r>
          </w:p>
        </w:tc>
        <w:tc>
          <w:tcPr>
            <w:tcW w:w="10645" w:type="dxa"/>
            <w:noWrap w:val="0"/>
            <w:vAlign w:val="top"/>
          </w:tcPr>
          <w:p>
            <w:pPr>
              <w:rPr>
                <w:rFonts w:ascii="宋体" w:hAnsi="宋体" w:cs="宋体"/>
                <w:color w:val="auto"/>
                <w:szCs w:val="21"/>
              </w:rPr>
            </w:pPr>
            <w:r>
              <w:rPr>
                <w:rFonts w:hint="eastAsia" w:ascii="宋体" w:hAnsi="宋体" w:cs="宋体"/>
                <w:color w:val="auto"/>
                <w:szCs w:val="21"/>
              </w:rPr>
              <w:t>质量、环境、职业健康安全方针：</w:t>
            </w:r>
          </w:p>
          <w:p>
            <w:pPr>
              <w:spacing w:line="400" w:lineRule="exact"/>
              <w:rPr>
                <w:rFonts w:ascii="宋体" w:hAnsi="宋体" w:cs="宋体"/>
                <w:color w:val="auto"/>
                <w:szCs w:val="21"/>
              </w:rPr>
            </w:pPr>
            <w:r>
              <w:rPr>
                <w:rFonts w:hint="eastAsia"/>
                <w:color w:val="auto"/>
                <w:szCs w:val="21"/>
              </w:rPr>
              <w:t xml:space="preserve"> </w:t>
            </w:r>
            <w:r>
              <w:rPr>
                <w:rFonts w:hint="eastAsia" w:ascii="宋体" w:hAnsi="宋体" w:cs="宋体"/>
                <w:color w:val="auto"/>
                <w:szCs w:val="21"/>
              </w:rPr>
              <w:t>“</w:t>
            </w:r>
            <w:r>
              <w:rPr>
                <w:rFonts w:ascii="宋体" w:hAnsi="宋体"/>
                <w:color w:val="auto"/>
                <w:szCs w:val="21"/>
              </w:rPr>
              <w:t>信守合同，交合格工程；持续改进，让用户满意；文明守法，保护环境；预防为主，安全健康</w:t>
            </w:r>
            <w:r>
              <w:rPr>
                <w:rFonts w:hint="eastAsia" w:ascii="宋体" w:hAnsi="宋体" w:cs="宋体"/>
                <w:color w:val="auto"/>
                <w:szCs w:val="21"/>
              </w:rPr>
              <w:t xml:space="preserve">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在建立之初，就树立了环保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color w:val="auto"/>
                <w:szCs w:val="21"/>
              </w:rPr>
            </w:pPr>
            <w:r>
              <w:rPr>
                <w:rFonts w:hint="eastAsia" w:ascii="宋体" w:hAnsi="宋体" w:cs="宋体"/>
                <w:color w:val="auto"/>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质量、环境、职业健康安全方针对外进行了发布，给员工进行了宣传培训。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企业的质量、环境、职业健康安全方针的内容和管理基本符合标准和法规要求。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ES5.3</w:t>
            </w:r>
          </w:p>
        </w:tc>
        <w:tc>
          <w:tcPr>
            <w:tcW w:w="10645" w:type="dxa"/>
            <w:noWrap w:val="0"/>
            <w:vAlign w:val="top"/>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645" w:type="dxa"/>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信息交流和沟通协商控制程序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告知员工：职业健康安全事务代表是黄喜红；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告知相关方：公司于2021年11月14日出具了《环境和职业健康安全相关方告知书》，告知书涉及公司管理方针及在生产活动、服务过程中的相关承诺。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与职业健康安全事务代表黄喜红交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询问职业健康安全事务代表黄喜红，了解到暂未发生员工与企业的劳动纠纷、工伤、员工投诉、员工权益争执等情况。</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b/>
                <w:color w:val="auto"/>
                <w:szCs w:val="21"/>
              </w:rPr>
            </w:pPr>
            <w:r>
              <w:rPr>
                <w:rFonts w:hint="eastAsia" w:ascii="宋体" w:hAnsi="宋体" w:cs="宋体"/>
                <w:color w:val="auto"/>
                <w:szCs w:val="21"/>
              </w:rPr>
              <w:t>ES6.1.1,ES6.1.4</w:t>
            </w:r>
          </w:p>
        </w:tc>
        <w:tc>
          <w:tcPr>
            <w:tcW w:w="10645"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公司重要环境因素有以下5项：</w:t>
            </w:r>
          </w:p>
          <w:p>
            <w:pPr>
              <w:tabs>
                <w:tab w:val="left" w:pos="1080"/>
              </w:tabs>
              <w:spacing w:line="400" w:lineRule="exact"/>
              <w:rPr>
                <w:rFonts w:ascii="宋体" w:hAnsi="宋体" w:cs="宋体"/>
                <w:color w:val="auto"/>
                <w:szCs w:val="21"/>
              </w:rPr>
            </w:pPr>
            <w:r>
              <w:rPr>
                <w:rFonts w:hint="eastAsia" w:ascii="宋体" w:hAnsi="宋体" w:cs="宋体"/>
                <w:color w:val="auto"/>
                <w:szCs w:val="21"/>
              </w:rPr>
              <w:t>1、噪声排放、2粉尘的排放、3潜在火灾的发生、4固废排放、5水/电等能源浪费</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ind w:right="-25" w:rightChars="-12"/>
              <w:rPr>
                <w:rFonts w:ascii="宋体" w:hAnsi="宋体"/>
                <w:color w:val="auto"/>
                <w:szCs w:val="21"/>
              </w:rPr>
            </w:pPr>
            <w:r>
              <w:rPr>
                <w:rFonts w:hint="eastAsia" w:ascii="宋体" w:hAnsi="宋体" w:cs="宋体"/>
                <w:color w:val="auto"/>
                <w:szCs w:val="21"/>
              </w:rPr>
              <w:t>1、潜在火灾：1、严格执行消防安全方面的法律法规；</w:t>
            </w:r>
          </w:p>
          <w:p>
            <w:pPr>
              <w:ind w:right="-25" w:rightChars="-12" w:firstLine="1680" w:firstLineChars="80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每年春、秋两季各进行一次消防演习；</w:t>
            </w:r>
          </w:p>
          <w:p>
            <w:pPr>
              <w:adjustRightInd w:val="0"/>
              <w:snapToGrid w:val="0"/>
              <w:spacing w:line="400" w:lineRule="atLeast"/>
              <w:ind w:firstLine="1680" w:firstLineChars="8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定期对消防设施进行检查。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2、固废排放：1）设垃圾分类箱,按可回收、不可回收、危险品进行标识；</w:t>
            </w:r>
          </w:p>
          <w:p>
            <w:pPr>
              <w:tabs>
                <w:tab w:val="center" w:pos="3169"/>
              </w:tabs>
              <w:spacing w:line="400" w:lineRule="exact"/>
              <w:ind w:firstLine="1260" w:firstLineChars="600"/>
              <w:jc w:val="left"/>
              <w:rPr>
                <w:rFonts w:ascii="宋体" w:hAnsi="宋体" w:cs="宋体"/>
                <w:color w:val="auto"/>
                <w:szCs w:val="21"/>
              </w:rPr>
            </w:pPr>
            <w:r>
              <w:rPr>
                <w:rFonts w:hint="eastAsia" w:ascii="宋体" w:hAnsi="宋体" w:cs="宋体"/>
                <w:color w:val="auto"/>
                <w:szCs w:val="21"/>
              </w:rPr>
              <w:t>2）废旧材料利用、回收按办公室制定的技术节约措施执行；</w:t>
            </w:r>
          </w:p>
          <w:p>
            <w:pPr>
              <w:tabs>
                <w:tab w:val="center" w:pos="3169"/>
              </w:tabs>
              <w:spacing w:line="400" w:lineRule="exact"/>
              <w:ind w:firstLine="1260" w:firstLineChars="600"/>
              <w:jc w:val="left"/>
              <w:rPr>
                <w:rFonts w:ascii="宋体" w:hAnsi="宋体" w:cs="宋体"/>
                <w:color w:val="auto"/>
                <w:szCs w:val="21"/>
              </w:rPr>
            </w:pPr>
            <w:r>
              <w:rPr>
                <w:rFonts w:hint="eastAsia" w:ascii="宋体" w:hAnsi="宋体" w:cs="宋体"/>
                <w:color w:val="auto"/>
                <w:szCs w:val="21"/>
              </w:rPr>
              <w:t>3）每日由环卫站清运；</w:t>
            </w:r>
          </w:p>
          <w:p>
            <w:pPr>
              <w:tabs>
                <w:tab w:val="center" w:pos="3169"/>
              </w:tabs>
              <w:spacing w:line="400" w:lineRule="exact"/>
              <w:ind w:firstLine="1260" w:firstLineChars="600"/>
              <w:jc w:val="left"/>
              <w:rPr>
                <w:rFonts w:ascii="宋体" w:hAnsi="宋体" w:cs="宋体"/>
                <w:color w:val="auto"/>
                <w:szCs w:val="21"/>
                <w:highlight w:val="yellow"/>
              </w:rPr>
            </w:pPr>
            <w:r>
              <w:rPr>
                <w:rFonts w:hint="eastAsia" w:ascii="宋体" w:hAnsi="宋体" w:cs="宋体"/>
                <w:color w:val="auto"/>
                <w:szCs w:val="21"/>
              </w:rPr>
              <w:t>4）危险废物交有资质单位回收。</w:t>
            </w:r>
          </w:p>
        </w:tc>
        <w:tc>
          <w:tcPr>
            <w:tcW w:w="944" w:type="dxa"/>
            <w:noWrap w:val="0"/>
            <w:vAlign w:val="top"/>
          </w:tcPr>
          <w:p>
            <w:pPr>
              <w:rPr>
                <w:color w:val="auto"/>
              </w:rPr>
            </w:pPr>
            <w:r>
              <w:rPr>
                <w:rFonts w:hint="eastAsia"/>
                <w:color w:val="auto"/>
              </w:rPr>
              <w:t>符合</w:t>
            </w:r>
          </w:p>
        </w:tc>
      </w:tr>
    </w:tbl>
    <w:p>
      <w:pPr>
        <w:rPr>
          <w:rFonts w:ascii="宋体" w:hAnsi="宋体"/>
          <w:color w:val="auto"/>
          <w:szCs w:val="21"/>
        </w:rPr>
      </w:pPr>
      <w:r>
        <w:rPr>
          <w:rFonts w:hint="eastAsia" w:ascii="宋体" w:hAnsi="宋体"/>
          <w:color w:val="auto"/>
          <w:szCs w:val="21"/>
        </w:rPr>
        <w:br w:type="page"/>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b/>
                <w:color w:val="auto"/>
                <w:szCs w:val="21"/>
              </w:rPr>
            </w:pPr>
            <w:r>
              <w:rPr>
                <w:rFonts w:hint="eastAsia" w:ascii="宋体" w:hAnsi="宋体"/>
                <w:color w:val="auto"/>
                <w:szCs w:val="21"/>
              </w:rPr>
              <w:t xml:space="preserve">ES6.2 </w:t>
            </w:r>
          </w:p>
        </w:tc>
        <w:tc>
          <w:tcPr>
            <w:tcW w:w="10645" w:type="dxa"/>
            <w:noWrap w:val="0"/>
            <w:vAlign w:val="top"/>
          </w:tcPr>
          <w:p>
            <w:pPr>
              <w:pStyle w:val="9"/>
              <w:spacing w:line="400" w:lineRule="exact"/>
              <w:rPr>
                <w:rFonts w:ascii="宋体" w:hAnsi="宋体"/>
                <w:color w:val="auto"/>
                <w:kern w:val="2"/>
                <w:sz w:val="21"/>
                <w:szCs w:val="21"/>
              </w:rPr>
            </w:pPr>
            <w:r>
              <w:rPr>
                <w:rFonts w:hint="eastAsia" w:ascii="宋体" w:hAnsi="宋体"/>
                <w:color w:val="auto"/>
                <w:kern w:val="2"/>
                <w:sz w:val="21"/>
                <w:szCs w:val="21"/>
              </w:rPr>
              <w:t>环境、安全管理目标：</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sz w:val="21"/>
                <w:szCs w:val="21"/>
              </w:rPr>
              <w:t>固废综合处理率1</w:t>
            </w:r>
            <w:r>
              <w:rPr>
                <w:rFonts w:ascii="宋体" w:hAnsi="宋体"/>
                <w:color w:val="auto"/>
                <w:sz w:val="21"/>
                <w:szCs w:val="21"/>
              </w:rPr>
              <w:t>00</w:t>
            </w:r>
            <w:r>
              <w:rPr>
                <w:rFonts w:hint="eastAsia" w:ascii="宋体" w:hAnsi="宋体"/>
                <w:color w:val="auto"/>
                <w:sz w:val="21"/>
                <w:szCs w:val="21"/>
              </w:rPr>
              <w:t>％</w:t>
            </w:r>
            <w:r>
              <w:rPr>
                <w:rFonts w:hint="eastAsia" w:ascii="宋体" w:hAnsi="宋体"/>
                <w:color w:val="auto"/>
                <w:kern w:val="2"/>
                <w:sz w:val="21"/>
                <w:szCs w:val="21"/>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sz w:val="21"/>
                <w:szCs w:val="21"/>
              </w:rPr>
              <w:t>火灾发</w:t>
            </w:r>
            <w:r>
              <w:rPr>
                <w:rFonts w:ascii="宋体" w:hAnsi="宋体"/>
                <w:color w:val="auto"/>
                <w:sz w:val="21"/>
                <w:szCs w:val="21"/>
              </w:rPr>
              <w:t>生</w:t>
            </w:r>
            <w:r>
              <w:rPr>
                <w:rFonts w:hint="eastAsia" w:ascii="宋体" w:hAnsi="宋体"/>
                <w:color w:val="auto"/>
                <w:sz w:val="21"/>
                <w:szCs w:val="21"/>
              </w:rPr>
              <w:t>为0；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3）</w:t>
            </w:r>
            <w:r>
              <w:rPr>
                <w:rFonts w:hint="eastAsia" w:ascii="宋体" w:hAnsi="宋体"/>
                <w:color w:val="auto"/>
                <w:sz w:val="21"/>
                <w:szCs w:val="21"/>
              </w:rPr>
              <w:t>能源消耗费每年下降1%。</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查《目标分解及完成情况》2021年04月-12月对目标进行考核，考核情况为：</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1）固废处置合规率达到100%。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2）火灾事故发生为0；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3）</w:t>
            </w:r>
            <w:r>
              <w:rPr>
                <w:rFonts w:hint="eastAsia" w:ascii="宋体" w:hAnsi="宋体"/>
                <w:color w:val="auto"/>
                <w:sz w:val="21"/>
                <w:szCs w:val="21"/>
              </w:rPr>
              <w:t>能源消耗费同比下降1%。</w:t>
            </w:r>
          </w:p>
          <w:p>
            <w:pPr>
              <w:spacing w:line="400" w:lineRule="exact"/>
              <w:rPr>
                <w:rFonts w:ascii="宋体" w:hAnsi="宋体"/>
                <w:color w:val="auto"/>
                <w:szCs w:val="21"/>
              </w:rPr>
            </w:pPr>
            <w:r>
              <w:rPr>
                <w:rFonts w:hint="eastAsia" w:ascii="宋体" w:hAnsi="宋体" w:cs="宋体"/>
                <w:color w:val="auto"/>
                <w:szCs w:val="21"/>
              </w:rPr>
              <w:t>均达到目标，并将指标进行了各部门的分解。</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noWrap w:val="0"/>
            <w:vAlign w:val="top"/>
          </w:tcPr>
          <w:p>
            <w:pPr>
              <w:adjustRightInd w:val="0"/>
              <w:snapToGrid w:val="0"/>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olor w:val="auto"/>
                <w:szCs w:val="21"/>
              </w:rPr>
              <w:t>ES7.1</w:t>
            </w:r>
          </w:p>
        </w:tc>
        <w:tc>
          <w:tcPr>
            <w:tcW w:w="10645" w:type="dxa"/>
            <w:noWrap w:val="0"/>
            <w:vAlign w:val="top"/>
          </w:tcPr>
          <w:p>
            <w:pPr>
              <w:widowControl/>
              <w:jc w:val="left"/>
              <w:rPr>
                <w:rFonts w:ascii="宋体" w:hAnsi="宋体"/>
                <w:color w:val="auto"/>
                <w:szCs w:val="21"/>
              </w:rPr>
            </w:pPr>
            <w:r>
              <w:rPr>
                <w:rFonts w:hint="eastAsia" w:ascii="宋体" w:hAnsi="宋体"/>
                <w:color w:val="auto"/>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rPr>
                <w:rFonts w:ascii="宋体" w:hAnsi="宋体"/>
                <w:color w:val="auto"/>
                <w:szCs w:val="21"/>
              </w:rPr>
            </w:pPr>
            <w:r>
              <w:rPr>
                <w:rFonts w:hint="eastAsia" w:ascii="宋体" w:hAnsi="宋体"/>
                <w:color w:val="auto"/>
                <w:szCs w:val="21"/>
              </w:rPr>
              <w:t>总经理对资源的配备比较重视，日前人力资源、设备和工作环境与公司业务相适应，可满足园林绿化工程施工与养护，花卉苗木的销售需要。</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noWrap w:val="0"/>
            <w:vAlign w:val="top"/>
          </w:tcPr>
          <w:p>
            <w:pPr>
              <w:adjustRightInd w:val="0"/>
              <w:snapToGrid w:val="0"/>
              <w:rPr>
                <w:rFonts w:ascii="宋体" w:hAnsi="宋体"/>
                <w:color w:val="auto"/>
                <w:szCs w:val="21"/>
              </w:rPr>
            </w:pPr>
            <w:r>
              <w:rPr>
                <w:rFonts w:hint="eastAsia" w:ascii="宋体" w:hAnsi="宋体"/>
                <w:color w:val="auto"/>
                <w:szCs w:val="21"/>
              </w:rPr>
              <w:t>沟通</w:t>
            </w:r>
          </w:p>
        </w:tc>
        <w:tc>
          <w:tcPr>
            <w:tcW w:w="960" w:type="dxa"/>
            <w:noWrap w:val="0"/>
            <w:vAlign w:val="top"/>
          </w:tcPr>
          <w:p>
            <w:pPr>
              <w:rPr>
                <w:rFonts w:ascii="宋体" w:hAnsi="宋体"/>
                <w:color w:val="auto"/>
                <w:szCs w:val="21"/>
              </w:rPr>
            </w:pPr>
            <w:r>
              <w:rPr>
                <w:rFonts w:hint="eastAsia" w:ascii="宋体" w:hAnsi="宋体"/>
                <w:color w:val="auto"/>
                <w:szCs w:val="21"/>
              </w:rPr>
              <w:t xml:space="preserve">ES7.4 </w:t>
            </w:r>
          </w:p>
        </w:tc>
        <w:tc>
          <w:tcPr>
            <w:tcW w:w="1064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--通常的沟通方式包括但不限于：会议、文件、改善提案、通告、内部联络书、内部电脑网络、培训、拜访、电话、微信、QQ、交谈、提交报告等。</w:t>
            </w:r>
          </w:p>
          <w:p>
            <w:pPr>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adjustRightInd w:val="0"/>
              <w:snapToGrid w:val="0"/>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olor w:val="auto"/>
                <w:szCs w:val="21"/>
              </w:rPr>
            </w:pPr>
            <w:r>
              <w:rPr>
                <w:rFonts w:hint="eastAsia" w:ascii="宋体" w:hAnsi="宋体"/>
                <w:color w:val="auto"/>
                <w:szCs w:val="21"/>
              </w:rPr>
              <w:t xml:space="preserve">E9.1.1;S9.1 </w:t>
            </w:r>
          </w:p>
          <w:p>
            <w:pPr>
              <w:rPr>
                <w:rFonts w:ascii="宋体" w:hAnsi="宋体" w:cs="宋体"/>
                <w:color w:val="auto"/>
                <w:szCs w:val="21"/>
              </w:rPr>
            </w:pPr>
          </w:p>
        </w:tc>
        <w:tc>
          <w:tcPr>
            <w:tcW w:w="10645" w:type="dxa"/>
            <w:noWrap w:val="0"/>
            <w:vAlign w:val="top"/>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tabs>
                <w:tab w:val="center" w:pos="3169"/>
              </w:tabs>
              <w:spacing w:line="400" w:lineRule="exact"/>
              <w:ind w:firstLine="420" w:firstLineChars="200"/>
              <w:jc w:val="left"/>
              <w:rPr>
                <w:color w:val="auto"/>
              </w:rPr>
            </w:pPr>
            <w:r>
              <w:rPr>
                <w:rFonts w:hint="eastAsia"/>
                <w:color w:val="auto"/>
              </w:rPr>
              <w:t>（1）《内部审核控制程序》</w:t>
            </w:r>
          </w:p>
          <w:p>
            <w:pPr>
              <w:tabs>
                <w:tab w:val="center" w:pos="3169"/>
              </w:tabs>
              <w:spacing w:line="400" w:lineRule="exact"/>
              <w:ind w:firstLine="420" w:firstLineChars="200"/>
              <w:jc w:val="left"/>
              <w:rPr>
                <w:color w:val="auto"/>
              </w:rPr>
            </w:pPr>
            <w:r>
              <w:rPr>
                <w:rFonts w:hint="eastAsia"/>
                <w:color w:val="auto"/>
              </w:rPr>
              <w:t>（2）《管理评审控制程序》</w:t>
            </w:r>
          </w:p>
          <w:p>
            <w:pPr>
              <w:tabs>
                <w:tab w:val="center" w:pos="3169"/>
              </w:tabs>
              <w:spacing w:line="400" w:lineRule="exact"/>
              <w:ind w:firstLine="420" w:firstLineChars="200"/>
              <w:jc w:val="left"/>
              <w:rPr>
                <w:color w:val="auto"/>
              </w:rPr>
            </w:pPr>
            <w:r>
              <w:rPr>
                <w:rFonts w:hint="eastAsia"/>
                <w:color w:val="auto"/>
              </w:rPr>
              <w:t>（3）《应急准备与响应控制程序》</w:t>
            </w:r>
          </w:p>
          <w:p>
            <w:pPr>
              <w:tabs>
                <w:tab w:val="center" w:pos="3169"/>
              </w:tabs>
              <w:spacing w:line="400" w:lineRule="exact"/>
              <w:ind w:firstLine="420" w:firstLineChars="200"/>
              <w:jc w:val="left"/>
              <w:rPr>
                <w:rFonts w:hint="eastAsia"/>
                <w:color w:val="auto"/>
              </w:rPr>
            </w:pPr>
            <w:r>
              <w:rPr>
                <w:rFonts w:hint="eastAsia"/>
                <w:color w:val="auto"/>
              </w:rPr>
              <w:t>（4）《合规性评价控制程序》</w:t>
            </w:r>
          </w:p>
          <w:p>
            <w:pPr>
              <w:tabs>
                <w:tab w:val="center" w:pos="3169"/>
              </w:tabs>
              <w:spacing w:line="400" w:lineRule="exact"/>
              <w:ind w:firstLine="420" w:firstLineChars="200"/>
              <w:jc w:val="left"/>
              <w:rPr>
                <w:rFonts w:ascii="宋体" w:hAnsi="宋体" w:cs="宋体"/>
                <w:color w:val="auto"/>
                <w:szCs w:val="21"/>
              </w:rPr>
            </w:pPr>
            <w:r>
              <w:rPr>
                <w:rFonts w:hint="eastAsia"/>
                <w:color w:val="auto"/>
              </w:rPr>
              <w:t>（5）《</w:t>
            </w:r>
            <w:r>
              <w:rPr>
                <w:rFonts w:hint="eastAsia" w:ascii="宋体" w:hAnsi="宋体"/>
                <w:color w:val="auto"/>
              </w:rPr>
              <w:t>质量、环境与职业健康安全绩效控制程序》</w:t>
            </w:r>
            <w:r>
              <w:rPr>
                <w:rFonts w:hint="eastAsia"/>
                <w:color w:val="auto"/>
              </w:rPr>
              <w:t>等</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noWrap w:val="0"/>
            <w:vAlign w:val="top"/>
          </w:tcPr>
          <w:p>
            <w:pPr>
              <w:rPr>
                <w:b/>
                <w:color w:val="auto"/>
              </w:rPr>
            </w:pPr>
            <w:r>
              <w:rPr>
                <w:rFonts w:hint="eastAsia" w:ascii="宋体" w:hAnsi="宋体" w:cs="宋体"/>
                <w:color w:val="auto"/>
                <w:szCs w:val="21"/>
              </w:rPr>
              <w:t>ES9.2</w:t>
            </w:r>
          </w:p>
        </w:tc>
        <w:tc>
          <w:tcPr>
            <w:tcW w:w="1064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编制有《内部审核管理程序》，程序中规定公司确定质量管理体系覆盖的每年（12个月）至少接受一次涉及所有条款活动的内部审核。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color w:val="auto"/>
                <w:szCs w:val="21"/>
              </w:rPr>
            </w:pPr>
            <w:r>
              <w:rPr>
                <w:rFonts w:hint="eastAsia" w:ascii="宋体" w:hAnsi="宋体" w:cs="宋体"/>
                <w:color w:val="auto"/>
                <w:szCs w:val="24"/>
              </w:rPr>
              <w:t>本次审核时间：</w:t>
            </w:r>
            <w:r>
              <w:rPr>
                <w:rFonts w:hint="eastAsia" w:ascii="宋体" w:hAnsi="宋体"/>
                <w:color w:val="auto"/>
                <w:szCs w:val="21"/>
              </w:rPr>
              <w:t>2020年12月1日-2日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w:t>
            </w:r>
            <w:r>
              <w:rPr>
                <w:rFonts w:hint="eastAsia"/>
                <w:color w:val="auto"/>
                <w:szCs w:val="21"/>
              </w:rPr>
              <w:t>公司质量、环境、职业健康安全管理体系涉及的各职能部门、</w:t>
            </w:r>
            <w:r>
              <w:rPr>
                <w:color w:val="auto"/>
                <w:sz w:val="20"/>
              </w:rPr>
              <w:t>园林绿化工程施工与养护，花卉苗木的销售</w:t>
            </w:r>
            <w:r>
              <w:rPr>
                <w:rFonts w:hint="eastAsia" w:ascii="宋体" w:hAnsi="宋体" w:cs="宋体"/>
                <w:color w:val="auto"/>
                <w:szCs w:val="24"/>
              </w:rPr>
              <w:t>。</w:t>
            </w:r>
          </w:p>
          <w:p>
            <w:pPr>
              <w:spacing w:line="360" w:lineRule="auto"/>
              <w:ind w:firstLine="420" w:firstLineChars="200"/>
              <w:rPr>
                <w:rFonts w:ascii="宋体" w:hAnsi="宋体"/>
                <w:color w:val="auto"/>
                <w:szCs w:val="21"/>
              </w:rPr>
            </w:pPr>
            <w:r>
              <w:rPr>
                <w:rFonts w:hint="eastAsia" w:ascii="宋体" w:hAnsi="宋体" w:cs="宋体"/>
                <w:color w:val="auto"/>
                <w:szCs w:val="24"/>
              </w:rPr>
              <w:t>审核组组成：</w:t>
            </w:r>
            <w:r>
              <w:rPr>
                <w:rFonts w:hint="eastAsia" w:ascii="宋体" w:hAnsi="宋体"/>
                <w:color w:val="auto"/>
                <w:szCs w:val="21"/>
              </w:rPr>
              <w:t>周国章（组长）、吴金成（组员）。</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查《管理层审核检查记录表》，《办公室审核检查记录表》，《生产经营部审核检查记录表》、《财务部审核检查记录表》审核过程及条款基本齐全，未出现审核本部门情况。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查，《内部审核报告》，审核结论：</w:t>
            </w:r>
            <w:r>
              <w:rPr>
                <w:rFonts w:hint="eastAsia" w:ascii="宋体" w:hAnsi="宋体"/>
                <w:color w:val="auto"/>
                <w:szCs w:val="21"/>
              </w:rPr>
              <w:t>组织的质量、环境、职业健康安全体系基本符合计划安排和标准的要求，并得到了较有效实施和保持，仍需进一步改进。</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此次共开据《内审不符合项报告》1份，涉及生产经营部Q</w:t>
            </w:r>
            <w:r>
              <w:rPr>
                <w:rFonts w:ascii="宋体" w:hAnsi="宋体" w:cs="宋体"/>
                <w:color w:val="auto"/>
                <w:szCs w:val="24"/>
              </w:rPr>
              <w:t>/</w:t>
            </w:r>
            <w:r>
              <w:rPr>
                <w:rFonts w:hint="eastAsia" w:ascii="宋体" w:hAnsi="宋体" w:cs="宋体"/>
                <w:color w:val="auto"/>
                <w:szCs w:val="24"/>
              </w:rPr>
              <w:t>E/S/O7.2条款:组织在2021年11月12日进行了内审员培训，但未能提供对该次培训进行有效性评价的相关记录。</w:t>
            </w:r>
          </w:p>
          <w:p>
            <w:pPr>
              <w:ind w:firstLine="480"/>
              <w:rPr>
                <w:rFonts w:ascii="宋体" w:hAnsi="宋体" w:cs="宋体"/>
                <w:color w:val="auto"/>
                <w:szCs w:val="24"/>
              </w:rPr>
            </w:pP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94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noWrap w:val="0"/>
            <w:vAlign w:val="center"/>
          </w:tcPr>
          <w:p>
            <w:pPr>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64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2021年12月18日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王玺</w:t>
            </w:r>
            <w:r>
              <w:rPr>
                <w:rFonts w:hint="eastAsia" w:ascii="宋体" w:hAnsi="宋体" w:cs="宋体"/>
                <w:color w:val="auto"/>
                <w:szCs w:val="21"/>
              </w:rPr>
              <w:t>总经理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参加人员：总经理、管理者代表，以及各部门经理、员工代表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bCs/>
                <w:color w:val="auto"/>
                <w:spacing w:val="10"/>
              </w:rPr>
            </w:pPr>
            <w:r>
              <w:rPr>
                <w:rFonts w:hint="eastAsia" w:ascii="宋体" w:hAnsi="宋体" w:cs="宋体"/>
                <w:color w:val="auto"/>
                <w:szCs w:val="21"/>
              </w:rPr>
              <w:t>5、目标、指标、管理方案的完成情况；</w:t>
            </w:r>
          </w:p>
          <w:p>
            <w:pPr>
              <w:pStyle w:val="2"/>
              <w:rPr>
                <w:rFonts w:hint="eastAsia"/>
                <w:color w:val="auto"/>
              </w:rPr>
            </w:pPr>
            <w:r>
              <w:rPr>
                <w:rFonts w:hint="eastAsia"/>
                <w:color w:val="auto"/>
              </w:rPr>
              <w:t>6、对上次管理评审改进建议的跟踪措施的验证</w:t>
            </w:r>
          </w:p>
          <w:p>
            <w:pPr>
              <w:spacing w:line="460" w:lineRule="exact"/>
              <w:rPr>
                <w:rFonts w:hint="eastAsia"/>
                <w:bCs/>
                <w:color w:val="auto"/>
                <w:spacing w:val="10"/>
              </w:rPr>
            </w:pPr>
            <w:r>
              <w:rPr>
                <w:rFonts w:hint="eastAsia"/>
                <w:bCs/>
                <w:color w:val="auto"/>
                <w:spacing w:val="10"/>
              </w:rPr>
              <w:t>改进的建议：加强人员安全教育培训，提高施工人员安全施工意识。</w:t>
            </w:r>
          </w:p>
          <w:p>
            <w:pPr>
              <w:rPr>
                <w:rFonts w:hint="eastAsia"/>
                <w:color w:val="auto"/>
              </w:rPr>
            </w:pPr>
            <w:r>
              <w:rPr>
                <w:rFonts w:hint="eastAsia"/>
                <w:color w:val="auto"/>
                <w:szCs w:val="22"/>
              </w:rPr>
              <w:t>查《管理评审改进措施》由办公室牵头于2021年12月19日组织相关部门实施安全教育培训</w:t>
            </w:r>
            <w:r>
              <w:rPr>
                <w:rFonts w:hint="eastAsia"/>
                <w:color w:val="auto"/>
              </w:rPr>
              <w:t>。</w:t>
            </w:r>
          </w:p>
          <w:p>
            <w:pPr>
              <w:rPr>
                <w:color w:val="auto"/>
              </w:rPr>
            </w:pPr>
            <w:r>
              <w:rPr>
                <w:rFonts w:hint="eastAsia" w:ascii="宋体" w:hAnsi="宋体"/>
                <w:color w:val="auto"/>
                <w:szCs w:val="21"/>
              </w:rPr>
              <w:t>查见培训记录：2021年12月19、20日</w:t>
            </w:r>
            <w:r>
              <w:rPr>
                <w:rFonts w:hint="eastAsia"/>
                <w:color w:val="auto"/>
              </w:rPr>
              <w:t>前对施工人员进行标准及</w:t>
            </w:r>
            <w:r>
              <w:rPr>
                <w:rFonts w:hint="eastAsia" w:ascii="宋体" w:hAnsi="宋体"/>
                <w:color w:val="auto"/>
              </w:rPr>
              <w:t>施工过程控制程序</w:t>
            </w:r>
            <w:r>
              <w:rPr>
                <w:rFonts w:hint="eastAsia"/>
                <w:color w:val="auto"/>
              </w:rPr>
              <w:t>、</w:t>
            </w:r>
            <w:r>
              <w:rPr>
                <w:rFonts w:hint="eastAsia" w:ascii="宋体" w:hAnsi="宋体"/>
                <w:color w:val="auto"/>
              </w:rPr>
              <w:t>施工安全运行控制程序</w:t>
            </w:r>
            <w:r>
              <w:rPr>
                <w:rFonts w:hint="eastAsia"/>
                <w:color w:val="auto"/>
              </w:rPr>
              <w:t>的培训，并作出有效性评价，效果良好。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相关法关注：2021年3月至今未收到顾客及相关方关于重大服务质量问题的投诉</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rFonts w:ascii="宋体" w:hAnsi="宋体" w:cs="宋体"/>
                <w:color w:val="auto"/>
                <w:szCs w:val="21"/>
              </w:rPr>
            </w:pPr>
            <w:r>
              <w:rPr>
                <w:rFonts w:hint="eastAsia" w:ascii="宋体" w:hAnsi="宋体"/>
                <w:color w:val="auto"/>
                <w:szCs w:val="21"/>
              </w:rPr>
              <w:t>持续改进</w:t>
            </w:r>
          </w:p>
        </w:tc>
        <w:tc>
          <w:tcPr>
            <w:tcW w:w="960" w:type="dxa"/>
            <w:noWrap w:val="0"/>
            <w:vAlign w:val="top"/>
          </w:tcPr>
          <w:p>
            <w:pPr>
              <w:rPr>
                <w:rFonts w:ascii="宋体" w:hAnsi="宋体"/>
                <w:color w:val="auto"/>
                <w:szCs w:val="21"/>
              </w:rPr>
            </w:pPr>
            <w:r>
              <w:rPr>
                <w:rFonts w:hint="eastAsia" w:ascii="宋体" w:hAnsi="宋体"/>
                <w:color w:val="auto"/>
                <w:szCs w:val="21"/>
              </w:rPr>
              <w:t xml:space="preserve">ES10.1;S10.2;E10.3； </w:t>
            </w:r>
          </w:p>
          <w:p>
            <w:pPr>
              <w:rPr>
                <w:rFonts w:ascii="宋体" w:hAnsi="宋体"/>
                <w:color w:val="auto"/>
                <w:szCs w:val="21"/>
              </w:rPr>
            </w:pPr>
          </w:p>
        </w:tc>
        <w:tc>
          <w:tcPr>
            <w:tcW w:w="1064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环境运行管理控制程序》、《职业健康安全管理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公司各部门和各对体系过程输出的各种信息进行收集、分析，识别出不符合或潜在的不符合，并分析原因，按《纠正和预防措施程序》实施纠正措施。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ind w:left="420" w:leftChars="20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noWrap w:val="0"/>
            <w:vAlign w:val="top"/>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rPr>
          <w:color w:val="auto"/>
        </w:rPr>
      </w:pPr>
    </w:p>
    <w:p>
      <w:pPr>
        <w:spacing w:line="480" w:lineRule="exact"/>
        <w:jc w:val="center"/>
        <w:rPr>
          <w:rFonts w:ascii="隶书" w:hAnsi="宋体" w:eastAsia="隶书"/>
          <w:bCs/>
          <w:color w:val="auto"/>
          <w:sz w:val="36"/>
          <w:szCs w:val="36"/>
        </w:rPr>
      </w:pPr>
    </w:p>
    <w:p>
      <w:pPr>
        <w:pStyle w:val="7"/>
        <w:rPr>
          <w:color w:val="auto"/>
        </w:rPr>
      </w:pPr>
    </w:p>
    <w:p>
      <w:pPr>
        <w:pStyle w:val="7"/>
        <w:rPr>
          <w:color w:val="auto"/>
        </w:rPr>
      </w:pPr>
    </w:p>
    <w:p>
      <w:pPr>
        <w:jc w:val="center"/>
        <w:rPr>
          <w:color w:val="auto"/>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 xml:space="preserve">受审核部门：办公室  </w:t>
            </w:r>
            <w:r>
              <w:rPr>
                <w:color w:val="auto"/>
                <w:sz w:val="24"/>
                <w:szCs w:val="24"/>
              </w:rPr>
              <w:t xml:space="preserve">   </w:t>
            </w:r>
            <w:r>
              <w:rPr>
                <w:rFonts w:hint="eastAsia"/>
                <w:color w:val="auto"/>
                <w:sz w:val="24"/>
                <w:szCs w:val="24"/>
              </w:rPr>
              <w:t>主管领导：徐玲   陪同人员：吴金成</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审核员：冉景洲     审核时间：2022.3.24</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在管理手册和岗位任职要求中规定了</w:t>
            </w:r>
            <w:r>
              <w:rPr>
                <w:rFonts w:hint="eastAsia" w:ascii="宋体" w:hAnsi="宋体" w:cs="新宋体"/>
                <w:color w:val="auto"/>
                <w:szCs w:val="21"/>
              </w:rPr>
              <w:t>办公室</w:t>
            </w:r>
            <w:r>
              <w:rPr>
                <w:rFonts w:hint="eastAsia" w:ascii="宋体" w:hAnsi="宋体" w:cs="宋体"/>
                <w:color w:val="auto"/>
                <w:szCs w:val="21"/>
              </w:rPr>
              <w:t>的安全职责和权限，以确保部门工作的展开和实施：</w:t>
            </w:r>
          </w:p>
          <w:p>
            <w:pPr>
              <w:spacing w:line="360" w:lineRule="auto"/>
              <w:textAlignment w:val="baseline"/>
              <w:rPr>
                <w:rFonts w:ascii="宋体" w:hAnsi="宋体" w:cs="宋体"/>
                <w:color w:val="auto"/>
                <w:szCs w:val="21"/>
              </w:rPr>
            </w:pPr>
            <w:r>
              <w:rPr>
                <w:rFonts w:hint="eastAsia" w:ascii="宋体" w:hAnsi="宋体" w:cs="宋体"/>
                <w:color w:val="auto"/>
                <w:szCs w:val="21"/>
              </w:rPr>
              <w:t>查组织编制了《岗位职责》明确了办公室的岗位职责，具体为：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1、主持制定公司的日常管理标准和工作标准，确保这些标准与质量、环境、职业健康安全管理体系文件的相容性；归口管理公司各类文件。  </w:t>
            </w:r>
          </w:p>
          <w:p>
            <w:pPr>
              <w:spacing w:line="360" w:lineRule="auto"/>
              <w:rPr>
                <w:rFonts w:ascii="宋体" w:hAnsi="宋体" w:cs="宋体"/>
                <w:color w:val="auto"/>
                <w:szCs w:val="21"/>
              </w:rPr>
            </w:pPr>
            <w:r>
              <w:rPr>
                <w:rFonts w:hint="eastAsia" w:ascii="宋体" w:hAnsi="宋体" w:cs="宋体"/>
                <w:color w:val="auto"/>
                <w:szCs w:val="21"/>
              </w:rPr>
              <w:t xml:space="preserve">2、负责公司人力资源管理，对所有从事对质量、环境、职业健康安全有影响工作的人员都进行对口培训，提高员工质量、环境、职业健康安全意识和能力。  </w:t>
            </w:r>
          </w:p>
          <w:p>
            <w:pPr>
              <w:spacing w:line="360" w:lineRule="auto"/>
              <w:rPr>
                <w:rFonts w:ascii="宋体" w:hAnsi="宋体" w:cs="宋体"/>
                <w:color w:val="auto"/>
                <w:szCs w:val="21"/>
              </w:rPr>
            </w:pPr>
            <w:r>
              <w:rPr>
                <w:rFonts w:hint="eastAsia" w:ascii="宋体" w:hAnsi="宋体" w:cs="宋体"/>
                <w:color w:val="auto"/>
                <w:szCs w:val="21"/>
              </w:rPr>
              <w:t xml:space="preserve">3、负责公司内部相关信息的传递和内部沟通。  </w:t>
            </w:r>
          </w:p>
          <w:p>
            <w:pPr>
              <w:spacing w:line="360" w:lineRule="auto"/>
              <w:rPr>
                <w:rFonts w:ascii="宋体" w:hAnsi="宋体" w:cs="宋体"/>
                <w:color w:val="auto"/>
                <w:szCs w:val="21"/>
              </w:rPr>
            </w:pPr>
            <w:r>
              <w:rPr>
                <w:rFonts w:hint="eastAsia" w:ascii="宋体" w:hAnsi="宋体" w:cs="宋体"/>
                <w:color w:val="auto"/>
                <w:szCs w:val="21"/>
              </w:rPr>
              <w:t xml:space="preserve">4、负责组织内部角色、职责与权限的宣贯。  </w:t>
            </w:r>
          </w:p>
          <w:p>
            <w:pPr>
              <w:spacing w:line="360" w:lineRule="auto"/>
              <w:rPr>
                <w:rFonts w:ascii="宋体" w:hAnsi="宋体" w:cs="宋体"/>
                <w:color w:val="auto"/>
                <w:szCs w:val="21"/>
              </w:rPr>
            </w:pPr>
            <w:r>
              <w:rPr>
                <w:rFonts w:hint="eastAsia" w:ascii="宋体" w:hAnsi="宋体" w:cs="宋体"/>
                <w:color w:val="auto"/>
                <w:szCs w:val="21"/>
              </w:rPr>
              <w:t xml:space="preserve">5、负责管理评审会议记录以及评审记录的归档管理。   </w:t>
            </w:r>
          </w:p>
          <w:p>
            <w:pPr>
              <w:spacing w:line="360" w:lineRule="auto"/>
              <w:rPr>
                <w:rFonts w:ascii="宋体" w:hAnsi="宋体" w:cs="宋体"/>
                <w:color w:val="auto"/>
                <w:szCs w:val="21"/>
              </w:rPr>
            </w:pPr>
            <w:r>
              <w:rPr>
                <w:rFonts w:hint="eastAsia" w:ascii="宋体" w:hAnsi="宋体" w:cs="宋体"/>
                <w:color w:val="auto"/>
                <w:szCs w:val="21"/>
              </w:rPr>
              <w:t xml:space="preserve">6、负责对从事特殊工序的人员资格进行考核和确认；负责公司对工序控制中的人员进行鉴定。  </w:t>
            </w:r>
          </w:p>
          <w:p>
            <w:pPr>
              <w:spacing w:line="360" w:lineRule="auto"/>
              <w:rPr>
                <w:rFonts w:ascii="宋体" w:hAnsi="宋体" w:cs="宋体"/>
                <w:color w:val="auto"/>
                <w:szCs w:val="21"/>
              </w:rPr>
            </w:pPr>
            <w:r>
              <w:rPr>
                <w:rFonts w:hint="eastAsia" w:ascii="宋体" w:hAnsi="宋体" w:cs="宋体"/>
                <w:color w:val="auto"/>
                <w:szCs w:val="21"/>
              </w:rPr>
              <w:t xml:space="preserve">7、激励员工实现质量、环境、职业健康安全目标，提高员工的满意度和相关的福利待遇。  </w:t>
            </w:r>
          </w:p>
          <w:p>
            <w:pPr>
              <w:spacing w:line="360" w:lineRule="auto"/>
              <w:rPr>
                <w:rFonts w:ascii="宋体" w:hAnsi="宋体" w:cs="宋体"/>
                <w:color w:val="auto"/>
                <w:szCs w:val="21"/>
              </w:rPr>
            </w:pPr>
            <w:r>
              <w:rPr>
                <w:rFonts w:hint="eastAsia" w:ascii="宋体" w:hAnsi="宋体" w:cs="宋体"/>
                <w:color w:val="auto"/>
                <w:szCs w:val="21"/>
              </w:rPr>
              <w:t xml:space="preserve">8、对本部门及全公司质量、环境、职业健康安全分目标的实现负责。  </w:t>
            </w:r>
          </w:p>
          <w:p>
            <w:pPr>
              <w:spacing w:line="360" w:lineRule="auto"/>
              <w:rPr>
                <w:rFonts w:ascii="宋体" w:hAnsi="宋体" w:cs="宋体"/>
                <w:color w:val="auto"/>
                <w:szCs w:val="21"/>
              </w:rPr>
            </w:pPr>
            <w:r>
              <w:rPr>
                <w:rFonts w:hint="eastAsia" w:ascii="宋体" w:hAnsi="宋体" w:cs="宋体"/>
                <w:color w:val="auto"/>
                <w:szCs w:val="21"/>
              </w:rPr>
              <w:t xml:space="preserve">9、负责本部门及全公司环境因素的识别和危险源的辨识。  </w:t>
            </w:r>
          </w:p>
          <w:p>
            <w:pPr>
              <w:spacing w:line="360" w:lineRule="auto"/>
              <w:rPr>
                <w:rFonts w:ascii="宋体" w:hAnsi="宋体" w:cs="宋体"/>
                <w:color w:val="auto"/>
                <w:szCs w:val="21"/>
              </w:rPr>
            </w:pPr>
            <w:r>
              <w:rPr>
                <w:rFonts w:hint="eastAsia" w:ascii="宋体" w:hAnsi="宋体" w:cs="宋体"/>
                <w:color w:val="auto"/>
                <w:szCs w:val="21"/>
              </w:rPr>
              <w:t xml:space="preserve">10、负责收集、更新法律法规、合规义务及其他要求。负责公司合规性评价。负责公司应急准备和响应。  </w:t>
            </w:r>
          </w:p>
          <w:p>
            <w:pPr>
              <w:spacing w:line="360" w:lineRule="auto"/>
              <w:rPr>
                <w:rFonts w:ascii="宋体" w:hAnsi="宋体" w:cs="宋体"/>
                <w:color w:val="auto"/>
                <w:szCs w:val="21"/>
              </w:rPr>
            </w:pPr>
            <w:r>
              <w:rPr>
                <w:rFonts w:hint="eastAsia" w:ascii="宋体" w:hAnsi="宋体" w:cs="宋体"/>
                <w:color w:val="auto"/>
                <w:szCs w:val="21"/>
              </w:rPr>
              <w:t>11、负责本部门及全公司环境、职业健康安全管理体系运行。</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部门职责清楚，描述符合部门实际情况。办公室负责人能基本阐述本部门的主要职责。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cs="宋体"/>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QES6.2</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查见：公司有将质量、环境、职业健康安全目标分解到各个部门，办公室的目标是：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1、质量、环境、职业健康安全目标            完成（2021.4--2021.12）</w:t>
            </w:r>
          </w:p>
          <w:p>
            <w:pPr>
              <w:rPr>
                <w:rFonts w:ascii="宋体" w:hAnsi="宋体" w:cs="宋体"/>
                <w:color w:val="auto"/>
                <w:szCs w:val="21"/>
              </w:rPr>
            </w:pPr>
            <w:r>
              <w:rPr>
                <w:rFonts w:hint="eastAsia" w:ascii="宋体" w:hAnsi="宋体" w:cs="宋体"/>
                <w:color w:val="auto"/>
                <w:szCs w:val="21"/>
              </w:rPr>
              <w:t>1）人员培训合格率≥98％ ；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2）人员培训及时率≥98％ ；                          实测： 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3）文件发放收回受控率100％ ；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4）火灾发生为0；                                    实测：0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5）消耗量每年下降1% ；                            </w:t>
            </w:r>
            <w:r>
              <w:rPr>
                <w:rFonts w:ascii="宋体" w:hAnsi="宋体" w:cs="宋体"/>
                <w:color w:val="auto"/>
                <w:szCs w:val="21"/>
              </w:rPr>
              <w:t xml:space="preserve">  </w:t>
            </w:r>
            <w:r>
              <w:rPr>
                <w:rFonts w:hint="eastAsia" w:ascii="宋体" w:hAnsi="宋体" w:cs="宋体"/>
                <w:color w:val="auto"/>
                <w:szCs w:val="21"/>
              </w:rPr>
              <w:t>实测： 1%</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6）固废综合处理率100％ 。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7）触电事故为0</w:t>
            </w:r>
            <w:r>
              <w:rPr>
                <w:rFonts w:ascii="宋体" w:hAnsi="宋体" w:cs="宋体"/>
                <w:color w:val="auto"/>
                <w:szCs w:val="21"/>
              </w:rPr>
              <w:t xml:space="preserve">                               </w:t>
            </w:r>
            <w:r>
              <w:rPr>
                <w:rFonts w:hint="eastAsia" w:ascii="宋体" w:hAnsi="宋体" w:cs="宋体"/>
                <w:color w:val="auto"/>
                <w:szCs w:val="21"/>
              </w:rPr>
              <w:t>实测：0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抽查2021年4月-2021年12月的《2021年度质量/环境/安全目标统计表》和考核记录，经考核均完成目标任务。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查见公司制定的环境管理方案有：噪声排放、粉尘的排放、潜在火灾的发生、固废排放、水/电等能源浪费等5个管理方案。管理方案内容涉及：目标/指标、管理方案、资金预算、完成日期、责任部门。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抽查：查见噪声排放确定的管理方案：</w:t>
            </w:r>
          </w:p>
          <w:p>
            <w:pPr>
              <w:pStyle w:val="2"/>
              <w:ind w:firstLine="420" w:firstLineChars="200"/>
              <w:rPr>
                <w:rFonts w:ascii="宋体" w:hAnsi="宋体" w:cs="宋体"/>
                <w:bCs w:val="0"/>
                <w:color w:val="auto"/>
                <w:spacing w:val="0"/>
                <w:szCs w:val="21"/>
              </w:rPr>
            </w:pPr>
            <w:r>
              <w:rPr>
                <w:rFonts w:hint="eastAsia" w:ascii="宋体" w:hAnsi="宋体" w:cs="宋体"/>
                <w:bCs w:val="0"/>
                <w:color w:val="auto"/>
                <w:spacing w:val="0"/>
                <w:szCs w:val="21"/>
              </w:rPr>
              <w:t>在选择施工设施、设备及施工方法时,充分考虑由此产生的噪声对施工人员和周围居民的影响,选用低噪音设备,采取消音措施；合理安排施工作业时间,以防噪音扰民；制定减少工程施工对周围环境影响的措施。保证施工作业所产生的振动不影响周围构筑物的安全、不破坏有关精密仪器设备的正常使用、不危害居民的身体健康。；施工过程中充分考虑夜间、高考、中考、节假日等期间的施工影响采取白天工作时间施工；施工区域采用隔离板实施封闭性施工,修建临时隔音屏障。。。</w:t>
            </w:r>
          </w:p>
          <w:p>
            <w:pPr>
              <w:spacing w:line="400" w:lineRule="exact"/>
              <w:rPr>
                <w:rFonts w:hint="eastAsia" w:ascii="宋体" w:hAnsi="宋体" w:cs="宋体"/>
                <w:color w:val="auto"/>
                <w:szCs w:val="21"/>
              </w:rPr>
            </w:pPr>
          </w:p>
          <w:p>
            <w:pPr>
              <w:widowControl/>
              <w:jc w:val="left"/>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查见职业健康安全目标管理方案有：触电、潜在火灾、职业病（含中暑等）、物体打击、机械伤害5个管理方案。管理方案内容涉及：目标/指标、管理方案、完成日期、责任部门等。</w:t>
            </w:r>
          </w:p>
          <w:p>
            <w:pPr>
              <w:spacing w:line="400" w:lineRule="exact"/>
              <w:rPr>
                <w:rFonts w:ascii="宋体" w:hAnsi="宋体" w:cs="宋体"/>
                <w:color w:val="auto"/>
                <w:szCs w:val="21"/>
              </w:rPr>
            </w:pPr>
            <w:r>
              <w:rPr>
                <w:rFonts w:hint="eastAsia" w:ascii="宋体" w:hAnsi="宋体" w:cs="宋体"/>
                <w:color w:val="auto"/>
                <w:szCs w:val="21"/>
              </w:rPr>
              <w:t>1、查见杜绝火灾事故确定的管理措施：</w:t>
            </w:r>
          </w:p>
          <w:p>
            <w:pPr>
              <w:spacing w:line="400" w:lineRule="exact"/>
              <w:ind w:firstLine="210" w:firstLineChars="100"/>
              <w:rPr>
                <w:rFonts w:ascii="宋体" w:hAnsi="宋体" w:cs="宋体"/>
                <w:color w:val="auto"/>
                <w:szCs w:val="21"/>
              </w:rPr>
            </w:pPr>
            <w:r>
              <w:rPr>
                <w:rFonts w:hint="eastAsia" w:ascii="宋体" w:hAnsi="宋体" w:cs="宋体"/>
                <w:color w:val="auto"/>
                <w:szCs w:val="21"/>
              </w:rPr>
              <w:t>1）做好防火宣传，提高全体干部职工对防火安全重要性的认识，要求全员从自身做起，从日常行为的每一个细节做起，切实维护好公司安全生产形势；</w:t>
            </w:r>
          </w:p>
          <w:p>
            <w:pPr>
              <w:spacing w:line="400" w:lineRule="exact"/>
              <w:ind w:firstLine="210" w:firstLineChars="1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进行火灾隐患排查治理，配备消防设施设备，专人定期检查；</w:t>
            </w:r>
          </w:p>
          <w:p>
            <w:pPr>
              <w:spacing w:line="400" w:lineRule="exact"/>
              <w:ind w:firstLine="210" w:firstLineChars="1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实行单位一把手负责制，全面负责本单位消防安全工作；</w:t>
            </w:r>
          </w:p>
          <w:p>
            <w:pPr>
              <w:spacing w:line="400" w:lineRule="exact"/>
              <w:ind w:firstLine="210" w:firstLineChars="1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组织人员参加的消防安全知识培训，并组织一次扑救初级火灾的演练；</w:t>
            </w:r>
          </w:p>
          <w:p>
            <w:pPr>
              <w:pStyle w:val="2"/>
              <w:rPr>
                <w:rFonts w:ascii="宋体" w:hAnsi="宋体" w:cs="宋体"/>
                <w:bCs w:val="0"/>
                <w:color w:val="auto"/>
                <w:spacing w:val="0"/>
                <w:szCs w:val="21"/>
              </w:rPr>
            </w:pPr>
            <w:r>
              <w:rPr>
                <w:rFonts w:hint="eastAsia" w:ascii="宋体" w:hAnsi="宋体" w:cs="宋体"/>
                <w:bCs w:val="0"/>
                <w:color w:val="auto"/>
                <w:spacing w:val="0"/>
                <w:szCs w:val="21"/>
              </w:rPr>
              <w:t>。。。。。</w:t>
            </w:r>
          </w:p>
          <w:p>
            <w:pPr>
              <w:spacing w:line="400" w:lineRule="exact"/>
              <w:rPr>
                <w:rFonts w:ascii="宋体" w:hAnsi="宋体" w:cs="宋体"/>
                <w:color w:val="auto"/>
                <w:szCs w:val="21"/>
              </w:rPr>
            </w:pPr>
            <w:r>
              <w:rPr>
                <w:rFonts w:hint="eastAsia" w:ascii="宋体" w:hAnsi="宋体" w:cs="宋体"/>
                <w:color w:val="auto"/>
                <w:szCs w:val="21"/>
              </w:rPr>
              <w:t>2、查见现场生产过程中（可能）发生的触电事故确定的管理措施要求：</w:t>
            </w:r>
          </w:p>
          <w:p>
            <w:pPr>
              <w:spacing w:line="400" w:lineRule="exact"/>
              <w:rPr>
                <w:rFonts w:ascii="宋体" w:hAnsi="宋体" w:cs="宋体"/>
                <w:color w:val="auto"/>
                <w:szCs w:val="21"/>
              </w:rPr>
            </w:pPr>
            <w:r>
              <w:rPr>
                <w:rFonts w:hint="eastAsia" w:ascii="宋体" w:hAnsi="宋体" w:cs="宋体"/>
                <w:color w:val="auto"/>
                <w:szCs w:val="21"/>
              </w:rPr>
              <w:t>1）编制专项用电施工组织设计；</w:t>
            </w:r>
          </w:p>
          <w:p>
            <w:pPr>
              <w:spacing w:line="400" w:lineRule="exact"/>
              <w:rPr>
                <w:rFonts w:ascii="宋体" w:hAnsi="宋体" w:cs="宋体"/>
                <w:color w:val="auto"/>
                <w:szCs w:val="21"/>
              </w:rPr>
            </w:pPr>
            <w:r>
              <w:rPr>
                <w:rFonts w:hint="eastAsia" w:ascii="宋体" w:hAnsi="宋体" w:cs="宋体"/>
                <w:color w:val="auto"/>
                <w:szCs w:val="21"/>
              </w:rPr>
              <w:t>2）作业前进行安全技术交底，明确配电方法；</w:t>
            </w:r>
          </w:p>
          <w:p>
            <w:pPr>
              <w:spacing w:line="400" w:lineRule="exact"/>
              <w:rPr>
                <w:rFonts w:ascii="宋体" w:hAnsi="宋体" w:cs="宋体"/>
                <w:color w:val="auto"/>
                <w:szCs w:val="21"/>
              </w:rPr>
            </w:pPr>
            <w:r>
              <w:rPr>
                <w:rFonts w:hint="eastAsia" w:ascii="宋体" w:hAnsi="宋体" w:cs="宋体"/>
                <w:color w:val="auto"/>
                <w:szCs w:val="21"/>
              </w:rPr>
              <w:t>3）对供电线路、用电设备、保护装置、漏电保护器、熔断器等的参数匹配，专职人员做好监督检查；</w:t>
            </w:r>
          </w:p>
          <w:p>
            <w:pPr>
              <w:spacing w:line="400" w:lineRule="exact"/>
              <w:rPr>
                <w:rFonts w:ascii="宋体" w:hAnsi="宋体" w:cs="宋体"/>
                <w:color w:val="auto"/>
                <w:szCs w:val="21"/>
              </w:rPr>
            </w:pPr>
            <w:r>
              <w:rPr>
                <w:rFonts w:hint="eastAsia" w:ascii="宋体" w:hAnsi="宋体" w:cs="宋体"/>
                <w:color w:val="auto"/>
                <w:szCs w:val="21"/>
              </w:rPr>
              <w:t>4）检查、维修线路、设备时，有专人监护。</w:t>
            </w:r>
          </w:p>
          <w:p>
            <w:pPr>
              <w:spacing w:line="400" w:lineRule="exact"/>
              <w:rPr>
                <w:rFonts w:ascii="宋体" w:hAnsi="宋体" w:cs="宋体"/>
                <w:color w:val="auto"/>
                <w:szCs w:val="21"/>
              </w:rPr>
            </w:pPr>
            <w:r>
              <w:rPr>
                <w:rFonts w:hint="eastAsia" w:ascii="宋体" w:hAnsi="宋体" w:cs="宋体"/>
                <w:color w:val="auto"/>
                <w:szCs w:val="21"/>
              </w:rPr>
              <w:t>5）作业人员持证上岗，为职工配备合格的个人防护用品。对员工加强安全技术培训。</w:t>
            </w:r>
          </w:p>
          <w:p>
            <w:pPr>
              <w:spacing w:line="400" w:lineRule="exact"/>
              <w:rPr>
                <w:rFonts w:ascii="宋体" w:hAnsi="宋体" w:cs="宋体"/>
                <w:color w:val="auto"/>
                <w:szCs w:val="21"/>
              </w:rPr>
            </w:pPr>
            <w:r>
              <w:rPr>
                <w:rFonts w:hint="eastAsia" w:ascii="宋体" w:hAnsi="宋体" w:cs="宋体"/>
                <w:color w:val="auto"/>
                <w:szCs w:val="21"/>
              </w:rPr>
              <w:t>6）爆破拆除作业前，对建筑物、构筑物内各类管线应确认全部切断或迁移后方可施工。</w:t>
            </w:r>
          </w:p>
          <w:p>
            <w:pPr>
              <w:spacing w:line="400" w:lineRule="exact"/>
              <w:rPr>
                <w:rFonts w:hint="eastAsia" w:ascii="宋体" w:hAnsi="宋体" w:cs="宋体"/>
                <w:color w:val="auto"/>
                <w:szCs w:val="21"/>
              </w:rPr>
            </w:pPr>
          </w:p>
          <w:p>
            <w:pPr>
              <w:ind w:firstLine="210" w:firstLineChars="100"/>
              <w:rPr>
                <w:rFonts w:ascii="宋体" w:hAnsi="宋体" w:cs="宋体"/>
                <w:color w:val="auto"/>
                <w:szCs w:val="21"/>
              </w:rPr>
            </w:pPr>
            <w:r>
              <w:rPr>
                <w:rFonts w:hint="eastAsia" w:ascii="宋体" w:hAnsi="宋体" w:cs="宋体"/>
                <w:color w:val="auto"/>
                <w:szCs w:val="21"/>
              </w:rPr>
              <w:t xml:space="preserve">......... </w:t>
            </w:r>
          </w:p>
          <w:p>
            <w:pPr>
              <w:ind w:firstLine="210" w:firstLineChars="100"/>
              <w:rPr>
                <w:rFonts w:hint="eastAsia" w:ascii="宋体" w:hAnsi="宋体" w:cs="宋体"/>
                <w:color w:val="auto"/>
                <w:szCs w:val="21"/>
              </w:rPr>
            </w:pPr>
            <w:r>
              <w:rPr>
                <w:rFonts w:hint="eastAsia" w:ascii="宋体" w:hAnsi="宋体" w:cs="宋体"/>
                <w:color w:val="auto"/>
                <w:szCs w:val="21"/>
              </w:rPr>
              <w:t>方案中涉及组织机构的设置、职责、应急处理和工作程序、应急措施、应急处理支持与反馈等内容，有相应的实施主体（责任部门为：办公室)。</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办公室</w:t>
            </w:r>
            <w:r>
              <w:rPr>
                <w:rFonts w:ascii="宋体" w:hAnsi="宋体" w:cs="宋体"/>
                <w:color w:val="auto"/>
                <w:szCs w:val="21"/>
              </w:rPr>
              <w:t>2021-11-9</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评价表》和《重要环境因素清单》，按照部门和经营过程进行识别并评价出公司重要环境因素有：1）噪声排放；2）粉尘的排放；3）潜在火灾的发生；4）固废排放；5）水/电等能源浪费共5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c.施工，养护过程垃圾的丢放；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查：办公室及办公区域的《环境因素识别评价表》，涉及以下内容：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部门识别基本清楚、全面。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查见：《危险源辨识风险评价和风险控制程序》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查见：办公室“危险源（危害）辨识、评价登记表”危险源通过打分和小组评议共评价出公司不可接受风险：5项，分别是：</w:t>
            </w:r>
            <w:r>
              <w:rPr>
                <w:rFonts w:hint="eastAsia"/>
                <w:color w:val="auto"/>
                <w:szCs w:val="21"/>
              </w:rPr>
              <w:t>1）</w:t>
            </w:r>
            <w:r>
              <w:rPr>
                <w:rFonts w:hint="eastAsia" w:ascii="宋体" w:hAnsi="宋体"/>
                <w:color w:val="auto"/>
                <w:szCs w:val="21"/>
              </w:rPr>
              <w:t>触电</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；3）</w:t>
            </w:r>
            <w:r>
              <w:rPr>
                <w:rFonts w:hint="eastAsia"/>
                <w:color w:val="auto"/>
              </w:rPr>
              <w:t>职业病（含中暑等）</w:t>
            </w:r>
            <w:r>
              <w:rPr>
                <w:rFonts w:hint="eastAsia" w:ascii="宋体" w:hAnsi="宋体" w:cs="宋体"/>
                <w:color w:val="auto"/>
                <w:szCs w:val="21"/>
              </w:rPr>
              <w:t>；4）</w:t>
            </w:r>
            <w:r>
              <w:rPr>
                <w:rFonts w:hint="eastAsia"/>
                <w:color w:val="auto"/>
              </w:rPr>
              <w:t>物体打击</w:t>
            </w:r>
            <w:r>
              <w:rPr>
                <w:rFonts w:hint="eastAsia" w:ascii="宋体" w:hAnsi="宋体" w:cs="宋体"/>
                <w:color w:val="auto"/>
                <w:szCs w:val="21"/>
              </w:rPr>
              <w:t>5）</w:t>
            </w:r>
            <w:r>
              <w:rPr>
                <w:rFonts w:hint="eastAsia" w:ascii="宋体" w:hAnsi="宋体"/>
                <w:color w:val="auto"/>
                <w:szCs w:val="21"/>
              </w:rPr>
              <w:t>机械伤害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抽查见确定的机械伤害控制措施的策划：</w:t>
            </w:r>
          </w:p>
          <w:p>
            <w:pPr>
              <w:spacing w:line="400" w:lineRule="exact"/>
              <w:rPr>
                <w:rFonts w:ascii="宋体" w:hAnsi="宋体" w:cs="宋体"/>
                <w:color w:val="auto"/>
                <w:szCs w:val="21"/>
              </w:rPr>
            </w:pPr>
            <w:r>
              <w:rPr>
                <w:rFonts w:hint="eastAsia" w:ascii="宋体" w:hAnsi="宋体" w:cs="宋体"/>
                <w:color w:val="auto"/>
                <w:szCs w:val="21"/>
              </w:rPr>
              <w:t>1）对人员进行设备操作培训及安全生产培训；</w:t>
            </w:r>
          </w:p>
          <w:p>
            <w:pPr>
              <w:spacing w:line="400" w:lineRule="exact"/>
              <w:rPr>
                <w:rFonts w:ascii="宋体" w:hAnsi="宋体" w:cs="宋体"/>
                <w:color w:val="auto"/>
                <w:szCs w:val="21"/>
              </w:rPr>
            </w:pPr>
            <w:r>
              <w:rPr>
                <w:rFonts w:hint="eastAsia" w:ascii="宋体" w:hAnsi="宋体" w:cs="宋体"/>
                <w:color w:val="auto"/>
                <w:szCs w:val="21"/>
              </w:rPr>
              <w:t>2）设备定期维护保养，专人定期检查；</w:t>
            </w:r>
          </w:p>
          <w:p>
            <w:pPr>
              <w:spacing w:line="400" w:lineRule="exact"/>
              <w:rPr>
                <w:rFonts w:ascii="宋体" w:hAnsi="宋体" w:cs="宋体"/>
                <w:color w:val="auto"/>
                <w:szCs w:val="21"/>
              </w:rPr>
            </w:pPr>
            <w:r>
              <w:rPr>
                <w:rFonts w:hint="eastAsia" w:ascii="宋体" w:hAnsi="宋体" w:cs="宋体"/>
                <w:color w:val="auto"/>
                <w:szCs w:val="21"/>
              </w:rPr>
              <w:t>3）标志、警告和（或）管理控制措施；</w:t>
            </w:r>
          </w:p>
          <w:p>
            <w:pPr>
              <w:spacing w:line="400" w:lineRule="exact"/>
              <w:rPr>
                <w:rFonts w:ascii="宋体" w:hAnsi="宋体" w:cs="宋体"/>
                <w:color w:val="auto"/>
                <w:szCs w:val="21"/>
              </w:rPr>
            </w:pPr>
            <w:r>
              <w:rPr>
                <w:rFonts w:hint="eastAsia" w:ascii="宋体" w:hAnsi="宋体" w:cs="宋体"/>
                <w:color w:val="auto"/>
                <w:szCs w:val="21"/>
              </w:rPr>
              <w:t>4）安装机械防护装备。</w:t>
            </w:r>
          </w:p>
          <w:p>
            <w:pPr>
              <w:spacing w:line="400" w:lineRule="exact"/>
              <w:rPr>
                <w:rFonts w:hint="eastAsia" w:ascii="宋体" w:hAnsi="宋体" w:cs="宋体"/>
                <w:color w:val="auto"/>
                <w:szCs w:val="21"/>
              </w:rPr>
            </w:pPr>
            <w:r>
              <w:rPr>
                <w:rFonts w:hint="eastAsia" w:ascii="宋体" w:hAnsi="宋体" w:cs="宋体"/>
                <w:color w:val="auto"/>
                <w:szCs w:val="21"/>
              </w:rPr>
              <w:t>5）人员按要求佩戴劳动防护用品。。。。</w:t>
            </w:r>
          </w:p>
          <w:p>
            <w:pPr>
              <w:spacing w:line="400" w:lineRule="exact"/>
              <w:jc w:val="left"/>
              <w:rPr>
                <w:rFonts w:ascii="宋体" w:hAnsi="宋体" w:cs="宋体"/>
                <w:color w:val="auto"/>
                <w:szCs w:val="21"/>
              </w:rPr>
            </w:pPr>
            <w:r>
              <w:rPr>
                <w:rFonts w:hint="eastAsia" w:ascii="宋体" w:hAnsi="宋体" w:cs="宋体"/>
                <w:color w:val="auto"/>
                <w:szCs w:val="21"/>
              </w:rPr>
              <w:t>查见：办公室及办公区域《危险辨识及风险评价表》</w:t>
            </w:r>
          </w:p>
          <w:p>
            <w:pPr>
              <w:spacing w:line="400" w:lineRule="exact"/>
              <w:jc w:val="left"/>
              <w:rPr>
                <w:rFonts w:ascii="宋体" w:hAnsi="宋体" w:cs="宋体"/>
                <w:color w:val="auto"/>
                <w:szCs w:val="21"/>
              </w:rPr>
            </w:pPr>
            <w:r>
              <w:rPr>
                <w:rFonts w:hint="eastAsia"/>
                <w:color w:val="auto"/>
              </w:rPr>
              <w:t>2021-11-16</w:t>
            </w:r>
            <w:r>
              <w:rPr>
                <w:rFonts w:hint="eastAsia" w:ascii="宋体" w:hAnsi="宋体" w:cs="宋体"/>
                <w:color w:val="auto"/>
                <w:szCs w:val="21"/>
              </w:rPr>
              <w:t>日发布</w:t>
            </w:r>
          </w:p>
          <w:p>
            <w:pPr>
              <w:spacing w:line="400" w:lineRule="exact"/>
              <w:jc w:val="left"/>
              <w:rPr>
                <w:rFonts w:ascii="宋体" w:hAnsi="宋体" w:cs="宋体"/>
                <w:color w:val="auto"/>
                <w:szCs w:val="21"/>
                <w:highlight w:val="green"/>
              </w:rPr>
            </w:pPr>
            <w:r>
              <w:rPr>
                <w:rFonts w:hint="eastAsia" w:ascii="宋体" w:hAnsi="宋体" w:cs="宋体"/>
                <w:color w:val="auto"/>
                <w:szCs w:val="21"/>
              </w:rPr>
              <w:t>办公室以打分法确定了2项不可接受风险：火灾、触电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组织员工安全教育、消防知识学习，制定预案并定期进行消防演练；</w:t>
            </w:r>
          </w:p>
          <w:p>
            <w:pPr>
              <w:spacing w:line="400" w:lineRule="exact"/>
              <w:jc w:val="left"/>
              <w:rPr>
                <w:rFonts w:ascii="宋体" w:hAnsi="宋体" w:cs="宋体"/>
                <w:color w:val="auto"/>
                <w:szCs w:val="21"/>
              </w:rPr>
            </w:pPr>
            <w:r>
              <w:rPr>
                <w:rFonts w:hint="eastAsia" w:ascii="宋体" w:hAnsi="宋体" w:cs="宋体"/>
                <w:color w:val="auto"/>
                <w:szCs w:val="21"/>
              </w:rPr>
              <w:t>加强消防检查考核，不少于三个月进行一次；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配备消防设施设备并定期专人检查。。。</w:t>
            </w:r>
          </w:p>
          <w:p>
            <w:pPr>
              <w:spacing w:line="400" w:lineRule="exact"/>
              <w:jc w:val="left"/>
              <w:rPr>
                <w:rFonts w:hint="eastAsia" w:ascii="宋体" w:hAnsi="宋体" w:cs="宋体"/>
                <w:color w:val="auto"/>
                <w:szCs w:val="21"/>
              </w:rPr>
            </w:pPr>
            <w:r>
              <w:rPr>
                <w:rFonts w:hint="eastAsia" w:ascii="宋体" w:hAnsi="宋体" w:cs="新宋体"/>
                <w:color w:val="auto"/>
                <w:szCs w:val="21"/>
              </w:rPr>
              <w:t>危险源识别、评价与控制措施基本满足要求。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查见：2021年10月29日批准的《适用的法律法规及其他要求清单》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2）四川省等地方法规；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防暑降温措施管理办法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法规清单上的法律法规以培训和宣传教育结合向员工传达要求，记录充分。基本符合要求。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color w:val="auto"/>
              </w:rPr>
            </w:pPr>
            <w:r>
              <w:rPr>
                <w:rFonts w:hint="eastAsia" w:ascii="宋体" w:hAnsi="宋体"/>
                <w:color w:val="auto"/>
                <w:szCs w:val="21"/>
              </w:rPr>
              <w:t>◆组织制定了环境、职业健康安全运行相关的控制程序，</w:t>
            </w:r>
            <w:r>
              <w:rPr>
                <w:rFonts w:hint="eastAsia" w:ascii="宋体" w:hAnsi="宋体"/>
                <w:color w:val="auto"/>
              </w:rPr>
              <w:t>环境运行管理控制程序、施工安全运行控制程序、职业健康安全管理运行控制程序</w:t>
            </w:r>
            <w:r>
              <w:rPr>
                <w:rFonts w:hint="eastAsia" w:ascii="宋体" w:hAnsi="宋体"/>
                <w:color w:val="auto"/>
                <w:szCs w:val="21"/>
              </w:rPr>
              <w:t>、废弃物排放控制、相关方环境安全管理办法、劳保用品管理制度、消防管理制度、火灾预防应急准备和响应管理及施工方案等过程的运行准则。</w:t>
            </w:r>
          </w:p>
          <w:p>
            <w:pPr>
              <w:rPr>
                <w:rFonts w:ascii="宋体" w:hAnsi="宋体"/>
                <w:color w:val="auto"/>
                <w:szCs w:val="21"/>
              </w:rPr>
            </w:pPr>
            <w:r>
              <w:rPr>
                <w:rFonts w:hint="eastAsia" w:ascii="宋体" w:hAnsi="宋体"/>
                <w:color w:val="auto"/>
                <w:szCs w:val="21"/>
              </w:rPr>
              <w:t>◆根据过程的运行准则，组织实施资源能源的消耗控制火灾预防、职业健康安全事故防范等过程的控制，避免和减少了环境职业健康安全的损失。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宋体" w:hAnsi="宋体"/>
                <w:color w:val="auto"/>
                <w:szCs w:val="21"/>
              </w:rPr>
              <w:t>◆</w:t>
            </w:r>
            <w:r>
              <w:rPr>
                <w:rFonts w:hint="eastAsia" w:ascii="Arial" w:hAnsi="Arial" w:cs="Arial"/>
                <w:color w:val="auto"/>
                <w:szCs w:val="21"/>
              </w:rPr>
              <w:t>抽查环境运行的策划与控制实施</w:t>
            </w:r>
          </w:p>
          <w:p>
            <w:pPr>
              <w:rPr>
                <w:rFonts w:ascii="宋体" w:hAnsi="宋体"/>
                <w:color w:val="auto"/>
                <w:szCs w:val="21"/>
              </w:rPr>
            </w:pPr>
            <w:r>
              <w:rPr>
                <w:rFonts w:hint="eastAsia" w:ascii="宋体" w:hAnsi="宋体"/>
                <w:bCs/>
                <w:color w:val="auto"/>
                <w:szCs w:val="21"/>
              </w:rPr>
              <w:t>1）固体废</w:t>
            </w:r>
            <w:r>
              <w:rPr>
                <w:rFonts w:ascii="宋体" w:hAnsi="宋体"/>
                <w:color w:val="auto"/>
                <w:szCs w:val="21"/>
              </w:rPr>
              <w:t>弃物排放的管控</w:t>
            </w:r>
            <w:r>
              <w:rPr>
                <w:rFonts w:hint="eastAsia" w:ascii="宋体" w:hAnsi="宋体"/>
                <w:color w:val="auto"/>
                <w:szCs w:val="21"/>
              </w:rPr>
              <w:t>：</w:t>
            </w:r>
          </w:p>
          <w:p>
            <w:pPr>
              <w:pStyle w:val="22"/>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w:t>
            </w:r>
            <w:r>
              <w:rPr>
                <w:rFonts w:hint="eastAsia" w:ascii="宋体" w:hAnsi="宋体"/>
                <w:color w:val="auto"/>
              </w:rPr>
              <w:t>施工安全运行控制程序</w:t>
            </w:r>
            <w:r>
              <w:rPr>
                <w:rFonts w:hint="eastAsia" w:ascii="宋体" w:hAnsi="宋体"/>
                <w:bCs/>
                <w:color w:val="auto"/>
                <w:szCs w:val="21"/>
              </w:rPr>
              <w:t>》中固体废弃物控制要求</w:t>
            </w:r>
            <w:r>
              <w:rPr>
                <w:rFonts w:hint="eastAsia" w:ascii="宋体" w:hAnsi="宋体"/>
                <w:color w:val="auto"/>
                <w:szCs w:val="21"/>
              </w:rPr>
              <w:t>。办公室负责废弃物的分类、收集、保管、委托有资质的环保公司合法拉运、处置。现场分设：可回收一般废弃物、不可回收一般废弃物、危险废弃物收集容器，员工能按要求分类放置固体废弃物。</w:t>
            </w:r>
          </w:p>
          <w:p>
            <w:pPr>
              <w:pStyle w:val="22"/>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查见2022你那1月-3月水、电用量检查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bCs/>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color w:val="auto"/>
                <w:szCs w:val="21"/>
              </w:rPr>
            </w:pP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查见2022年1月-3月《消防安全检查记录表》按规定实施检查；各部门不定期的对本部门防火工作进行消防安全检查，对查出的问题和隐患，及时进行整改解决，确保安全；定期对员工进行火灾安全意识培训。</w:t>
            </w:r>
          </w:p>
          <w:p>
            <w:pPr>
              <w:tabs>
                <w:tab w:val="center" w:pos="2589"/>
              </w:tabs>
              <w:rPr>
                <w:color w:val="auto"/>
                <w:szCs w:val="21"/>
              </w:rPr>
            </w:pPr>
            <w:r>
              <w:rPr>
                <w:rFonts w:hint="eastAsia" w:ascii="宋体" w:hAnsi="宋体"/>
                <w:color w:val="auto"/>
                <w:szCs w:val="21"/>
              </w:rPr>
              <w:t xml:space="preserve">  4</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药品</w:t>
            </w:r>
            <w:r>
              <w:rPr>
                <w:color w:val="auto"/>
                <w:szCs w:val="21"/>
              </w:rPr>
              <w:t>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5）</w:t>
            </w:r>
            <w:r>
              <w:rPr>
                <w:rFonts w:hint="eastAsia"/>
                <w:color w:val="auto"/>
                <w:szCs w:val="21"/>
              </w:rPr>
              <w:t>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p>
            <w:pPr>
              <w:adjustRightInd w:val="0"/>
              <w:snapToGrid w:val="0"/>
              <w:jc w:val="left"/>
              <w:rPr>
                <w:rFonts w:hint="eastAsia" w:ascii="宋体" w:hAnsi="宋体"/>
                <w:color w:val="auto"/>
                <w:szCs w:val="21"/>
              </w:rPr>
            </w:pPr>
            <w:r>
              <w:rPr>
                <w:rFonts w:hint="eastAsia" w:ascii="宋体" w:hAnsi="宋体"/>
                <w:color w:val="auto"/>
                <w:szCs w:val="21"/>
              </w:rPr>
              <w:t>环境及职业健康安全的运行策划与控制基本满足要求。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查见：《应急准备与响应控制程序》、《应急救援预案》等。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查见：应急演练记录：公司全体人员参加了2021年10月13日在公司由办公室组织的火灾消防演练，</w:t>
            </w:r>
            <w:r>
              <w:rPr>
                <w:rFonts w:ascii="宋体" w:hAnsi="宋体" w:cs="宋体"/>
                <w:color w:val="auto"/>
                <w:szCs w:val="21"/>
              </w:rPr>
              <w:t>2021年11月17日</w:t>
            </w:r>
            <w:r>
              <w:rPr>
                <w:rFonts w:hint="eastAsia" w:ascii="宋体" w:hAnsi="宋体" w:cs="宋体"/>
                <w:color w:val="auto"/>
                <w:szCs w:val="21"/>
              </w:rPr>
              <w:t>由办公室组织的触电应急演练。</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触电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----有《环境和职业健康安全运行控制程序》和管理文件。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查公司消防设施器材检查表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抽：2022年1-3月份，公司对消防器材、用电安全及安全标识进行了检查，均合格。</w:t>
            </w:r>
          </w:p>
          <w:p>
            <w:pPr>
              <w:spacing w:line="400" w:lineRule="exact"/>
              <w:ind w:firstLine="420" w:firstLineChars="200"/>
              <w:rPr>
                <w:rFonts w:ascii="宋体" w:hAnsi="宋体" w:cs="宋体"/>
                <w:color w:val="auto"/>
                <w:szCs w:val="21"/>
              </w:rPr>
            </w:pPr>
            <w:r>
              <w:rPr>
                <w:rFonts w:hint="eastAsia" w:ascii="宋体" w:hAnsi="宋体" w:cs="宋体"/>
                <w:color w:val="auto"/>
                <w:szCs w:val="21"/>
              </w:rPr>
              <w:t>检查人：</w:t>
            </w:r>
            <w:r>
              <w:rPr>
                <w:rFonts w:hint="eastAsia"/>
                <w:color w:val="auto"/>
              </w:rPr>
              <w:t>吴金成</w:t>
            </w:r>
          </w:p>
          <w:p>
            <w:pPr>
              <w:rPr>
                <w:rFonts w:ascii="宋体" w:hAnsi="宋体" w:cs="宋体"/>
                <w:color w:val="auto"/>
                <w:szCs w:val="21"/>
              </w:rPr>
            </w:pPr>
            <w:r>
              <w:rPr>
                <w:rFonts w:hint="eastAsia" w:ascii="宋体" w:hAnsi="宋体" w:cs="宋体"/>
                <w:color w:val="auto"/>
                <w:szCs w:val="21"/>
              </w:rPr>
              <w:t>◆ 查消防安全检查记录，由办公室组织实施对公司各部门的安全消防管理进行监控检查，每月一次。</w:t>
            </w:r>
          </w:p>
          <w:p>
            <w:pPr>
              <w:rPr>
                <w:rFonts w:ascii="宋体" w:hAnsi="宋体" w:cs="宋体"/>
                <w:color w:val="auto"/>
                <w:szCs w:val="21"/>
              </w:rPr>
            </w:pPr>
            <w:r>
              <w:rPr>
                <w:rFonts w:hint="eastAsia" w:ascii="宋体" w:hAnsi="宋体" w:cs="宋体"/>
                <w:color w:val="auto"/>
                <w:szCs w:val="21"/>
              </w:rPr>
              <w:t>◆查环境、安全体系运行检查记录，由办公室组织实施对公司各部门的水电、固废、消防、控制方案等进行监控检查，每月一次</w:t>
            </w:r>
          </w:p>
          <w:p>
            <w:pPr>
              <w:spacing w:line="400" w:lineRule="exact"/>
              <w:rPr>
                <w:rFonts w:ascii="宋体" w:hAnsi="宋体" w:cs="宋体"/>
                <w:color w:val="auto"/>
                <w:szCs w:val="21"/>
              </w:rPr>
            </w:pPr>
            <w:r>
              <w:rPr>
                <w:rFonts w:hint="eastAsia" w:ascii="宋体" w:hAnsi="宋体" w:cs="宋体"/>
                <w:color w:val="auto"/>
                <w:szCs w:val="21"/>
              </w:rPr>
              <w:t>◆ 抽职工健康体检报告</w:t>
            </w:r>
          </w:p>
          <w:tbl>
            <w:tblPr>
              <w:tblStyle w:val="11"/>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632"/>
              <w:gridCol w:w="2526"/>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宋体"/>
                      <w:color w:val="auto"/>
                      <w:szCs w:val="21"/>
                    </w:rPr>
                  </w:pPr>
                  <w:r>
                    <w:rPr>
                      <w:rFonts w:hint="eastAsia" w:ascii="宋体" w:hAnsi="宋体" w:cs="宋体"/>
                      <w:color w:val="auto"/>
                      <w:szCs w:val="21"/>
                    </w:rPr>
                    <w:t>姓名</w:t>
                  </w:r>
                </w:p>
              </w:tc>
              <w:tc>
                <w:tcPr>
                  <w:tcW w:w="3632" w:type="dxa"/>
                </w:tcPr>
                <w:p>
                  <w:pPr>
                    <w:rPr>
                      <w:rFonts w:ascii="宋体" w:hAnsi="宋体" w:cs="宋体"/>
                      <w:color w:val="auto"/>
                      <w:szCs w:val="21"/>
                    </w:rPr>
                  </w:pPr>
                  <w:r>
                    <w:rPr>
                      <w:rFonts w:hint="eastAsia" w:ascii="宋体" w:hAnsi="宋体" w:cs="宋体"/>
                      <w:color w:val="auto"/>
                      <w:szCs w:val="21"/>
                    </w:rPr>
                    <w:t>体检机构</w:t>
                  </w:r>
                </w:p>
              </w:tc>
              <w:tc>
                <w:tcPr>
                  <w:tcW w:w="2526" w:type="dxa"/>
                </w:tcPr>
                <w:p>
                  <w:pPr>
                    <w:rPr>
                      <w:rFonts w:ascii="宋体" w:hAnsi="宋体" w:cs="宋体"/>
                      <w:color w:val="auto"/>
                      <w:szCs w:val="21"/>
                    </w:rPr>
                  </w:pPr>
                  <w:r>
                    <w:rPr>
                      <w:rFonts w:hint="eastAsia" w:ascii="宋体" w:hAnsi="宋体" w:cs="宋体"/>
                      <w:color w:val="auto"/>
                      <w:szCs w:val="21"/>
                    </w:rPr>
                    <w:t>日期</w:t>
                  </w:r>
                </w:p>
              </w:tc>
              <w:tc>
                <w:tcPr>
                  <w:tcW w:w="2527" w:type="dxa"/>
                </w:tcPr>
                <w:p>
                  <w:pPr>
                    <w:rPr>
                      <w:rFonts w:ascii="宋体" w:hAnsi="宋体" w:cs="宋体"/>
                      <w:color w:val="auto"/>
                      <w:szCs w:val="21"/>
                    </w:rPr>
                  </w:pPr>
                  <w:r>
                    <w:rPr>
                      <w:rFonts w:hint="eastAsia" w:ascii="宋体" w:hAnsi="宋体" w:cs="宋体"/>
                      <w:color w:val="auto"/>
                      <w:szCs w:val="21"/>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宋体"/>
                      <w:color w:val="auto"/>
                      <w:szCs w:val="21"/>
                    </w:rPr>
                  </w:pPr>
                  <w:r>
                    <w:rPr>
                      <w:rFonts w:hint="eastAsia" w:ascii="宋体" w:hAnsi="宋体" w:cs="宋体"/>
                      <w:color w:val="auto"/>
                      <w:szCs w:val="21"/>
                    </w:rPr>
                    <w:t>黄建国</w:t>
                  </w:r>
                </w:p>
              </w:tc>
              <w:tc>
                <w:tcPr>
                  <w:tcW w:w="3632" w:type="dxa"/>
                </w:tcPr>
                <w:p>
                  <w:pPr>
                    <w:rPr>
                      <w:rFonts w:ascii="宋体" w:hAnsi="宋体" w:cs="宋体"/>
                      <w:color w:val="auto"/>
                      <w:szCs w:val="21"/>
                    </w:rPr>
                  </w:pPr>
                  <w:r>
                    <w:rPr>
                      <w:rFonts w:hint="eastAsia" w:ascii="宋体" w:hAnsi="宋体" w:cs="宋体"/>
                      <w:color w:val="auto"/>
                      <w:szCs w:val="21"/>
                    </w:rPr>
                    <w:t>高新区石羊社区卫生服务中心</w:t>
                  </w:r>
                </w:p>
              </w:tc>
              <w:tc>
                <w:tcPr>
                  <w:tcW w:w="2526" w:type="dxa"/>
                </w:tcPr>
                <w:p>
                  <w:pPr>
                    <w:rPr>
                      <w:rFonts w:ascii="宋体" w:hAnsi="宋体" w:cs="宋体"/>
                      <w:color w:val="auto"/>
                      <w:szCs w:val="21"/>
                    </w:rPr>
                  </w:pPr>
                  <w:r>
                    <w:rPr>
                      <w:rFonts w:hint="eastAsia" w:ascii="宋体" w:hAnsi="宋体" w:cs="宋体"/>
                      <w:color w:val="auto"/>
                      <w:szCs w:val="21"/>
                    </w:rPr>
                    <w:t>2022年2月16日</w:t>
                  </w:r>
                </w:p>
              </w:tc>
              <w:tc>
                <w:tcPr>
                  <w:tcW w:w="2527" w:type="dxa"/>
                </w:tcPr>
                <w:p>
                  <w:pPr>
                    <w:rPr>
                      <w:rFonts w:ascii="宋体" w:hAnsi="宋体" w:cs="宋体"/>
                      <w:color w:val="auto"/>
                      <w:szCs w:val="21"/>
                    </w:rPr>
                  </w:pPr>
                  <w:r>
                    <w:rPr>
                      <w:rFonts w:hint="eastAsia" w:ascii="宋体" w:hAnsi="宋体" w:cs="宋体"/>
                      <w:color w:val="auto"/>
                      <w:szCs w:val="21"/>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宋体"/>
                      <w:color w:val="auto"/>
                      <w:szCs w:val="21"/>
                    </w:rPr>
                  </w:pPr>
                  <w:r>
                    <w:rPr>
                      <w:rFonts w:hint="eastAsia" w:ascii="宋体" w:hAnsi="宋体" w:cs="宋体"/>
                      <w:color w:val="auto"/>
                      <w:szCs w:val="21"/>
                    </w:rPr>
                    <w:t>舒锴楠</w:t>
                  </w:r>
                </w:p>
              </w:tc>
              <w:tc>
                <w:tcPr>
                  <w:tcW w:w="3632" w:type="dxa"/>
                </w:tcPr>
                <w:p>
                  <w:pPr>
                    <w:rPr>
                      <w:rFonts w:ascii="宋体" w:hAnsi="宋体" w:cs="宋体"/>
                      <w:color w:val="auto"/>
                      <w:szCs w:val="21"/>
                    </w:rPr>
                  </w:pPr>
                  <w:r>
                    <w:rPr>
                      <w:rFonts w:hint="eastAsia" w:ascii="宋体" w:hAnsi="宋体" w:cs="宋体"/>
                      <w:color w:val="auto"/>
                      <w:szCs w:val="21"/>
                    </w:rPr>
                    <w:t>成都慈铭健康管理有限公司金沙遗址路体检门诊部</w:t>
                  </w:r>
                </w:p>
              </w:tc>
              <w:tc>
                <w:tcPr>
                  <w:tcW w:w="2526" w:type="dxa"/>
                </w:tcPr>
                <w:p>
                  <w:pPr>
                    <w:rPr>
                      <w:rFonts w:ascii="宋体" w:hAnsi="宋体" w:cs="宋体"/>
                      <w:color w:val="auto"/>
                      <w:szCs w:val="21"/>
                    </w:rPr>
                  </w:pPr>
                  <w:r>
                    <w:rPr>
                      <w:rFonts w:hint="eastAsia" w:ascii="宋体" w:hAnsi="宋体" w:cs="宋体"/>
                      <w:color w:val="auto"/>
                      <w:szCs w:val="21"/>
                    </w:rPr>
                    <w:t>2021年11月19日</w:t>
                  </w:r>
                </w:p>
              </w:tc>
              <w:tc>
                <w:tcPr>
                  <w:tcW w:w="2527" w:type="dxa"/>
                </w:tcPr>
                <w:p>
                  <w:pPr>
                    <w:rPr>
                      <w:rFonts w:ascii="宋体" w:hAnsi="宋体" w:cs="宋体"/>
                      <w:color w:val="auto"/>
                      <w:szCs w:val="21"/>
                    </w:rPr>
                  </w:pPr>
                  <w:r>
                    <w:rPr>
                      <w:rFonts w:hint="eastAsia" w:ascii="宋体" w:hAnsi="宋体" w:cs="宋体"/>
                      <w:color w:val="auto"/>
                      <w:szCs w:val="21"/>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宋体"/>
                      <w:color w:val="auto"/>
                      <w:szCs w:val="21"/>
                    </w:rPr>
                  </w:pPr>
                  <w:r>
                    <w:rPr>
                      <w:rFonts w:hint="eastAsia" w:ascii="宋体" w:hAnsi="宋体" w:cs="宋体"/>
                      <w:color w:val="auto"/>
                      <w:szCs w:val="21"/>
                    </w:rPr>
                    <w:t>刘平</w:t>
                  </w:r>
                </w:p>
              </w:tc>
              <w:tc>
                <w:tcPr>
                  <w:tcW w:w="3632" w:type="dxa"/>
                </w:tcPr>
                <w:p>
                  <w:pPr>
                    <w:rPr>
                      <w:rFonts w:ascii="宋体" w:hAnsi="宋体" w:cs="宋体"/>
                      <w:color w:val="auto"/>
                      <w:szCs w:val="21"/>
                    </w:rPr>
                  </w:pPr>
                  <w:r>
                    <w:rPr>
                      <w:rFonts w:hint="eastAsia" w:ascii="宋体" w:hAnsi="宋体" w:cs="宋体"/>
                      <w:color w:val="auto"/>
                      <w:szCs w:val="21"/>
                    </w:rPr>
                    <w:t>成都慈铭健康管理有限公司金沙遗址路体检门诊部</w:t>
                  </w:r>
                </w:p>
              </w:tc>
              <w:tc>
                <w:tcPr>
                  <w:tcW w:w="2526" w:type="dxa"/>
                </w:tcPr>
                <w:p>
                  <w:pPr>
                    <w:rPr>
                      <w:rFonts w:ascii="宋体" w:hAnsi="宋体" w:cs="宋体"/>
                      <w:color w:val="auto"/>
                      <w:szCs w:val="21"/>
                    </w:rPr>
                  </w:pPr>
                  <w:r>
                    <w:rPr>
                      <w:rFonts w:hint="eastAsia" w:ascii="宋体" w:hAnsi="宋体" w:cs="宋体"/>
                      <w:color w:val="auto"/>
                      <w:szCs w:val="21"/>
                    </w:rPr>
                    <w:t>2021年11月19日</w:t>
                  </w:r>
                </w:p>
              </w:tc>
              <w:tc>
                <w:tcPr>
                  <w:tcW w:w="2527" w:type="dxa"/>
                </w:tcPr>
                <w:p>
                  <w:pPr>
                    <w:rPr>
                      <w:rFonts w:ascii="宋体" w:hAnsi="宋体" w:cs="宋体"/>
                      <w:color w:val="auto"/>
                      <w:szCs w:val="21"/>
                    </w:rPr>
                  </w:pPr>
                  <w:r>
                    <w:rPr>
                      <w:rFonts w:hint="eastAsia" w:ascii="宋体" w:hAnsi="宋体" w:cs="宋体"/>
                      <w:color w:val="auto"/>
                      <w:szCs w:val="21"/>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宋体"/>
                      <w:color w:val="auto"/>
                      <w:szCs w:val="21"/>
                    </w:rPr>
                  </w:pPr>
                  <w:r>
                    <w:rPr>
                      <w:rFonts w:hint="eastAsia" w:ascii="宋体" w:hAnsi="宋体" w:cs="宋体"/>
                      <w:color w:val="auto"/>
                      <w:szCs w:val="21"/>
                    </w:rPr>
                    <w:t>杜鹃</w:t>
                  </w:r>
                </w:p>
              </w:tc>
              <w:tc>
                <w:tcPr>
                  <w:tcW w:w="3632" w:type="dxa"/>
                </w:tcPr>
                <w:p>
                  <w:pPr>
                    <w:rPr>
                      <w:rFonts w:ascii="宋体" w:hAnsi="宋体" w:cs="宋体"/>
                      <w:color w:val="auto"/>
                      <w:szCs w:val="21"/>
                    </w:rPr>
                  </w:pPr>
                  <w:r>
                    <w:rPr>
                      <w:rFonts w:hint="eastAsia" w:ascii="宋体" w:hAnsi="宋体" w:cs="宋体"/>
                      <w:color w:val="auto"/>
                      <w:szCs w:val="21"/>
                    </w:rPr>
                    <w:t>成都慈铭健康管理有限公司金沙遗址路体检门诊部</w:t>
                  </w:r>
                </w:p>
              </w:tc>
              <w:tc>
                <w:tcPr>
                  <w:tcW w:w="2526" w:type="dxa"/>
                </w:tcPr>
                <w:p>
                  <w:pPr>
                    <w:rPr>
                      <w:rFonts w:ascii="宋体" w:hAnsi="宋体" w:cs="宋体"/>
                      <w:color w:val="auto"/>
                      <w:szCs w:val="21"/>
                    </w:rPr>
                  </w:pPr>
                  <w:r>
                    <w:rPr>
                      <w:rFonts w:hint="eastAsia" w:ascii="宋体" w:hAnsi="宋体" w:cs="宋体"/>
                      <w:color w:val="auto"/>
                      <w:szCs w:val="21"/>
                    </w:rPr>
                    <w:t>2021年11月19日</w:t>
                  </w:r>
                </w:p>
              </w:tc>
              <w:tc>
                <w:tcPr>
                  <w:tcW w:w="2527" w:type="dxa"/>
                </w:tcPr>
                <w:p>
                  <w:pPr>
                    <w:rPr>
                      <w:rFonts w:ascii="宋体" w:hAnsi="宋体" w:cs="宋体"/>
                      <w:color w:val="auto"/>
                      <w:szCs w:val="21"/>
                    </w:rPr>
                  </w:pPr>
                  <w:r>
                    <w:rPr>
                      <w:rFonts w:hint="eastAsia" w:ascii="宋体" w:hAnsi="宋体" w:cs="宋体"/>
                      <w:color w:val="auto"/>
                      <w:szCs w:val="21"/>
                    </w:rPr>
                    <w:t>未见明显异常</w:t>
                  </w:r>
                </w:p>
              </w:tc>
            </w:tr>
          </w:tbl>
          <w:p>
            <w:pPr>
              <w:ind w:firstLine="420" w:firstLineChars="200"/>
              <w:rPr>
                <w:color w:val="auto"/>
                <w:szCs w:val="21"/>
              </w:rPr>
            </w:pPr>
            <w:r>
              <w:rPr>
                <w:rFonts w:hint="eastAsia"/>
                <w:color w:val="auto"/>
                <w:szCs w:val="21"/>
              </w:rPr>
              <w:t>见健康体检报告扫描附件。。。。。。</w:t>
            </w:r>
          </w:p>
          <w:p>
            <w:pPr>
              <w:rPr>
                <w:color w:val="auto"/>
                <w:szCs w:val="21"/>
              </w:rPr>
            </w:pPr>
            <w:r>
              <w:rPr>
                <w:rFonts w:hint="eastAsia"/>
                <w:color w:val="auto"/>
                <w:szCs w:val="21"/>
              </w:rPr>
              <w:t>自体系建立以来没有发生过安全事故。</w:t>
            </w:r>
          </w:p>
          <w:p>
            <w:pPr>
              <w:spacing w:line="360" w:lineRule="auto"/>
              <w:rPr>
                <w:rFonts w:ascii="宋体" w:hAnsi="宋体" w:cs="宋体"/>
                <w:color w:val="auto"/>
                <w:szCs w:val="21"/>
              </w:rPr>
            </w:pPr>
            <w:r>
              <w:rPr>
                <w:rFonts w:hint="eastAsia"/>
                <w:color w:val="auto"/>
                <w:szCs w:val="21"/>
              </w:rPr>
              <w:t>监测设备：公司暂无环境、职业健康安全监测设备。</w:t>
            </w:r>
          </w:p>
        </w:tc>
        <w:tc>
          <w:tcPr>
            <w:tcW w:w="1585" w:type="dxa"/>
          </w:tcPr>
          <w:p>
            <w:pPr>
              <w:rPr>
                <w:color w:val="auto"/>
              </w:rPr>
            </w:pPr>
          </w:p>
          <w:p>
            <w:pPr>
              <w:rPr>
                <w:color w:val="auto"/>
              </w:rPr>
            </w:pPr>
          </w:p>
          <w:p>
            <w:pPr>
              <w:rPr>
                <w:color w:val="auto"/>
              </w:rPr>
            </w:pPr>
          </w:p>
          <w:p>
            <w:pPr>
              <w:rPr>
                <w:color w:val="auto"/>
              </w:rPr>
            </w:pPr>
            <w:r>
              <w:rPr>
                <w:rFonts w:hint="eastAsia"/>
                <w:color w:val="auto"/>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办公室</w:t>
            </w:r>
            <w:r>
              <w:rPr>
                <w:rFonts w:hint="eastAsia" w:ascii="宋体" w:hAnsi="宋体"/>
                <w:color w:val="auto"/>
                <w:szCs w:val="21"/>
              </w:rPr>
              <w:t>组织各部门于2021年10月29日对公司管理和经营活动中涉及的重要环境因素、危险源、法律法规进行了评价。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评价人：王玺、吴金成、徐玲等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Q10.2;</w:t>
            </w:r>
          </w:p>
          <w:p>
            <w:pPr>
              <w:rPr>
                <w:rFonts w:ascii="宋体" w:hAnsi="宋体"/>
                <w:color w:val="auto"/>
                <w:szCs w:val="21"/>
              </w:rPr>
            </w:pPr>
            <w:r>
              <w:rPr>
                <w:rFonts w:hint="eastAsia" w:ascii="宋体" w:hAnsi="宋体"/>
                <w:color w:val="auto"/>
                <w:szCs w:val="21"/>
              </w:rPr>
              <w:t>E10.2;</w:t>
            </w:r>
          </w:p>
          <w:p>
            <w:pPr>
              <w:rPr>
                <w:rFonts w:ascii="宋体" w:hAnsi="宋体"/>
                <w:color w:val="auto"/>
                <w:szCs w:val="21"/>
              </w:rPr>
            </w:pPr>
            <w:r>
              <w:rPr>
                <w:rFonts w:hint="eastAsia" w:ascii="宋体" w:hAnsi="宋体"/>
                <w:color w:val="auto"/>
                <w:szCs w:val="21"/>
              </w:rPr>
              <w:t>10.3；S10.1;</w:t>
            </w:r>
          </w:p>
          <w:p>
            <w:pPr>
              <w:rPr>
                <w:rFonts w:ascii="宋体" w:hAnsi="宋体"/>
                <w:color w:val="auto"/>
                <w:szCs w:val="21"/>
              </w:rPr>
            </w:pPr>
            <w:r>
              <w:rPr>
                <w:rFonts w:hint="eastAsia" w:ascii="宋体" w:hAnsi="宋体"/>
                <w:color w:val="auto"/>
                <w:szCs w:val="21"/>
              </w:rPr>
              <w:t>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查见纠正预防措施处理情况，提供纠正预防措施处理单</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时间：2022年2月23日</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不符合情况：对高新区天府五街地铁C1口欧洲中心对面的府河一侧三不管区域种值行道树国槐，进行日常养护时，养护人员未按要求佩戴劳动防护用品。</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原因及处置措施：相关人员对安全生产未引起重视，存在侥幸心理。立即要求作业人员按要求佩戴防护用品，并对相关工作人员进行批评教育，在思想上引起重视，杜绝此类不符合事件再次发生。</w:t>
            </w:r>
          </w:p>
          <w:p>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验证人员：徐玲 </w:t>
            </w:r>
            <w:r>
              <w:rPr>
                <w:rFonts w:ascii="宋体" w:hAnsi="宋体"/>
                <w:color w:val="auto"/>
                <w:szCs w:val="21"/>
              </w:rPr>
              <w:t xml:space="preserve">  </w:t>
            </w:r>
            <w:r>
              <w:rPr>
                <w:rFonts w:hint="eastAsia" w:ascii="宋体" w:hAnsi="宋体"/>
                <w:color w:val="auto"/>
                <w:szCs w:val="21"/>
              </w:rPr>
              <w:t>时间：2022年2月24日</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提供2021年年度安全环保投入清单：支出项目有灭火器等消防器材、培训费、消防安全培训、员工体检费用、员工保险购买费用、劳保用品购买费用等共计160000元左右。</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受审核部门：生产经营部  主管领导：张海飞   陪同人员：徐玲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审核员：张心   审核时间：2022.3.24</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产品和服务的要求</w:t>
            </w:r>
          </w:p>
        </w:tc>
        <w:tc>
          <w:tcPr>
            <w:tcW w:w="960" w:type="dxa"/>
          </w:tcPr>
          <w:p>
            <w:pPr>
              <w:rPr>
                <w:rFonts w:ascii="宋体" w:hAnsi="宋体" w:cs="新宋体"/>
                <w:color w:val="auto"/>
                <w:szCs w:val="21"/>
              </w:rPr>
            </w:pPr>
            <w:r>
              <w:rPr>
                <w:rFonts w:hint="eastAsia" w:ascii="宋体" w:hAnsi="宋体" w:cs="新宋体"/>
                <w:color w:val="auto"/>
                <w:szCs w:val="21"/>
              </w:rPr>
              <w:t>Q8.2</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公司制定并实施《</w:t>
            </w:r>
            <w:r>
              <w:rPr>
                <w:rFonts w:hint="eastAsia" w:ascii="宋体" w:hAnsi="宋体" w:cs="Arial"/>
                <w:iCs/>
                <w:color w:val="auto"/>
                <w:szCs w:val="21"/>
              </w:rPr>
              <w:t>与顾客有关过程控制程序</w:t>
            </w:r>
            <w:r>
              <w:rPr>
                <w:rFonts w:hint="eastAsia" w:ascii="宋体" w:hAnsi="宋体" w:cs="宋体"/>
                <w:color w:val="auto"/>
                <w:szCs w:val="21"/>
              </w:rPr>
              <w:t>》，经营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查见《项目合同清单》，内容包括：序号、顾客名称、合同编号、产品名称、签订日期、备注。</w:t>
            </w:r>
          </w:p>
          <w:p>
            <w:pPr>
              <w:ind w:firstLine="420" w:firstLineChars="200"/>
              <w:rPr>
                <w:color w:val="auto"/>
                <w:szCs w:val="21"/>
              </w:rPr>
            </w:pPr>
            <w:r>
              <w:rPr>
                <w:rFonts w:hint="eastAsia"/>
                <w:color w:val="auto"/>
                <w:szCs w:val="21"/>
              </w:rPr>
              <w:t>1、顾客名称：成都高新区生态环境和城市管理局</w:t>
            </w:r>
          </w:p>
          <w:p>
            <w:pPr>
              <w:ind w:firstLine="420" w:firstLineChars="200"/>
              <w:rPr>
                <w:color w:val="auto"/>
                <w:szCs w:val="21"/>
              </w:rPr>
            </w:pPr>
            <w:r>
              <w:rPr>
                <w:rFonts w:hint="eastAsia"/>
                <w:color w:val="auto"/>
                <w:szCs w:val="21"/>
              </w:rPr>
              <w:t>项目名称：天府大道欧洲中心靠府河一侧零星整治工程</w:t>
            </w:r>
          </w:p>
          <w:p>
            <w:pPr>
              <w:ind w:firstLine="420" w:firstLineChars="200"/>
              <w:rPr>
                <w:color w:val="auto"/>
                <w:szCs w:val="21"/>
              </w:rPr>
            </w:pPr>
            <w:r>
              <w:rPr>
                <w:rFonts w:hint="eastAsia"/>
                <w:color w:val="auto"/>
                <w:szCs w:val="21"/>
              </w:rPr>
              <w:t>施工、养护范围：天府大道欧洲中心靠府河一侧</w:t>
            </w:r>
          </w:p>
          <w:p>
            <w:pPr>
              <w:ind w:firstLine="420" w:firstLineChars="200"/>
              <w:rPr>
                <w:color w:val="auto"/>
                <w:szCs w:val="21"/>
              </w:rPr>
            </w:pPr>
            <w:r>
              <w:rPr>
                <w:rFonts w:hint="eastAsia"/>
                <w:color w:val="auto"/>
                <w:szCs w:val="21"/>
              </w:rPr>
              <w:t>合同执行期2021年03月02日-2021年9月31月</w:t>
            </w:r>
          </w:p>
          <w:p>
            <w:pPr>
              <w:ind w:firstLine="420" w:firstLineChars="200"/>
              <w:rPr>
                <w:color w:val="auto"/>
                <w:szCs w:val="21"/>
              </w:rPr>
            </w:pPr>
            <w:r>
              <w:rPr>
                <w:rFonts w:hint="eastAsia"/>
                <w:color w:val="auto"/>
                <w:szCs w:val="21"/>
              </w:rPr>
              <w:t>合同签订时间：2021年03月02日</w:t>
            </w:r>
          </w:p>
          <w:p>
            <w:pPr>
              <w:ind w:firstLine="420" w:firstLineChars="200"/>
              <w:rPr>
                <w:color w:val="auto"/>
                <w:szCs w:val="21"/>
              </w:rPr>
            </w:pPr>
            <w:r>
              <w:rPr>
                <w:rFonts w:hint="eastAsia"/>
                <w:color w:val="auto"/>
                <w:szCs w:val="21"/>
              </w:rPr>
              <w:t>合同约定了顾客名称、项目实施服务要求、合同期限、价格、双方要求、考核标准、支付、违约等。</w:t>
            </w:r>
          </w:p>
          <w:p>
            <w:pPr>
              <w:ind w:firstLine="420" w:firstLineChars="200"/>
              <w:rPr>
                <w:color w:val="auto"/>
                <w:szCs w:val="21"/>
              </w:rPr>
            </w:pPr>
          </w:p>
          <w:p>
            <w:pPr>
              <w:ind w:firstLine="420" w:firstLineChars="200"/>
              <w:rPr>
                <w:color w:val="auto"/>
                <w:szCs w:val="21"/>
              </w:rPr>
            </w:pPr>
            <w:r>
              <w:rPr>
                <w:rFonts w:hint="eastAsia"/>
                <w:color w:val="auto"/>
                <w:szCs w:val="21"/>
              </w:rPr>
              <w:t>2、顾客名称：成都高新区生态环境和城市管理局</w:t>
            </w:r>
          </w:p>
          <w:p>
            <w:pPr>
              <w:ind w:firstLine="420" w:firstLineChars="200"/>
              <w:rPr>
                <w:color w:val="auto"/>
                <w:szCs w:val="21"/>
              </w:rPr>
            </w:pPr>
            <w:r>
              <w:rPr>
                <w:rFonts w:hint="eastAsia"/>
                <w:color w:val="auto"/>
                <w:szCs w:val="21"/>
              </w:rPr>
              <w:t>项目名称：天府三街临大源中央公园周边绿地零星整治工程</w:t>
            </w:r>
          </w:p>
          <w:p>
            <w:pPr>
              <w:ind w:firstLine="420" w:firstLineChars="200"/>
              <w:rPr>
                <w:color w:val="auto"/>
                <w:szCs w:val="21"/>
              </w:rPr>
            </w:pPr>
            <w:r>
              <w:rPr>
                <w:rFonts w:hint="eastAsia"/>
                <w:color w:val="auto"/>
                <w:szCs w:val="21"/>
              </w:rPr>
              <w:t>工程范围：天府三街临大源中央公园周边绿地</w:t>
            </w:r>
          </w:p>
          <w:p>
            <w:pPr>
              <w:ind w:firstLine="420" w:firstLineChars="200"/>
              <w:rPr>
                <w:color w:val="auto"/>
                <w:szCs w:val="21"/>
              </w:rPr>
            </w:pPr>
            <w:r>
              <w:rPr>
                <w:rFonts w:hint="eastAsia"/>
                <w:color w:val="auto"/>
                <w:szCs w:val="21"/>
              </w:rPr>
              <w:t>合同签订时间：2021年09月08日</w:t>
            </w:r>
          </w:p>
          <w:p>
            <w:pPr>
              <w:ind w:firstLine="420" w:firstLineChars="200"/>
              <w:rPr>
                <w:color w:val="auto"/>
                <w:szCs w:val="21"/>
              </w:rPr>
            </w:pPr>
            <w:r>
              <w:rPr>
                <w:rFonts w:hint="eastAsia"/>
                <w:color w:val="auto"/>
                <w:szCs w:val="21"/>
              </w:rPr>
              <w:t>合同约定了顾客名称、工程养护实施内容、工程质量、工程验收、合同期限、价格、双方要求、考核标准、支付、违约等</w:t>
            </w:r>
          </w:p>
          <w:p>
            <w:pPr>
              <w:ind w:firstLine="420" w:firstLineChars="200"/>
              <w:rPr>
                <w:color w:val="auto"/>
                <w:szCs w:val="21"/>
              </w:rPr>
            </w:pPr>
            <w:r>
              <w:rPr>
                <w:rFonts w:hint="eastAsia"/>
                <w:color w:val="auto"/>
                <w:szCs w:val="21"/>
              </w:rPr>
              <w:t>。。。。。</w:t>
            </w:r>
          </w:p>
          <w:p>
            <w:pPr>
              <w:ind w:firstLine="420" w:firstLineChars="200"/>
              <w:rPr>
                <w:color w:val="auto"/>
              </w:rPr>
            </w:pPr>
            <w:r>
              <w:rPr>
                <w:rFonts w:hint="eastAsia"/>
                <w:color w:val="auto"/>
                <w:szCs w:val="21"/>
              </w:rPr>
              <w:t>负责人讲，花卉、苗木的销售主要为</w:t>
            </w:r>
            <w:r>
              <w:rPr>
                <w:color w:val="auto"/>
                <w:sz w:val="20"/>
              </w:rPr>
              <w:t>园林绿化工程施工</w:t>
            </w:r>
            <w:r>
              <w:rPr>
                <w:rFonts w:hint="eastAsia"/>
                <w:color w:val="auto"/>
                <w:sz w:val="20"/>
              </w:rPr>
              <w:t>进行配套。没有签单独的合同，销售的花卉、苗木清单明细均在施工合同中予以明示。</w:t>
            </w:r>
          </w:p>
          <w:p>
            <w:pPr>
              <w:ind w:firstLine="420" w:firstLineChars="200"/>
              <w:rPr>
                <w:color w:val="auto"/>
                <w:szCs w:val="21"/>
              </w:rPr>
            </w:pPr>
          </w:p>
          <w:p>
            <w:pPr>
              <w:widowControl/>
              <w:spacing w:line="400" w:lineRule="atLeast"/>
              <w:ind w:firstLine="315" w:firstLineChars="150"/>
              <w:rPr>
                <w:color w:val="auto"/>
                <w:szCs w:val="21"/>
              </w:rPr>
            </w:pPr>
            <w:r>
              <w:rPr>
                <w:rFonts w:hint="eastAsia" w:ascii="宋体" w:hAnsi="宋体" w:cs="Arial"/>
                <w:iCs/>
                <w:color w:val="auto"/>
                <w:szCs w:val="21"/>
              </w:rPr>
              <w:t>为了明确与产品有关的要求，确保公司有能力</w:t>
            </w:r>
            <w:r>
              <w:rPr>
                <w:rFonts w:hint="eastAsia"/>
                <w:color w:val="auto"/>
                <w:szCs w:val="21"/>
              </w:rPr>
              <w:t>满足顾客要求；在公司向顾客做出提供产品的承诺之前对产品有关要求进行了评审。</w:t>
            </w:r>
          </w:p>
          <w:p>
            <w:pPr>
              <w:rPr>
                <w:color w:val="auto"/>
                <w:szCs w:val="21"/>
              </w:rPr>
            </w:pPr>
            <w:r>
              <w:rPr>
                <w:rFonts w:hint="eastAsia"/>
                <w:color w:val="auto"/>
                <w:szCs w:val="21"/>
              </w:rPr>
              <w:t>抽查《合同评审表》</w:t>
            </w:r>
          </w:p>
          <w:p>
            <w:pPr>
              <w:pStyle w:val="22"/>
              <w:numPr>
                <w:ilvl w:val="0"/>
                <w:numId w:val="4"/>
              </w:numPr>
              <w:ind w:firstLineChars="0"/>
              <w:rPr>
                <w:color w:val="auto"/>
                <w:szCs w:val="21"/>
              </w:rPr>
            </w:pPr>
            <w:r>
              <w:rPr>
                <w:rFonts w:hint="eastAsia"/>
                <w:color w:val="auto"/>
                <w:szCs w:val="21"/>
              </w:rPr>
              <w:t>顾客：成都高新区生态环境和城市管理局</w:t>
            </w:r>
          </w:p>
          <w:p>
            <w:pPr>
              <w:rPr>
                <w:rFonts w:hint="eastAsia"/>
                <w:color w:val="auto"/>
                <w:szCs w:val="21"/>
              </w:rPr>
            </w:pPr>
            <w:r>
              <w:rPr>
                <w:rFonts w:hint="eastAsia"/>
                <w:color w:val="auto"/>
                <w:szCs w:val="21"/>
              </w:rPr>
              <w:t>项目名称：天府大道欧洲中心靠府河一侧零星整治工程</w:t>
            </w:r>
          </w:p>
          <w:p>
            <w:pPr>
              <w:spacing w:line="400" w:lineRule="exact"/>
              <w:rPr>
                <w:color w:val="auto"/>
                <w:szCs w:val="21"/>
              </w:rPr>
            </w:pPr>
            <w:r>
              <w:rPr>
                <w:rFonts w:hint="eastAsia"/>
                <w:color w:val="auto"/>
                <w:szCs w:val="21"/>
              </w:rPr>
              <w:t>签订时间：2021年3月02日</w:t>
            </w:r>
          </w:p>
          <w:p>
            <w:pPr>
              <w:rPr>
                <w:color w:val="auto"/>
                <w:szCs w:val="21"/>
              </w:rPr>
            </w:pPr>
            <w:r>
              <w:rPr>
                <w:rFonts w:hint="eastAsia"/>
                <w:color w:val="auto"/>
                <w:szCs w:val="21"/>
              </w:rPr>
              <w:t>评审内容：供货能力、作业范围、技术能力、交付时间、客户要求、付款方式等；</w:t>
            </w:r>
          </w:p>
          <w:p>
            <w:pPr>
              <w:rPr>
                <w:rFonts w:eastAsia="黑体"/>
                <w:color w:val="auto"/>
                <w:szCs w:val="21"/>
              </w:rPr>
            </w:pPr>
            <w:r>
              <w:rPr>
                <w:rFonts w:hint="eastAsia"/>
                <w:color w:val="auto"/>
                <w:szCs w:val="21"/>
              </w:rPr>
              <w:t>评审负责人：王玺、张海飞、吴金成</w:t>
            </w:r>
          </w:p>
          <w:p>
            <w:pPr>
              <w:rPr>
                <w:color w:val="auto"/>
                <w:szCs w:val="21"/>
              </w:rPr>
            </w:pPr>
            <w:r>
              <w:rPr>
                <w:rFonts w:hint="eastAsia"/>
                <w:color w:val="auto"/>
                <w:szCs w:val="21"/>
              </w:rPr>
              <w:t>评审结论：符合要求，同意签订</w:t>
            </w:r>
          </w:p>
          <w:p>
            <w:pPr>
              <w:rPr>
                <w:color w:val="auto"/>
                <w:szCs w:val="21"/>
              </w:rPr>
            </w:pPr>
            <w:r>
              <w:rPr>
                <w:rFonts w:hint="eastAsia"/>
                <w:color w:val="auto"/>
                <w:szCs w:val="21"/>
              </w:rPr>
              <w:t>评审时间:2021年03月01日（合同签订签）</w:t>
            </w:r>
          </w:p>
          <w:p>
            <w:pPr>
              <w:rPr>
                <w:color w:val="auto"/>
                <w:szCs w:val="21"/>
              </w:rPr>
            </w:pPr>
          </w:p>
          <w:p>
            <w:pPr>
              <w:spacing w:line="400" w:lineRule="exact"/>
              <w:rPr>
                <w:color w:val="auto"/>
                <w:szCs w:val="21"/>
              </w:rPr>
            </w:pPr>
            <w:r>
              <w:rPr>
                <w:rFonts w:hint="eastAsia"/>
                <w:color w:val="auto"/>
                <w:szCs w:val="21"/>
              </w:rPr>
              <w:t>2、顾客：成都高新区生态环境和城市管理局</w:t>
            </w:r>
          </w:p>
          <w:p>
            <w:pPr>
              <w:rPr>
                <w:color w:val="auto"/>
                <w:szCs w:val="21"/>
              </w:rPr>
            </w:pPr>
            <w:r>
              <w:rPr>
                <w:rFonts w:hint="eastAsia"/>
                <w:color w:val="auto"/>
                <w:szCs w:val="21"/>
              </w:rPr>
              <w:t>项目：天府三街临大源中央公园周边绿地零星整治工程</w:t>
            </w:r>
          </w:p>
          <w:p>
            <w:pPr>
              <w:spacing w:line="400" w:lineRule="exact"/>
              <w:rPr>
                <w:color w:val="auto"/>
                <w:szCs w:val="21"/>
              </w:rPr>
            </w:pPr>
            <w:r>
              <w:rPr>
                <w:rFonts w:hint="eastAsia"/>
                <w:color w:val="auto"/>
                <w:szCs w:val="21"/>
              </w:rPr>
              <w:t>签订时间：2021年09月08日</w:t>
            </w:r>
          </w:p>
          <w:p>
            <w:pPr>
              <w:rPr>
                <w:color w:val="auto"/>
                <w:szCs w:val="21"/>
              </w:rPr>
            </w:pPr>
            <w:r>
              <w:rPr>
                <w:rFonts w:hint="eastAsia"/>
                <w:color w:val="auto"/>
                <w:szCs w:val="21"/>
              </w:rPr>
              <w:t>评审内容：供货能力、作业范围、技术能力、交付时间、客户要求、付款方式等；</w:t>
            </w:r>
          </w:p>
          <w:p>
            <w:pPr>
              <w:rPr>
                <w:rFonts w:eastAsia="黑体"/>
                <w:color w:val="auto"/>
                <w:szCs w:val="21"/>
              </w:rPr>
            </w:pPr>
            <w:r>
              <w:rPr>
                <w:rFonts w:hint="eastAsia"/>
                <w:color w:val="auto"/>
                <w:szCs w:val="21"/>
              </w:rPr>
              <w:t>评审负责人：王玺、张海飞、吴金成</w:t>
            </w:r>
          </w:p>
          <w:p>
            <w:pPr>
              <w:rPr>
                <w:color w:val="auto"/>
                <w:szCs w:val="21"/>
              </w:rPr>
            </w:pPr>
            <w:r>
              <w:rPr>
                <w:rFonts w:hint="eastAsia"/>
                <w:color w:val="auto"/>
                <w:szCs w:val="21"/>
              </w:rPr>
              <w:t>评审结论：符合要求，同意签订</w:t>
            </w:r>
          </w:p>
          <w:p>
            <w:pPr>
              <w:rPr>
                <w:color w:val="auto"/>
                <w:szCs w:val="21"/>
              </w:rPr>
            </w:pPr>
            <w:r>
              <w:rPr>
                <w:rFonts w:hint="eastAsia"/>
                <w:color w:val="auto"/>
                <w:szCs w:val="21"/>
              </w:rPr>
              <w:t>评审时间:2021年9月05日（合同签订签）</w:t>
            </w:r>
          </w:p>
          <w:p>
            <w:pPr>
              <w:spacing w:line="400" w:lineRule="exact"/>
              <w:rPr>
                <w:rFonts w:ascii="宋体" w:hAnsi="宋体"/>
                <w:color w:val="auto"/>
                <w:sz w:val="22"/>
                <w:szCs w:val="22"/>
              </w:rPr>
            </w:pPr>
          </w:p>
          <w:p>
            <w:pPr>
              <w:rPr>
                <w:color w:val="auto"/>
                <w:szCs w:val="21"/>
              </w:rPr>
            </w:pPr>
          </w:p>
          <w:p>
            <w:pPr>
              <w:ind w:firstLine="420" w:firstLineChars="200"/>
              <w:rPr>
                <w:rFonts w:ascii="宋体" w:hAnsi="宋体"/>
                <w:color w:val="auto"/>
                <w:szCs w:val="21"/>
              </w:rPr>
            </w:pPr>
            <w:r>
              <w:rPr>
                <w:rFonts w:hint="eastAsia"/>
                <w:color w:val="auto"/>
                <w:szCs w:val="21"/>
              </w:rPr>
              <w:t>经查：近期以来，没有发生合同更改的情况，如果需要更改，需对更改内容重新评审。并将变化的要求及时通知有关人员。</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新宋体"/>
                <w:color w:val="auto"/>
                <w:szCs w:val="21"/>
              </w:rPr>
            </w:pPr>
            <w:r>
              <w:rPr>
                <w:rFonts w:hint="eastAsia" w:ascii="宋体" w:hAnsi="宋体" w:cs="新宋体"/>
                <w:color w:val="auto"/>
                <w:szCs w:val="21"/>
              </w:rPr>
              <w:t>Q8.4</w:t>
            </w:r>
          </w:p>
        </w:tc>
        <w:tc>
          <w:tcPr>
            <w:tcW w:w="10004" w:type="dxa"/>
          </w:tcPr>
          <w:p>
            <w:pPr>
              <w:widowControl/>
              <w:spacing w:line="400" w:lineRule="exact"/>
              <w:jc w:val="left"/>
              <w:rPr>
                <w:color w:val="auto"/>
                <w:szCs w:val="21"/>
              </w:rPr>
            </w:pPr>
            <w:r>
              <w:rPr>
                <w:rFonts w:hint="eastAsia"/>
                <w:color w:val="auto"/>
                <w:szCs w:val="21"/>
              </w:rPr>
              <w:t>1.查公司编制并执行了《外部提供过程、服务控制程序》，规定了采购控制要求，明确了对供方选择、评价、及再评价的准则。</w:t>
            </w:r>
          </w:p>
          <w:p>
            <w:pPr>
              <w:widowControl/>
              <w:spacing w:line="400" w:lineRule="exact"/>
              <w:jc w:val="left"/>
              <w:rPr>
                <w:color w:val="auto"/>
                <w:szCs w:val="21"/>
              </w:rPr>
            </w:pPr>
            <w:r>
              <w:rPr>
                <w:rFonts w:hint="eastAsia"/>
                <w:color w:val="auto"/>
                <w:szCs w:val="21"/>
              </w:rPr>
              <w:t>2.查《合格供方名录》</w:t>
            </w:r>
          </w:p>
          <w:p>
            <w:pPr>
              <w:widowControl/>
              <w:spacing w:line="400" w:lineRule="exact"/>
              <w:jc w:val="left"/>
              <w:rPr>
                <w:color w:val="auto"/>
                <w:szCs w:val="21"/>
              </w:rPr>
            </w:pPr>
            <w:r>
              <w:rPr>
                <w:rFonts w:hint="eastAsia"/>
                <w:color w:val="auto"/>
                <w:szCs w:val="21"/>
              </w:rPr>
              <w:t xml:space="preserve">1）彭州市卉普园艺场  </w:t>
            </w:r>
            <w:r>
              <w:rPr>
                <w:color w:val="auto"/>
                <w:szCs w:val="21"/>
              </w:rPr>
              <w:t xml:space="preserve">               </w:t>
            </w:r>
            <w:r>
              <w:rPr>
                <w:rFonts w:hint="eastAsia"/>
                <w:color w:val="auto"/>
                <w:szCs w:val="21"/>
              </w:rPr>
              <w:t>供应：苗木种子、花卉种子、花盆、苗木、花卉等；</w:t>
            </w:r>
          </w:p>
          <w:p>
            <w:pPr>
              <w:widowControl/>
              <w:spacing w:line="400" w:lineRule="exact"/>
              <w:jc w:val="left"/>
              <w:rPr>
                <w:color w:val="auto"/>
                <w:szCs w:val="21"/>
              </w:rPr>
            </w:pPr>
            <w:r>
              <w:rPr>
                <w:rFonts w:hint="eastAsia"/>
                <w:color w:val="auto"/>
                <w:szCs w:val="21"/>
              </w:rPr>
              <w:t xml:space="preserve">2）成都恒绿机械有限公司 </w:t>
            </w:r>
            <w:r>
              <w:rPr>
                <w:color w:val="auto"/>
                <w:szCs w:val="21"/>
              </w:rPr>
              <w:t xml:space="preserve">            </w:t>
            </w:r>
            <w:r>
              <w:rPr>
                <w:rFonts w:hint="eastAsia"/>
                <w:color w:val="auto"/>
                <w:szCs w:val="21"/>
              </w:rPr>
              <w:t>供应：化肥、农药等；</w:t>
            </w:r>
          </w:p>
          <w:p>
            <w:pPr>
              <w:widowControl/>
              <w:spacing w:line="400" w:lineRule="exact"/>
              <w:jc w:val="left"/>
              <w:rPr>
                <w:color w:val="auto"/>
                <w:szCs w:val="21"/>
              </w:rPr>
            </w:pPr>
            <w:r>
              <w:rPr>
                <w:rFonts w:hint="eastAsia"/>
                <w:color w:val="auto"/>
                <w:szCs w:val="21"/>
              </w:rPr>
              <w:t xml:space="preserve">3）四川中海德机械设备有限公司 </w:t>
            </w:r>
            <w:r>
              <w:rPr>
                <w:color w:val="auto"/>
                <w:szCs w:val="21"/>
              </w:rPr>
              <w:t xml:space="preserve">      </w:t>
            </w:r>
            <w:r>
              <w:rPr>
                <w:rFonts w:hint="eastAsia"/>
                <w:color w:val="auto"/>
                <w:szCs w:val="21"/>
              </w:rPr>
              <w:t>供应：设备租赁</w:t>
            </w:r>
          </w:p>
          <w:p>
            <w:pPr>
              <w:widowControl/>
              <w:spacing w:line="400" w:lineRule="exact"/>
              <w:jc w:val="left"/>
              <w:rPr>
                <w:rFonts w:ascii="宋体" w:hAnsi="宋体"/>
                <w:color w:val="auto"/>
                <w:sz w:val="24"/>
              </w:rPr>
            </w:pPr>
            <w:r>
              <w:rPr>
                <w:rFonts w:hint="eastAsia"/>
                <w:color w:val="auto"/>
                <w:szCs w:val="21"/>
              </w:rPr>
              <w:t>4）</w:t>
            </w:r>
            <w:r>
              <w:rPr>
                <w:rFonts w:hint="eastAsia" w:ascii="宋体" w:hAnsi="宋体"/>
                <w:color w:val="auto"/>
                <w:sz w:val="24"/>
              </w:rPr>
              <w:t xml:space="preserve">成都新佳禾农业科技有限公司 </w:t>
            </w:r>
            <w:r>
              <w:rPr>
                <w:rFonts w:ascii="宋体" w:hAnsi="宋体"/>
                <w:color w:val="auto"/>
                <w:sz w:val="24"/>
              </w:rPr>
              <w:t xml:space="preserve">   </w:t>
            </w:r>
            <w:r>
              <w:rPr>
                <w:rFonts w:hint="eastAsia" w:ascii="宋体" w:hAnsi="宋体"/>
                <w:color w:val="auto"/>
                <w:sz w:val="24"/>
              </w:rPr>
              <w:t>供应：农药、化肥</w:t>
            </w:r>
          </w:p>
          <w:p>
            <w:pPr>
              <w:widowControl/>
              <w:spacing w:line="400" w:lineRule="exact"/>
              <w:jc w:val="left"/>
              <w:rPr>
                <w:rFonts w:ascii="宋体" w:hAnsi="宋体"/>
                <w:color w:val="auto"/>
                <w:sz w:val="24"/>
              </w:rPr>
            </w:pPr>
            <w:r>
              <w:rPr>
                <w:rFonts w:hint="eastAsia" w:ascii="宋体" w:hAnsi="宋体"/>
                <w:color w:val="auto"/>
                <w:sz w:val="24"/>
              </w:rPr>
              <w:t xml:space="preserve">5）四川省长绿农林机械有限公司 </w:t>
            </w:r>
            <w:r>
              <w:rPr>
                <w:rFonts w:ascii="宋体" w:hAnsi="宋体"/>
                <w:color w:val="auto"/>
                <w:sz w:val="24"/>
              </w:rPr>
              <w:t xml:space="preserve">  </w:t>
            </w:r>
            <w:r>
              <w:rPr>
                <w:rFonts w:hint="eastAsia" w:ascii="宋体" w:hAnsi="宋体"/>
                <w:color w:val="auto"/>
                <w:sz w:val="24"/>
              </w:rPr>
              <w:t>供应：农机具</w:t>
            </w:r>
          </w:p>
          <w:p>
            <w:pPr>
              <w:rPr>
                <w:color w:val="auto"/>
              </w:rPr>
            </w:pPr>
            <w:r>
              <w:rPr>
                <w:rFonts w:hint="eastAsia" w:ascii="宋体" w:hAnsi="宋体"/>
                <w:color w:val="auto"/>
                <w:sz w:val="24"/>
              </w:rPr>
              <w:t>6）贵阳京东永航贸易有限公司</w:t>
            </w:r>
            <w:r>
              <w:rPr>
                <w:rFonts w:hint="eastAsia"/>
                <w:color w:val="auto"/>
              </w:rPr>
              <w:t xml:space="preserve"> </w:t>
            </w:r>
            <w:r>
              <w:rPr>
                <w:color w:val="auto"/>
              </w:rPr>
              <w:t xml:space="preserve">     </w:t>
            </w:r>
            <w:r>
              <w:rPr>
                <w:rFonts w:hint="eastAsia"/>
                <w:color w:val="auto"/>
              </w:rPr>
              <w:t>供应：</w:t>
            </w:r>
            <w:r>
              <w:rPr>
                <w:rFonts w:hint="eastAsia" w:ascii="宋体" w:hAnsi="宋体"/>
                <w:color w:val="auto"/>
                <w:sz w:val="24"/>
              </w:rPr>
              <w:t>办公用品等</w:t>
            </w:r>
          </w:p>
          <w:p>
            <w:pPr>
              <w:widowControl/>
              <w:spacing w:line="400" w:lineRule="exact"/>
              <w:jc w:val="left"/>
              <w:rPr>
                <w:rFonts w:hint="eastAsia" w:ascii="宋体" w:hAnsi="宋体"/>
                <w:color w:val="auto"/>
                <w:sz w:val="24"/>
              </w:rPr>
            </w:pPr>
            <w:r>
              <w:rPr>
                <w:rFonts w:hint="eastAsia"/>
                <w:color w:val="auto"/>
                <w:szCs w:val="21"/>
              </w:rPr>
              <w:t>7）</w:t>
            </w:r>
            <w:r>
              <w:rPr>
                <w:rFonts w:hint="eastAsia" w:ascii="宋体" w:hAnsi="宋体"/>
                <w:color w:val="auto"/>
                <w:sz w:val="24"/>
              </w:rPr>
              <w:t xml:space="preserve">锦江区华龙劳保用品经营部 </w:t>
            </w:r>
            <w:r>
              <w:rPr>
                <w:rFonts w:ascii="宋体" w:hAnsi="宋体"/>
                <w:color w:val="auto"/>
                <w:sz w:val="24"/>
              </w:rPr>
              <w:t xml:space="preserve">     </w:t>
            </w:r>
            <w:r>
              <w:rPr>
                <w:rFonts w:hint="eastAsia" w:ascii="宋体" w:hAnsi="宋体"/>
                <w:color w:val="auto"/>
                <w:sz w:val="24"/>
              </w:rPr>
              <w:t>供应：劳保用品</w:t>
            </w:r>
          </w:p>
          <w:p>
            <w:pPr>
              <w:widowControl/>
              <w:spacing w:line="400" w:lineRule="exact"/>
              <w:jc w:val="left"/>
              <w:rPr>
                <w:color w:val="auto"/>
                <w:szCs w:val="21"/>
              </w:rPr>
            </w:pPr>
            <w:r>
              <w:rPr>
                <w:rFonts w:hint="eastAsia"/>
                <w:color w:val="auto"/>
                <w:szCs w:val="21"/>
              </w:rPr>
              <w:t>......</w:t>
            </w:r>
          </w:p>
          <w:p>
            <w:pPr>
              <w:widowControl/>
              <w:numPr>
                <w:ilvl w:val="0"/>
                <w:numId w:val="5"/>
              </w:numPr>
              <w:spacing w:line="400" w:lineRule="exact"/>
              <w:jc w:val="left"/>
              <w:rPr>
                <w:color w:val="auto"/>
                <w:szCs w:val="21"/>
              </w:rPr>
            </w:pPr>
            <w:r>
              <w:rPr>
                <w:rFonts w:hint="eastAsia"/>
                <w:color w:val="auto"/>
                <w:szCs w:val="21"/>
              </w:rPr>
              <w:t>查：供应商评价记录：</w:t>
            </w:r>
          </w:p>
          <w:p>
            <w:pPr>
              <w:widowControl/>
              <w:spacing w:line="400" w:lineRule="exact"/>
              <w:jc w:val="left"/>
              <w:rPr>
                <w:color w:val="auto"/>
                <w:szCs w:val="21"/>
              </w:rPr>
            </w:pPr>
            <w:r>
              <w:rPr>
                <w:rFonts w:hint="eastAsia"/>
                <w:color w:val="auto"/>
                <w:szCs w:val="21"/>
              </w:rPr>
              <w:t>抽查《外部提供方调查表》</w:t>
            </w:r>
          </w:p>
          <w:p>
            <w:pPr>
              <w:widowControl/>
              <w:spacing w:line="400" w:lineRule="exact"/>
              <w:jc w:val="left"/>
              <w:rPr>
                <w:color w:val="auto"/>
                <w:szCs w:val="21"/>
              </w:rPr>
            </w:pPr>
            <w:r>
              <w:rPr>
                <w:rFonts w:hint="eastAsia"/>
                <w:color w:val="auto"/>
                <w:szCs w:val="21"/>
              </w:rPr>
              <w:t>供应商：彭州市卉普园艺场</w:t>
            </w:r>
          </w:p>
          <w:p>
            <w:pPr>
              <w:widowControl/>
              <w:spacing w:line="400" w:lineRule="exact"/>
              <w:jc w:val="left"/>
              <w:rPr>
                <w:color w:val="auto"/>
                <w:szCs w:val="21"/>
              </w:rPr>
            </w:pPr>
            <w:r>
              <w:rPr>
                <w:rFonts w:hint="eastAsia"/>
                <w:color w:val="auto"/>
                <w:szCs w:val="21"/>
              </w:rPr>
              <w:t>供应物资：花卉、苗木</w:t>
            </w:r>
          </w:p>
          <w:p>
            <w:pPr>
              <w:widowControl/>
              <w:spacing w:line="400" w:lineRule="exact"/>
              <w:jc w:val="left"/>
              <w:rPr>
                <w:color w:val="auto"/>
                <w:szCs w:val="21"/>
              </w:rPr>
            </w:pPr>
            <w:r>
              <w:rPr>
                <w:rFonts w:hint="eastAsia"/>
                <w:color w:val="auto"/>
                <w:szCs w:val="21"/>
              </w:rPr>
              <w:t>评价项目：经营状况、产品质量保证体系、经营管理、设备管理、供应储备能力等。</w:t>
            </w:r>
          </w:p>
          <w:p>
            <w:pPr>
              <w:widowControl/>
              <w:spacing w:line="400" w:lineRule="exact"/>
              <w:jc w:val="left"/>
              <w:rPr>
                <w:color w:val="auto"/>
                <w:szCs w:val="21"/>
                <w:highlight w:val="green"/>
              </w:rPr>
            </w:pPr>
            <w:r>
              <w:rPr>
                <w:rFonts w:hint="eastAsia"/>
                <w:color w:val="auto"/>
                <w:szCs w:val="21"/>
              </w:rPr>
              <w:t>评价负责人：王玺、张海飞、吴金成   2021.11.29</w:t>
            </w:r>
          </w:p>
          <w:p>
            <w:pPr>
              <w:widowControl/>
              <w:spacing w:line="400" w:lineRule="exact"/>
              <w:jc w:val="left"/>
              <w:rPr>
                <w:color w:val="auto"/>
                <w:szCs w:val="21"/>
              </w:rPr>
            </w:pPr>
            <w:r>
              <w:rPr>
                <w:rFonts w:hint="eastAsia"/>
                <w:color w:val="auto"/>
                <w:szCs w:val="21"/>
              </w:rPr>
              <w:t>抽查《外包方调查表》</w:t>
            </w:r>
          </w:p>
          <w:p>
            <w:pPr>
              <w:widowControl/>
              <w:spacing w:line="400" w:lineRule="exact"/>
              <w:jc w:val="left"/>
              <w:rPr>
                <w:color w:val="auto"/>
                <w:szCs w:val="21"/>
              </w:rPr>
            </w:pPr>
            <w:r>
              <w:rPr>
                <w:rFonts w:hint="eastAsia"/>
                <w:color w:val="auto"/>
                <w:szCs w:val="21"/>
              </w:rPr>
              <w:t xml:space="preserve">外包方：四川中海德机械设备有限公司  </w:t>
            </w:r>
          </w:p>
          <w:p>
            <w:pPr>
              <w:widowControl/>
              <w:spacing w:line="400" w:lineRule="exact"/>
              <w:jc w:val="left"/>
              <w:rPr>
                <w:color w:val="auto"/>
                <w:szCs w:val="21"/>
              </w:rPr>
            </w:pPr>
            <w:r>
              <w:rPr>
                <w:rFonts w:hint="eastAsia"/>
                <w:color w:val="auto"/>
                <w:szCs w:val="21"/>
              </w:rPr>
              <w:t xml:space="preserve">供应物资：租赁设备 </w:t>
            </w:r>
            <w:r>
              <w:rPr>
                <w:color w:val="auto"/>
                <w:szCs w:val="21"/>
              </w:rPr>
              <w:t xml:space="preserve"> </w:t>
            </w:r>
            <w:r>
              <w:rPr>
                <w:rFonts w:hint="eastAsia"/>
                <w:color w:val="auto"/>
                <w:szCs w:val="21"/>
              </w:rPr>
              <w:t xml:space="preserve"> </w:t>
            </w:r>
          </w:p>
          <w:p>
            <w:pPr>
              <w:widowControl/>
              <w:spacing w:line="400" w:lineRule="exact"/>
              <w:jc w:val="left"/>
              <w:rPr>
                <w:color w:val="auto"/>
                <w:szCs w:val="21"/>
              </w:rPr>
            </w:pPr>
            <w:r>
              <w:rPr>
                <w:rFonts w:hint="eastAsia"/>
                <w:color w:val="auto"/>
                <w:szCs w:val="21"/>
              </w:rPr>
              <w:t>评价项目：经营状况、产品质量保证体系、经营管理、设备管理、供应储备能力等。</w:t>
            </w:r>
          </w:p>
          <w:p>
            <w:pPr>
              <w:widowControl/>
              <w:spacing w:line="400" w:lineRule="exact"/>
              <w:jc w:val="left"/>
              <w:rPr>
                <w:color w:val="auto"/>
                <w:szCs w:val="21"/>
              </w:rPr>
            </w:pPr>
            <w:r>
              <w:rPr>
                <w:rFonts w:hint="eastAsia"/>
                <w:color w:val="auto"/>
                <w:szCs w:val="21"/>
              </w:rPr>
              <w:t>评价负责人：王玺、张海飞、王玲   2021.11.29</w:t>
            </w:r>
          </w:p>
          <w:p>
            <w:pPr>
              <w:widowControl/>
              <w:spacing w:line="400" w:lineRule="exact"/>
              <w:jc w:val="left"/>
              <w:rPr>
                <w:color w:val="auto"/>
                <w:szCs w:val="21"/>
              </w:rPr>
            </w:pPr>
            <w:r>
              <w:rPr>
                <w:rFonts w:hint="eastAsia"/>
                <w:color w:val="auto"/>
                <w:szCs w:val="21"/>
              </w:rPr>
              <w:t>............</w:t>
            </w:r>
          </w:p>
          <w:p>
            <w:pPr>
              <w:rPr>
                <w:color w:val="auto"/>
                <w:szCs w:val="21"/>
              </w:rPr>
            </w:pPr>
            <w:r>
              <w:rPr>
                <w:rFonts w:hint="eastAsia"/>
                <w:color w:val="auto"/>
                <w:szCs w:val="21"/>
              </w:rPr>
              <w:t>组织定期对采购供方均进行了评价，采购的产品均在合格供方名录中的供方处进行采购。采购信息的传递以签订合同或制定采购计划来进行</w:t>
            </w:r>
          </w:p>
          <w:p>
            <w:pPr>
              <w:rPr>
                <w:color w:val="auto"/>
                <w:szCs w:val="21"/>
              </w:rPr>
            </w:pPr>
            <w:r>
              <w:rPr>
                <w:rFonts w:hint="eastAsia"/>
                <w:color w:val="auto"/>
                <w:szCs w:val="21"/>
              </w:rPr>
              <w:t>查采购合同</w:t>
            </w:r>
          </w:p>
          <w:p>
            <w:pPr>
              <w:rPr>
                <w:color w:val="auto"/>
                <w:szCs w:val="21"/>
              </w:rPr>
            </w:pPr>
            <w:r>
              <w:rPr>
                <w:rFonts w:hint="eastAsia"/>
                <w:color w:val="auto"/>
                <w:szCs w:val="21"/>
              </w:rPr>
              <w:t>供方：彭州市卉普园艺场</w:t>
            </w:r>
          </w:p>
          <w:p>
            <w:pPr>
              <w:rPr>
                <w:rFonts w:hint="eastAsia"/>
                <w:color w:val="auto"/>
                <w:szCs w:val="21"/>
              </w:rPr>
            </w:pPr>
            <w:r>
              <w:rPr>
                <w:rFonts w:hint="eastAsia"/>
                <w:color w:val="auto"/>
                <w:szCs w:val="21"/>
              </w:rPr>
              <w:t>采购产品：苗木（合同内约定产品清单）</w:t>
            </w:r>
          </w:p>
          <w:p>
            <w:pPr>
              <w:widowControl/>
              <w:spacing w:line="400" w:lineRule="exact"/>
              <w:jc w:val="left"/>
              <w:rPr>
                <w:color w:val="auto"/>
                <w:szCs w:val="21"/>
              </w:rPr>
            </w:pPr>
            <w:r>
              <w:rPr>
                <w:rFonts w:hint="eastAsia"/>
                <w:color w:val="auto"/>
                <w:szCs w:val="21"/>
              </w:rPr>
              <w:t>采购合同明确了产品名称、价格、质量要求、运输、价格、违约等</w:t>
            </w:r>
          </w:p>
          <w:p>
            <w:pPr>
              <w:widowControl/>
              <w:spacing w:line="400" w:lineRule="exact"/>
              <w:jc w:val="left"/>
              <w:rPr>
                <w:color w:val="auto"/>
                <w:szCs w:val="21"/>
              </w:rPr>
            </w:pPr>
            <w:r>
              <w:rPr>
                <w:rFonts w:hint="eastAsia"/>
                <w:color w:val="auto"/>
                <w:szCs w:val="21"/>
              </w:rPr>
              <w:t>签订时间：2022年2月12日</w:t>
            </w:r>
          </w:p>
          <w:p>
            <w:pPr>
              <w:widowControl/>
              <w:spacing w:line="400" w:lineRule="exact"/>
              <w:jc w:val="left"/>
              <w:rPr>
                <w:color w:val="auto"/>
                <w:szCs w:val="21"/>
              </w:rPr>
            </w:pPr>
          </w:p>
          <w:p>
            <w:pPr>
              <w:rPr>
                <w:color w:val="auto"/>
                <w:szCs w:val="21"/>
              </w:rPr>
            </w:pPr>
            <w:r>
              <w:rPr>
                <w:rFonts w:hint="eastAsia"/>
                <w:color w:val="auto"/>
                <w:szCs w:val="21"/>
              </w:rPr>
              <w:t>供方：四川中海德机械设备有限公司</w:t>
            </w:r>
          </w:p>
          <w:p>
            <w:pPr>
              <w:rPr>
                <w:rFonts w:hint="eastAsia"/>
                <w:color w:val="auto"/>
                <w:szCs w:val="21"/>
              </w:rPr>
            </w:pPr>
            <w:r>
              <w:rPr>
                <w:rFonts w:hint="eastAsia"/>
                <w:color w:val="auto"/>
                <w:szCs w:val="21"/>
              </w:rPr>
              <w:t>租赁设备：16米屈臂车</w:t>
            </w:r>
          </w:p>
          <w:p>
            <w:pPr>
              <w:widowControl/>
              <w:spacing w:line="400" w:lineRule="exact"/>
              <w:jc w:val="left"/>
              <w:rPr>
                <w:color w:val="auto"/>
                <w:szCs w:val="21"/>
              </w:rPr>
            </w:pPr>
            <w:r>
              <w:rPr>
                <w:rFonts w:hint="eastAsia"/>
                <w:color w:val="auto"/>
                <w:szCs w:val="21"/>
              </w:rPr>
              <w:t>租赁合同明确了租赁产品名称、价格、租期、设备型号、价格、违约等</w:t>
            </w:r>
          </w:p>
          <w:p>
            <w:pPr>
              <w:widowControl/>
              <w:spacing w:line="400" w:lineRule="exact"/>
              <w:jc w:val="left"/>
              <w:rPr>
                <w:color w:val="auto"/>
                <w:szCs w:val="21"/>
              </w:rPr>
            </w:pPr>
            <w:r>
              <w:rPr>
                <w:rFonts w:hint="eastAsia"/>
                <w:color w:val="auto"/>
                <w:szCs w:val="21"/>
              </w:rPr>
              <w:t>签订时间：2022年2月14日</w:t>
            </w:r>
          </w:p>
          <w:p>
            <w:pPr>
              <w:widowControl/>
              <w:spacing w:line="400" w:lineRule="exact"/>
              <w:jc w:val="left"/>
              <w:rPr>
                <w:color w:val="auto"/>
                <w:szCs w:val="21"/>
              </w:rPr>
            </w:pPr>
          </w:p>
          <w:p>
            <w:pPr>
              <w:rPr>
                <w:color w:val="auto"/>
                <w:szCs w:val="21"/>
              </w:rPr>
            </w:pPr>
            <w:r>
              <w:rPr>
                <w:rFonts w:hint="eastAsia"/>
                <w:color w:val="auto"/>
                <w:szCs w:val="21"/>
              </w:rPr>
              <w:t>供方：</w:t>
            </w:r>
            <w:r>
              <w:rPr>
                <w:rFonts w:hint="eastAsia" w:ascii="宋体" w:hAnsi="宋体"/>
                <w:color w:val="auto"/>
                <w:sz w:val="24"/>
              </w:rPr>
              <w:t>成都新佳禾农业科技有限公司</w:t>
            </w:r>
          </w:p>
          <w:p>
            <w:pPr>
              <w:rPr>
                <w:rFonts w:hint="eastAsia"/>
                <w:color w:val="auto"/>
                <w:szCs w:val="21"/>
              </w:rPr>
            </w:pPr>
            <w:r>
              <w:rPr>
                <w:rFonts w:hint="eastAsia"/>
                <w:color w:val="auto"/>
                <w:szCs w:val="21"/>
              </w:rPr>
              <w:t>采购产品：使它隆、盖草灵、多菌灵、石硫合剂、尿素等</w:t>
            </w:r>
          </w:p>
          <w:p>
            <w:pPr>
              <w:widowControl/>
              <w:spacing w:line="400" w:lineRule="exact"/>
              <w:jc w:val="left"/>
              <w:rPr>
                <w:color w:val="auto"/>
                <w:szCs w:val="21"/>
              </w:rPr>
            </w:pPr>
            <w:r>
              <w:rPr>
                <w:rFonts w:hint="eastAsia"/>
                <w:color w:val="auto"/>
                <w:szCs w:val="21"/>
              </w:rPr>
              <w:t>采购合同明确了产品名称、价格、质量要求、运输、价格、违约等</w:t>
            </w:r>
          </w:p>
          <w:p>
            <w:pPr>
              <w:widowControl/>
              <w:spacing w:line="400" w:lineRule="exact"/>
              <w:jc w:val="left"/>
              <w:rPr>
                <w:color w:val="auto"/>
                <w:szCs w:val="21"/>
              </w:rPr>
            </w:pPr>
            <w:r>
              <w:rPr>
                <w:rFonts w:hint="eastAsia"/>
                <w:color w:val="auto"/>
                <w:szCs w:val="21"/>
              </w:rPr>
              <w:t>签订时间：2022年1月29日</w:t>
            </w:r>
          </w:p>
          <w:p>
            <w:pPr>
              <w:widowControl/>
              <w:spacing w:line="400" w:lineRule="exact"/>
              <w:jc w:val="left"/>
              <w:rPr>
                <w:color w:val="auto"/>
                <w:szCs w:val="21"/>
              </w:rPr>
            </w:pPr>
            <w:r>
              <w:rPr>
                <w:rFonts w:hint="eastAsia"/>
                <w:color w:val="auto"/>
                <w:szCs w:val="21"/>
              </w:rPr>
              <w:t>.。。。。</w:t>
            </w:r>
          </w:p>
          <w:p>
            <w:pPr>
              <w:widowControl/>
              <w:spacing w:line="400" w:lineRule="exact"/>
              <w:jc w:val="left"/>
              <w:rPr>
                <w:rFonts w:hint="eastAsia"/>
                <w:color w:val="auto"/>
                <w:szCs w:val="21"/>
              </w:rPr>
            </w:pPr>
            <w:r>
              <w:rPr>
                <w:rFonts w:hint="eastAsia"/>
                <w:color w:val="auto"/>
                <w:szCs w:val="21"/>
              </w:rPr>
              <w:t>以上产品均在合格供方处进行采购。</w:t>
            </w:r>
          </w:p>
          <w:p>
            <w:pPr>
              <w:widowControl/>
              <w:spacing w:line="400" w:lineRule="exact"/>
              <w:jc w:val="left"/>
              <w:rPr>
                <w:rFonts w:hint="eastAsia"/>
                <w:color w:val="auto"/>
                <w:szCs w:val="21"/>
              </w:rPr>
            </w:pPr>
            <w:r>
              <w:rPr>
                <w:rFonts w:hint="eastAsia"/>
                <w:color w:val="auto"/>
                <w:szCs w:val="21"/>
              </w:rPr>
              <w:t>组织对外部供方的控制是分类、分级进行控制，实施优胜劣汰的控制方法。并对影响最终产品质量的关键原材料和外包方进行从严控制。</w:t>
            </w:r>
          </w:p>
          <w:p>
            <w:pPr>
              <w:rPr>
                <w:color w:val="auto"/>
                <w:szCs w:val="21"/>
              </w:rPr>
            </w:pPr>
            <w:r>
              <w:rPr>
                <w:rFonts w:hint="eastAsia"/>
                <w:color w:val="auto"/>
                <w:szCs w:val="21"/>
              </w:rPr>
              <w:t>公司对采购的产品名称、型号规格、外观、数量等进行了验收（见8.6记录）。</w:t>
            </w:r>
          </w:p>
          <w:p>
            <w:pPr>
              <w:ind w:firstLine="420" w:firstLineChars="200"/>
              <w:rPr>
                <w:rFonts w:ascii="宋体" w:hAnsi="宋体"/>
                <w:color w:val="auto"/>
                <w:szCs w:val="21"/>
              </w:rPr>
            </w:pPr>
            <w:r>
              <w:rPr>
                <w:rFonts w:hint="eastAsia"/>
                <w:color w:val="auto"/>
                <w:szCs w:val="21"/>
              </w:rPr>
              <w:t>经询问公司采购产品主要根据需求采购，供方以送货单形式表达。公司根据送货单对相关产品的数量、包装、外观、规格型号等进行检验。现场查看记录及观察，采购物料均按要求进行验证方可入库。</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rPr>
                <w:color w:val="auto"/>
                <w:szCs w:val="21"/>
              </w:rPr>
            </w:pPr>
            <w:r>
              <w:rPr>
                <w:rFonts w:hint="eastAsia" w:ascii="宋体" w:hAnsi="宋体" w:cs="新宋体"/>
                <w:color w:val="auto"/>
                <w:szCs w:val="21"/>
              </w:rPr>
              <w:t>顾客满意</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Q9.1.2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公司在</w:t>
            </w:r>
            <w:r>
              <w:rPr>
                <w:rFonts w:hint="eastAsia" w:ascii="宋体" w:hAnsi="宋体"/>
                <w:color w:val="auto"/>
              </w:rPr>
              <w:t>顾客满意度测量控制程序</w:t>
            </w:r>
            <w:r>
              <w:rPr>
                <w:rFonts w:hint="eastAsia" w:ascii="宋体" w:hAnsi="宋体" w:cs="宋体"/>
                <w:color w:val="auto"/>
                <w:szCs w:val="21"/>
              </w:rPr>
              <w:t>中规定了顾客满意调查的方法、责任环节、调查内容和分析方法等：</w:t>
            </w:r>
          </w:p>
          <w:p>
            <w:pPr>
              <w:spacing w:line="400" w:lineRule="exact"/>
              <w:rPr>
                <w:rFonts w:ascii="宋体" w:hAnsi="宋体" w:cs="宋体"/>
                <w:color w:val="auto"/>
                <w:szCs w:val="21"/>
              </w:rPr>
            </w:pPr>
            <w:r>
              <w:rPr>
                <w:rFonts w:hint="eastAsia" w:ascii="宋体" w:hAnsi="宋体" w:cs="宋体"/>
                <w:color w:val="auto"/>
                <w:szCs w:val="21"/>
              </w:rPr>
              <w:t>公司采用《顾客满意度调查表》收集与顾客满意度有关的信息，包括：质量、价格、服务、交期等。</w:t>
            </w:r>
          </w:p>
          <w:p>
            <w:pPr>
              <w:spacing w:line="400" w:lineRule="exact"/>
              <w:rPr>
                <w:color w:val="auto"/>
                <w:szCs w:val="21"/>
              </w:rPr>
            </w:pPr>
            <w:r>
              <w:rPr>
                <w:rFonts w:hint="eastAsia" w:ascii="宋体" w:hAnsi="宋体" w:cs="宋体"/>
                <w:color w:val="auto"/>
                <w:szCs w:val="21"/>
              </w:rPr>
              <w:t>查公司2021年11月（内审之前）向顾客发出了1份《顾客满意程度调查表》，调查客户：</w:t>
            </w:r>
            <w:r>
              <w:rPr>
                <w:rFonts w:hint="eastAsia"/>
                <w:color w:val="auto"/>
                <w:szCs w:val="21"/>
              </w:rPr>
              <w:t>成都高新区生态环境和城市管理局</w:t>
            </w:r>
          </w:p>
          <w:p>
            <w:pPr>
              <w:spacing w:line="400" w:lineRule="exact"/>
              <w:rPr>
                <w:rFonts w:ascii="宋体" w:hAnsi="宋体" w:cs="宋体"/>
                <w:color w:val="auto"/>
                <w:szCs w:val="21"/>
              </w:rPr>
            </w:pPr>
            <w:r>
              <w:rPr>
                <w:rFonts w:hint="eastAsia" w:ascii="宋体" w:hAnsi="宋体" w:cs="宋体"/>
                <w:color w:val="auto"/>
                <w:szCs w:val="21"/>
              </w:rPr>
              <w:t>调查表的调查项目内容包括：服务质量、进度与合同工期、对客户要求的响应速度、价格、产品质量等，对调查情况进行了汇总统计，满意率达96分，达到质量目标。对顾客满意度调查结果进行了分析评价：客户对我司各方面的综合评价是满意的。今后将加强部门与顾客之间的沟通，提高对服务人员的安全、环境及技术方面培训力度，针对本次顾客满意度调查，我司需要有的放矢，扬长避短，客户满意的方面我们要稳定保持，不满意的地方还需要各部门努力合作改善，持续提高顾客满意度。</w:t>
            </w:r>
          </w:p>
          <w:p>
            <w:pPr>
              <w:rPr>
                <w:rFonts w:ascii="宋体" w:hAnsi="宋体" w:cs="宋体"/>
                <w:color w:val="auto"/>
                <w:szCs w:val="21"/>
              </w:rPr>
            </w:pPr>
            <w:r>
              <w:rPr>
                <w:rFonts w:hint="eastAsia"/>
                <w:color w:val="auto"/>
              </w:rPr>
              <w:t>已经将本次顾客满意度调查情况提交内审、管理评审进行审议，目前未有顾客重大质量投诉或流失情况。</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p>
      <w:pPr>
        <w:pStyle w:val="2"/>
        <w:rPr>
          <w:color w:val="auto"/>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受审核部门：生产经营部  主管领导：</w:t>
            </w:r>
            <w:r>
              <w:rPr>
                <w:rFonts w:hint="eastAsia"/>
                <w:color w:val="auto"/>
                <w:sz w:val="24"/>
                <w:szCs w:val="24"/>
                <w:lang w:val="en-US" w:eastAsia="zh-CN"/>
              </w:rPr>
              <w:t>张海</w:t>
            </w:r>
            <w:r>
              <w:rPr>
                <w:rFonts w:hint="eastAsia" w:ascii="Times New Roman" w:hAnsi="Times New Roman" w:eastAsia="宋体" w:cs="Times New Roman"/>
                <w:color w:val="auto"/>
                <w:sz w:val="24"/>
                <w:szCs w:val="24"/>
                <w:lang w:val="en-US" w:eastAsia="zh-CN"/>
              </w:rPr>
              <w:t>飞   陪同人员：吴金成</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审核员：文平、杨庆（实习E）     审核时间：2022.3.24</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QES5.3</w:t>
            </w: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查，生产经营部的岗位职责和权限如下：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2）组织临时用电线路的监督管理；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color w:val="auto"/>
                <w:szCs w:val="21"/>
              </w:rPr>
            </w:pPr>
            <w:r>
              <w:rPr>
                <w:rFonts w:hint="eastAsia" w:ascii="宋体"/>
                <w:color w:val="auto"/>
                <w:szCs w:val="21"/>
              </w:rPr>
              <w:t>生产经营部负责人对部门职责清楚。</w:t>
            </w:r>
          </w:p>
          <w:p>
            <w:pPr>
              <w:rPr>
                <w:rFonts w:ascii="宋体" w:hAnsi="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tc>
        <w:tc>
          <w:tcPr>
            <w:tcW w:w="10004" w:type="dxa"/>
          </w:tcPr>
          <w:p>
            <w:pPr>
              <w:autoSpaceDE w:val="0"/>
              <w:autoSpaceDN w:val="0"/>
              <w:adjustRightInd w:val="0"/>
              <w:spacing w:line="400" w:lineRule="exact"/>
              <w:ind w:firstLine="420" w:firstLineChars="200"/>
              <w:jc w:val="left"/>
              <w:rPr>
                <w:rFonts w:hint="default" w:ascii="宋体" w:eastAsia="宋体" w:cs="宋体"/>
                <w:color w:val="auto"/>
                <w:sz w:val="21"/>
                <w:szCs w:val="21"/>
                <w:lang w:val="en-US" w:eastAsia="zh-CN"/>
              </w:rPr>
            </w:pPr>
            <w:r>
              <w:rPr>
                <w:rFonts w:hint="eastAsia" w:ascii="宋体" w:cs="宋体"/>
                <w:color w:val="auto"/>
                <w:sz w:val="21"/>
                <w:szCs w:val="21"/>
              </w:rPr>
              <w:t>查生产经营部的质量、环境安全目</w:t>
            </w:r>
            <w:r>
              <w:rPr>
                <w:rFonts w:hint="eastAsia" w:ascii="宋体" w:cs="宋体"/>
                <w:color w:val="auto"/>
                <w:sz w:val="21"/>
                <w:szCs w:val="21"/>
                <w:highlight w:val="none"/>
              </w:rPr>
              <w:t>标为：</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考核时间为：2021年4—12月）</w:t>
            </w:r>
            <w:r>
              <w:rPr>
                <w:rFonts w:hint="eastAsia" w:ascii="宋体" w:cs="宋体"/>
                <w:color w:val="auto"/>
                <w:sz w:val="21"/>
                <w:szCs w:val="21"/>
                <w:lang w:val="en-US" w:eastAsia="zh-CN"/>
              </w:rPr>
              <w:t xml:space="preserve">             </w:t>
            </w:r>
          </w:p>
          <w:p>
            <w:pPr>
              <w:tabs>
                <w:tab w:val="center" w:pos="4894"/>
              </w:tabs>
              <w:autoSpaceDE w:val="0"/>
              <w:autoSpaceDN w:val="0"/>
              <w:adjustRightInd w:val="0"/>
              <w:spacing w:line="400" w:lineRule="exact"/>
              <w:ind w:firstLine="420" w:firstLineChars="200"/>
              <w:jc w:val="left"/>
              <w:rPr>
                <w:rFonts w:hint="default" w:eastAsia="宋体"/>
                <w:color w:val="auto"/>
                <w:sz w:val="21"/>
                <w:szCs w:val="21"/>
                <w:lang w:val="en-US" w:eastAsia="zh-CN"/>
              </w:rPr>
            </w:pPr>
            <w:r>
              <w:rPr>
                <w:rFonts w:hint="eastAsia"/>
                <w:color w:val="auto"/>
                <w:sz w:val="21"/>
                <w:szCs w:val="21"/>
              </w:rPr>
              <w:t>工</w:t>
            </w:r>
            <w:r>
              <w:rPr>
                <w:color w:val="auto"/>
                <w:sz w:val="21"/>
                <w:szCs w:val="21"/>
              </w:rPr>
              <w:t>程</w:t>
            </w:r>
            <w:r>
              <w:rPr>
                <w:rFonts w:hint="eastAsia"/>
                <w:color w:val="auto"/>
                <w:sz w:val="21"/>
                <w:szCs w:val="21"/>
              </w:rPr>
              <w:t>任务安排及时率100％</w:t>
            </w:r>
            <w:r>
              <w:rPr>
                <w:rFonts w:hint="eastAsia"/>
                <w:color w:val="auto"/>
                <w:sz w:val="21"/>
                <w:szCs w:val="21"/>
                <w:lang w:eastAsia="zh-CN"/>
              </w:rPr>
              <w:tab/>
            </w:r>
            <w:r>
              <w:rPr>
                <w:rFonts w:hint="eastAsia"/>
                <w:color w:val="auto"/>
                <w:sz w:val="21"/>
                <w:szCs w:val="21"/>
                <w:lang w:val="en-US" w:eastAsia="zh-CN"/>
              </w:rPr>
              <w:t xml:space="preserve">    实测：100%</w:t>
            </w:r>
          </w:p>
          <w:p>
            <w:pPr>
              <w:tabs>
                <w:tab w:val="center" w:pos="4894"/>
              </w:tabs>
              <w:autoSpaceDE w:val="0"/>
              <w:autoSpaceDN w:val="0"/>
              <w:adjustRightInd w:val="0"/>
              <w:spacing w:line="400" w:lineRule="exact"/>
              <w:ind w:firstLine="420" w:firstLineChars="200"/>
              <w:jc w:val="left"/>
              <w:rPr>
                <w:rFonts w:hint="eastAsia" w:eastAsia="宋体"/>
                <w:color w:val="auto"/>
                <w:sz w:val="21"/>
                <w:szCs w:val="21"/>
                <w:lang w:eastAsia="zh-CN"/>
              </w:rPr>
            </w:pPr>
            <w:r>
              <w:rPr>
                <w:rFonts w:hint="eastAsia"/>
                <w:color w:val="auto"/>
                <w:sz w:val="21"/>
                <w:szCs w:val="21"/>
              </w:rPr>
              <w:t>设备检修及时率100％</w:t>
            </w:r>
            <w:r>
              <w:rPr>
                <w:rFonts w:hint="eastAsia"/>
                <w:color w:val="auto"/>
                <w:sz w:val="21"/>
                <w:szCs w:val="21"/>
                <w:lang w:eastAsia="zh-CN"/>
              </w:rPr>
              <w:tab/>
            </w:r>
            <w:r>
              <w:rPr>
                <w:rFonts w:hint="eastAsia"/>
                <w:color w:val="auto"/>
                <w:sz w:val="21"/>
                <w:szCs w:val="21"/>
                <w:lang w:val="en-US" w:eastAsia="zh-CN"/>
              </w:rPr>
              <w:t xml:space="preserve">    实测：100%</w:t>
            </w:r>
          </w:p>
          <w:p>
            <w:pPr>
              <w:tabs>
                <w:tab w:val="center" w:pos="4894"/>
              </w:tabs>
              <w:autoSpaceDE w:val="0"/>
              <w:autoSpaceDN w:val="0"/>
              <w:adjustRightInd w:val="0"/>
              <w:spacing w:line="400" w:lineRule="exact"/>
              <w:ind w:firstLine="420" w:firstLineChars="200"/>
              <w:jc w:val="left"/>
              <w:rPr>
                <w:rFonts w:hint="eastAsia" w:eastAsia="宋体"/>
                <w:color w:val="auto"/>
                <w:sz w:val="21"/>
                <w:szCs w:val="21"/>
                <w:lang w:eastAsia="zh-CN"/>
              </w:rPr>
            </w:pPr>
            <w:r>
              <w:rPr>
                <w:rFonts w:hint="eastAsia"/>
                <w:color w:val="auto"/>
                <w:sz w:val="21"/>
                <w:szCs w:val="21"/>
              </w:rPr>
              <w:t>不合格工程及时处理率100％</w:t>
            </w:r>
            <w:r>
              <w:rPr>
                <w:rFonts w:hint="eastAsia"/>
                <w:color w:val="auto"/>
                <w:sz w:val="21"/>
                <w:szCs w:val="21"/>
                <w:lang w:eastAsia="zh-CN"/>
              </w:rPr>
              <w:tab/>
            </w:r>
            <w:r>
              <w:rPr>
                <w:rFonts w:hint="eastAsia"/>
                <w:color w:val="auto"/>
                <w:sz w:val="21"/>
                <w:szCs w:val="21"/>
                <w:lang w:val="en-US" w:eastAsia="zh-CN"/>
              </w:rPr>
              <w:t xml:space="preserve">    实测：100%</w:t>
            </w:r>
          </w:p>
          <w:p>
            <w:pPr>
              <w:tabs>
                <w:tab w:val="center" w:pos="4894"/>
              </w:tabs>
              <w:autoSpaceDE w:val="0"/>
              <w:autoSpaceDN w:val="0"/>
              <w:adjustRightInd w:val="0"/>
              <w:spacing w:line="400" w:lineRule="exact"/>
              <w:ind w:firstLine="420" w:firstLineChars="200"/>
              <w:jc w:val="left"/>
              <w:rPr>
                <w:rFonts w:hint="default" w:eastAsia="宋体"/>
                <w:color w:val="auto"/>
                <w:sz w:val="21"/>
                <w:szCs w:val="21"/>
                <w:lang w:val="en-US" w:eastAsia="zh-CN"/>
              </w:rPr>
            </w:pPr>
            <w:r>
              <w:rPr>
                <w:rFonts w:hint="eastAsia"/>
                <w:color w:val="auto"/>
                <w:sz w:val="21"/>
                <w:szCs w:val="21"/>
              </w:rPr>
              <w:t>顾客满意度90分以上</w:t>
            </w:r>
            <w:r>
              <w:rPr>
                <w:rFonts w:hint="eastAsia"/>
                <w:color w:val="auto"/>
                <w:sz w:val="21"/>
                <w:szCs w:val="21"/>
                <w:lang w:eastAsia="zh-CN"/>
              </w:rPr>
              <w:tab/>
            </w:r>
            <w:r>
              <w:rPr>
                <w:rFonts w:hint="eastAsia"/>
                <w:color w:val="auto"/>
                <w:sz w:val="21"/>
                <w:szCs w:val="21"/>
                <w:lang w:val="en-US" w:eastAsia="zh-CN"/>
              </w:rPr>
              <w:t>实测：96分</w:t>
            </w:r>
          </w:p>
          <w:p>
            <w:pPr>
              <w:tabs>
                <w:tab w:val="center" w:pos="4894"/>
              </w:tabs>
              <w:autoSpaceDE w:val="0"/>
              <w:autoSpaceDN w:val="0"/>
              <w:adjustRightInd w:val="0"/>
              <w:spacing w:line="400" w:lineRule="exact"/>
              <w:ind w:firstLine="420" w:firstLineChars="200"/>
              <w:jc w:val="left"/>
              <w:rPr>
                <w:rFonts w:hint="eastAsia" w:eastAsia="宋体"/>
                <w:color w:val="auto"/>
                <w:sz w:val="21"/>
                <w:szCs w:val="21"/>
                <w:lang w:eastAsia="zh-CN"/>
              </w:rPr>
            </w:pPr>
            <w:r>
              <w:rPr>
                <w:rFonts w:hint="eastAsia"/>
                <w:color w:val="auto"/>
                <w:sz w:val="21"/>
                <w:szCs w:val="21"/>
              </w:rPr>
              <w:t>顾客意见及时处理率100％</w:t>
            </w:r>
            <w:r>
              <w:rPr>
                <w:rFonts w:hint="eastAsia"/>
                <w:color w:val="auto"/>
                <w:sz w:val="21"/>
                <w:szCs w:val="21"/>
                <w:lang w:eastAsia="zh-CN"/>
              </w:rPr>
              <w:tab/>
            </w:r>
            <w:r>
              <w:rPr>
                <w:rFonts w:hint="eastAsia"/>
                <w:color w:val="auto"/>
                <w:sz w:val="21"/>
                <w:szCs w:val="21"/>
                <w:lang w:val="en-US" w:eastAsia="zh-CN"/>
              </w:rPr>
              <w:t>实测：100%</w:t>
            </w:r>
          </w:p>
          <w:p>
            <w:pPr>
              <w:tabs>
                <w:tab w:val="center" w:pos="4894"/>
              </w:tabs>
              <w:autoSpaceDE w:val="0"/>
              <w:autoSpaceDN w:val="0"/>
              <w:adjustRightInd w:val="0"/>
              <w:spacing w:line="400" w:lineRule="exact"/>
              <w:ind w:firstLine="420" w:firstLineChars="200"/>
              <w:jc w:val="left"/>
              <w:rPr>
                <w:rFonts w:hint="eastAsia" w:eastAsia="宋体"/>
                <w:color w:val="auto"/>
                <w:sz w:val="21"/>
                <w:szCs w:val="21"/>
                <w:lang w:eastAsia="zh-CN"/>
              </w:rPr>
            </w:pPr>
            <w:r>
              <w:rPr>
                <w:rFonts w:hint="eastAsia"/>
                <w:color w:val="auto"/>
                <w:sz w:val="21"/>
                <w:szCs w:val="21"/>
              </w:rPr>
              <w:t>产品交付及时率100％</w:t>
            </w:r>
            <w:r>
              <w:rPr>
                <w:rFonts w:hint="eastAsia"/>
                <w:color w:val="auto"/>
                <w:sz w:val="21"/>
                <w:szCs w:val="21"/>
                <w:lang w:eastAsia="zh-CN"/>
              </w:rPr>
              <w:tab/>
            </w:r>
            <w:r>
              <w:rPr>
                <w:rFonts w:hint="eastAsia"/>
                <w:color w:val="auto"/>
                <w:sz w:val="21"/>
                <w:szCs w:val="21"/>
                <w:lang w:val="en-US" w:eastAsia="zh-CN"/>
              </w:rPr>
              <w:t>实测：100%</w:t>
            </w:r>
          </w:p>
          <w:p>
            <w:pPr>
              <w:tabs>
                <w:tab w:val="center" w:pos="4894"/>
              </w:tabs>
              <w:autoSpaceDE w:val="0"/>
              <w:autoSpaceDN w:val="0"/>
              <w:adjustRightInd w:val="0"/>
              <w:spacing w:line="400" w:lineRule="exact"/>
              <w:ind w:firstLine="420" w:firstLineChars="200"/>
              <w:jc w:val="left"/>
              <w:rPr>
                <w:rFonts w:hint="eastAsia" w:eastAsia="宋体"/>
                <w:color w:val="auto"/>
                <w:sz w:val="21"/>
                <w:szCs w:val="21"/>
                <w:lang w:eastAsia="zh-CN"/>
              </w:rPr>
            </w:pPr>
            <w:r>
              <w:rPr>
                <w:rFonts w:hint="eastAsia"/>
                <w:color w:val="auto"/>
                <w:sz w:val="21"/>
                <w:szCs w:val="21"/>
              </w:rPr>
              <w:t>采购及时率100％</w:t>
            </w:r>
            <w:r>
              <w:rPr>
                <w:rFonts w:hint="eastAsia"/>
                <w:color w:val="auto"/>
                <w:sz w:val="21"/>
                <w:szCs w:val="21"/>
                <w:lang w:eastAsia="zh-CN"/>
              </w:rPr>
              <w:tab/>
            </w:r>
            <w:r>
              <w:rPr>
                <w:rFonts w:hint="eastAsia"/>
                <w:color w:val="auto"/>
                <w:sz w:val="21"/>
                <w:szCs w:val="21"/>
                <w:lang w:val="en-US" w:eastAsia="zh-CN"/>
              </w:rPr>
              <w:t>实测：100%</w:t>
            </w:r>
          </w:p>
          <w:p>
            <w:pPr>
              <w:tabs>
                <w:tab w:val="center" w:pos="4894"/>
              </w:tabs>
              <w:autoSpaceDE w:val="0"/>
              <w:autoSpaceDN w:val="0"/>
              <w:adjustRightInd w:val="0"/>
              <w:spacing w:line="400" w:lineRule="exact"/>
              <w:ind w:firstLine="420" w:firstLineChars="200"/>
              <w:jc w:val="left"/>
              <w:rPr>
                <w:rFonts w:hint="eastAsia" w:eastAsia="宋体"/>
                <w:color w:val="auto"/>
                <w:sz w:val="21"/>
                <w:szCs w:val="21"/>
                <w:lang w:eastAsia="zh-CN"/>
              </w:rPr>
            </w:pPr>
            <w:r>
              <w:rPr>
                <w:rFonts w:hint="eastAsia"/>
                <w:color w:val="auto"/>
                <w:sz w:val="21"/>
                <w:szCs w:val="21"/>
              </w:rPr>
              <w:t>采购产品合格率100％</w:t>
            </w:r>
            <w:r>
              <w:rPr>
                <w:rFonts w:hint="eastAsia"/>
                <w:color w:val="auto"/>
                <w:sz w:val="21"/>
                <w:szCs w:val="21"/>
                <w:lang w:eastAsia="zh-CN"/>
              </w:rPr>
              <w:tab/>
            </w:r>
            <w:r>
              <w:rPr>
                <w:rFonts w:hint="eastAsia"/>
                <w:color w:val="auto"/>
                <w:sz w:val="21"/>
                <w:szCs w:val="21"/>
                <w:lang w:val="en-US" w:eastAsia="zh-CN"/>
              </w:rPr>
              <w:t>实测：100%</w:t>
            </w:r>
          </w:p>
          <w:p>
            <w:pPr>
              <w:tabs>
                <w:tab w:val="center" w:pos="4894"/>
              </w:tabs>
              <w:autoSpaceDE w:val="0"/>
              <w:autoSpaceDN w:val="0"/>
              <w:adjustRightInd w:val="0"/>
              <w:spacing w:line="400" w:lineRule="exact"/>
              <w:ind w:firstLine="420" w:firstLineChars="200"/>
              <w:jc w:val="left"/>
              <w:rPr>
                <w:rFonts w:hint="default" w:ascii="宋体" w:eastAsia="宋体" w:cs="宋体"/>
                <w:color w:val="auto"/>
                <w:sz w:val="21"/>
                <w:szCs w:val="21"/>
                <w:lang w:val="en-US" w:eastAsia="zh-CN"/>
              </w:rPr>
            </w:pPr>
            <w:r>
              <w:rPr>
                <w:rFonts w:hint="eastAsia" w:ascii="宋体" w:cs="宋体"/>
                <w:color w:val="auto"/>
                <w:sz w:val="21"/>
                <w:szCs w:val="21"/>
              </w:rPr>
              <w:t>火灾发生为0；</w:t>
            </w:r>
            <w:r>
              <w:rPr>
                <w:rFonts w:hint="eastAsia" w:ascii="宋体" w:cs="宋体"/>
                <w:color w:val="auto"/>
                <w:sz w:val="21"/>
                <w:szCs w:val="21"/>
                <w:lang w:eastAsia="zh-CN"/>
              </w:rPr>
              <w:tab/>
            </w:r>
            <w:r>
              <w:rPr>
                <w:rFonts w:hint="eastAsia" w:ascii="宋体" w:cs="宋体"/>
                <w:color w:val="auto"/>
                <w:sz w:val="21"/>
                <w:szCs w:val="21"/>
                <w:lang w:val="en-US" w:eastAsia="zh-CN"/>
              </w:rPr>
              <w:t>实测：0</w:t>
            </w:r>
          </w:p>
          <w:p>
            <w:pPr>
              <w:tabs>
                <w:tab w:val="center" w:pos="4894"/>
              </w:tabs>
              <w:autoSpaceDE w:val="0"/>
              <w:autoSpaceDN w:val="0"/>
              <w:adjustRightInd w:val="0"/>
              <w:spacing w:line="400" w:lineRule="exact"/>
              <w:ind w:firstLine="420" w:firstLineChars="200"/>
              <w:jc w:val="left"/>
              <w:rPr>
                <w:rFonts w:hint="eastAsia" w:ascii="宋体" w:eastAsia="宋体" w:cs="宋体"/>
                <w:color w:val="auto"/>
                <w:sz w:val="21"/>
                <w:szCs w:val="21"/>
                <w:lang w:eastAsia="zh-CN"/>
              </w:rPr>
            </w:pPr>
            <w:r>
              <w:rPr>
                <w:rFonts w:hint="eastAsia" w:ascii="宋体" w:hAnsi="宋体"/>
                <w:color w:val="auto"/>
                <w:sz w:val="21"/>
                <w:szCs w:val="21"/>
              </w:rPr>
              <w:t>固废综合处理率</w:t>
            </w:r>
            <w:r>
              <w:rPr>
                <w:rFonts w:ascii="宋体" w:hAnsi="宋体"/>
                <w:color w:val="auto"/>
                <w:sz w:val="21"/>
                <w:szCs w:val="21"/>
              </w:rPr>
              <w:t>100</w:t>
            </w:r>
            <w:r>
              <w:rPr>
                <w:rFonts w:hint="eastAsia" w:ascii="宋体" w:hAnsi="宋体"/>
                <w:color w:val="auto"/>
                <w:sz w:val="21"/>
                <w:szCs w:val="21"/>
              </w:rPr>
              <w:t>％</w:t>
            </w:r>
            <w:r>
              <w:rPr>
                <w:rFonts w:hint="eastAsia" w:ascii="宋体" w:hAnsi="宋体"/>
                <w:color w:val="auto"/>
                <w:sz w:val="21"/>
                <w:szCs w:val="21"/>
                <w:lang w:eastAsia="zh-CN"/>
              </w:rPr>
              <w:tab/>
            </w:r>
            <w:r>
              <w:rPr>
                <w:rFonts w:hint="eastAsia"/>
                <w:color w:val="auto"/>
                <w:sz w:val="21"/>
                <w:szCs w:val="21"/>
                <w:lang w:val="en-US" w:eastAsia="zh-CN"/>
              </w:rPr>
              <w:t>实测：100%</w:t>
            </w:r>
          </w:p>
          <w:p>
            <w:pPr>
              <w:tabs>
                <w:tab w:val="center" w:pos="4894"/>
              </w:tabs>
              <w:autoSpaceDE w:val="0"/>
              <w:autoSpaceDN w:val="0"/>
              <w:adjustRightInd w:val="0"/>
              <w:spacing w:line="400" w:lineRule="exact"/>
              <w:ind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rPr>
              <w:t>消耗量每年下降1%</w:t>
            </w:r>
            <w:r>
              <w:rPr>
                <w:rFonts w:hint="eastAsia" w:ascii="宋体" w:hAnsi="宋体"/>
                <w:color w:val="auto"/>
                <w:sz w:val="21"/>
                <w:szCs w:val="21"/>
                <w:lang w:eastAsia="zh-CN"/>
              </w:rPr>
              <w:tab/>
            </w:r>
            <w:r>
              <w:rPr>
                <w:rFonts w:hint="eastAsia" w:ascii="宋体" w:hAnsi="宋体"/>
                <w:color w:val="auto"/>
                <w:sz w:val="21"/>
                <w:szCs w:val="21"/>
                <w:lang w:val="en-US" w:eastAsia="zh-CN"/>
              </w:rPr>
              <w:t>实测：</w:t>
            </w:r>
            <w:r>
              <w:rPr>
                <w:rFonts w:hint="eastAsia" w:ascii="宋体" w:hAnsi="宋体"/>
                <w:color w:val="auto"/>
                <w:sz w:val="21"/>
                <w:szCs w:val="21"/>
              </w:rPr>
              <w:t>1%</w:t>
            </w:r>
          </w:p>
          <w:p>
            <w:pPr>
              <w:tabs>
                <w:tab w:val="center" w:pos="4894"/>
              </w:tabs>
              <w:autoSpaceDE w:val="0"/>
              <w:autoSpaceDN w:val="0"/>
              <w:adjustRightInd w:val="0"/>
              <w:spacing w:line="400" w:lineRule="exact"/>
              <w:ind w:firstLine="420" w:firstLineChars="200"/>
              <w:jc w:val="left"/>
              <w:rPr>
                <w:rFonts w:hint="eastAsia" w:ascii="宋体" w:eastAsia="宋体" w:cs="宋体"/>
                <w:color w:val="auto"/>
                <w:sz w:val="21"/>
                <w:szCs w:val="21"/>
                <w:lang w:eastAsia="zh-CN"/>
              </w:rPr>
            </w:pPr>
            <w:r>
              <w:rPr>
                <w:rFonts w:hint="eastAsia" w:ascii="宋体" w:cs="宋体"/>
                <w:color w:val="auto"/>
                <w:sz w:val="21"/>
                <w:szCs w:val="21"/>
              </w:rPr>
              <w:t>重大交通事故发生为0；</w:t>
            </w:r>
            <w:r>
              <w:rPr>
                <w:rFonts w:hint="eastAsia" w:ascii="宋体" w:cs="宋体"/>
                <w:color w:val="auto"/>
                <w:sz w:val="21"/>
                <w:szCs w:val="21"/>
                <w:lang w:eastAsia="zh-CN"/>
              </w:rPr>
              <w:tab/>
            </w:r>
            <w:r>
              <w:rPr>
                <w:rFonts w:hint="eastAsia" w:ascii="宋体" w:cs="宋体"/>
                <w:color w:val="auto"/>
                <w:sz w:val="21"/>
                <w:szCs w:val="21"/>
                <w:lang w:val="en-US" w:eastAsia="zh-CN"/>
              </w:rPr>
              <w:t>实测：0</w:t>
            </w:r>
          </w:p>
          <w:p>
            <w:pPr>
              <w:tabs>
                <w:tab w:val="center" w:pos="4894"/>
              </w:tabs>
              <w:autoSpaceDE w:val="0"/>
              <w:autoSpaceDN w:val="0"/>
              <w:adjustRightInd w:val="0"/>
              <w:spacing w:line="400" w:lineRule="exact"/>
              <w:ind w:firstLine="420" w:firstLineChars="200"/>
              <w:jc w:val="left"/>
              <w:rPr>
                <w:rFonts w:ascii="宋体" w:cs="宋体"/>
                <w:color w:val="auto"/>
                <w:sz w:val="21"/>
                <w:szCs w:val="21"/>
              </w:rPr>
            </w:pPr>
            <w:r>
              <w:rPr>
                <w:rFonts w:hint="eastAsia" w:ascii="宋体" w:cs="宋体"/>
                <w:color w:val="auto"/>
                <w:sz w:val="21"/>
                <w:szCs w:val="21"/>
              </w:rPr>
              <w:t>触电事故为0；</w:t>
            </w:r>
            <w:r>
              <w:rPr>
                <w:rFonts w:hint="eastAsia" w:ascii="宋体" w:cs="宋体"/>
                <w:color w:val="auto"/>
                <w:sz w:val="21"/>
                <w:szCs w:val="21"/>
                <w:lang w:eastAsia="zh-CN"/>
              </w:rPr>
              <w:tab/>
            </w:r>
            <w:r>
              <w:rPr>
                <w:rFonts w:hint="eastAsia" w:ascii="宋体" w:cs="宋体"/>
                <w:color w:val="auto"/>
                <w:sz w:val="21"/>
                <w:szCs w:val="21"/>
                <w:lang w:val="en-US" w:eastAsia="zh-CN"/>
              </w:rPr>
              <w:t>实测：0</w:t>
            </w:r>
          </w:p>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val="en-US" w:eastAsia="zh-CN"/>
              </w:rPr>
              <w:t>查见目标完成情况表</w:t>
            </w:r>
            <w:r>
              <w:rPr>
                <w:rFonts w:hint="eastAsia" w:ascii="宋体" w:cs="宋体"/>
                <w:color w:val="auto"/>
                <w:sz w:val="21"/>
                <w:szCs w:val="21"/>
              </w:rPr>
              <w:t>均能达到要求。</w:t>
            </w:r>
          </w:p>
          <w:p>
            <w:pPr>
              <w:autoSpaceDE w:val="0"/>
              <w:autoSpaceDN w:val="0"/>
              <w:adjustRightInd w:val="0"/>
              <w:spacing w:line="400" w:lineRule="exact"/>
              <w:ind w:firstLine="420" w:firstLineChars="200"/>
              <w:jc w:val="left"/>
              <w:rPr>
                <w:rFonts w:ascii="宋体" w:hAnsi="宋体"/>
                <w:color w:val="auto"/>
                <w:sz w:val="21"/>
                <w:szCs w:val="21"/>
              </w:rPr>
            </w:pPr>
            <w:r>
              <w:rPr>
                <w:rFonts w:hint="eastAsia" w:ascii="宋体" w:cs="宋体"/>
                <w:color w:val="auto"/>
                <w:sz w:val="21"/>
                <w:szCs w:val="21"/>
              </w:rPr>
              <w:t>查，公司编制了环境安全目标管理实施方案：制定、执行程序或作业文件；加强监测和测量；培训与教育；应急响应。</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spacing w:line="360" w:lineRule="auto"/>
              <w:ind w:firstLine="420" w:firstLineChars="200"/>
              <w:jc w:val="left"/>
              <w:rPr>
                <w:rFonts w:ascii="宋体" w:hAnsi="宋体" w:cs="宋体"/>
                <w:color w:val="auto"/>
                <w:szCs w:val="21"/>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ascii="宋体" w:hAnsi="宋体" w:cs="宋体"/>
                <w:color w:val="auto"/>
                <w:szCs w:val="21"/>
              </w:rPr>
            </w:pPr>
            <w:r>
              <w:rPr>
                <w:rFonts w:hint="eastAsia" w:cs="黑体" w:asciiTheme="minorEastAsia" w:hAnsiTheme="minorEastAsia" w:eastAsiaTheme="minorEastAsia"/>
                <w:color w:val="auto"/>
                <w:szCs w:val="21"/>
              </w:rPr>
              <w:t>Q8.1</w:t>
            </w:r>
          </w:p>
        </w:tc>
        <w:tc>
          <w:tcPr>
            <w:tcW w:w="10004" w:type="dxa"/>
          </w:tcPr>
          <w:p>
            <w:pPr>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公司主要服务内容：</w:t>
            </w:r>
            <w:r>
              <w:rPr>
                <w:color w:val="auto"/>
                <w:sz w:val="20"/>
              </w:rPr>
              <w:t>园林绿化工程施工与养护，花卉苗木的销售</w:t>
            </w:r>
            <w:r>
              <w:rPr>
                <w:rFonts w:hint="eastAsia" w:cs="黑体" w:asciiTheme="minorEastAsia" w:hAnsiTheme="minorEastAsia" w:eastAsiaTheme="minorEastAsia"/>
                <w:color w:val="auto"/>
                <w:szCs w:val="21"/>
              </w:rPr>
              <w:t>。</w:t>
            </w:r>
          </w:p>
          <w:p>
            <w:pPr>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公司产品执行标准：</w:t>
            </w:r>
            <w:r>
              <w:rPr>
                <w:rFonts w:hint="eastAsia" w:ascii="宋体" w:hAnsi="宋体" w:cs="Arial"/>
                <w:color w:val="auto"/>
                <w:szCs w:val="21"/>
                <w:shd w:val="clear" w:color="auto" w:fill="FFFFFF"/>
              </w:rPr>
              <w:t>园林绿化养护技术等级标准、</w:t>
            </w:r>
            <w:r>
              <w:rPr>
                <w:rFonts w:hint="eastAsia" w:ascii="宋体" w:hAnsi="宋体"/>
                <w:color w:val="auto"/>
              </w:rPr>
              <w:t>城市园林绿化养护管理规范</w:t>
            </w:r>
            <w:r>
              <w:rPr>
                <w:rFonts w:hint="eastAsia" w:ascii="宋体" w:hAnsi="宋体" w:cs="宋体"/>
                <w:color w:val="auto"/>
                <w:szCs w:val="21"/>
              </w:rPr>
              <w:t>、</w:t>
            </w:r>
            <w:r>
              <w:rPr>
                <w:rFonts w:hint="eastAsia" w:ascii="宋体" w:hAnsi="宋体"/>
                <w:color w:val="auto"/>
              </w:rPr>
              <w:t>园林绿化养护管理技术规程</w:t>
            </w:r>
            <w:r>
              <w:rPr>
                <w:rFonts w:hint="eastAsia" w:ascii="宋体" w:hAnsi="宋体" w:cs="宋体"/>
                <w:color w:val="auto"/>
                <w:szCs w:val="21"/>
              </w:rPr>
              <w:t>、</w:t>
            </w:r>
            <w:r>
              <w:rPr>
                <w:rFonts w:hint="eastAsia" w:ascii="宋体" w:hAnsi="宋体"/>
                <w:color w:val="auto"/>
              </w:rPr>
              <w:t>园林工程质量检验评定标准</w:t>
            </w:r>
            <w:r>
              <w:rPr>
                <w:rFonts w:hint="eastAsia" w:ascii="宋体" w:hAnsi="宋体"/>
                <w:color w:val="auto"/>
                <w:lang w:val="en-US" w:eastAsia="zh-CN"/>
              </w:rPr>
              <w:t>及合同协议</w:t>
            </w:r>
            <w:r>
              <w:rPr>
                <w:rFonts w:hint="eastAsia" w:ascii="宋体" w:hAnsi="宋体" w:cs="宋体"/>
                <w:color w:val="auto"/>
                <w:szCs w:val="21"/>
              </w:rPr>
              <w:t>等</w:t>
            </w:r>
            <w:r>
              <w:rPr>
                <w:rFonts w:hint="eastAsia" w:cs="黑体" w:asciiTheme="minorEastAsia" w:hAnsiTheme="minorEastAsia" w:eastAsiaTheme="minorEastAsia"/>
                <w:color w:val="auto"/>
                <w:szCs w:val="21"/>
              </w:rPr>
              <w:t>标准。</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生产经营部负责产品实现和服务提供的策划，</w:t>
            </w:r>
            <w:r>
              <w:rPr>
                <w:rFonts w:hint="eastAsia" w:ascii="宋体" w:hAnsi="宋体"/>
                <w:color w:val="auto"/>
                <w:szCs w:val="21"/>
              </w:rPr>
              <w:t>产品策划主要依据顾客的要求以及国家标准，</w:t>
            </w:r>
            <w:r>
              <w:rPr>
                <w:rFonts w:hint="eastAsia" w:cs="黑体" w:asciiTheme="minorEastAsia" w:hAnsiTheme="minorEastAsia" w:eastAsiaTheme="minorEastAsia"/>
                <w:color w:val="auto"/>
                <w:szCs w:val="21"/>
              </w:rPr>
              <w:t>策划输出的具体结果包括以下内容：</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a）确定产品和服务的要求；施工方案、</w:t>
            </w:r>
            <w:r>
              <w:rPr>
                <w:rFonts w:hint="eastAsia" w:ascii="宋体" w:hAnsi="宋体"/>
                <w:color w:val="auto"/>
                <w:szCs w:val="21"/>
              </w:rPr>
              <w:t>销售规范、服务规范</w:t>
            </w:r>
            <w:r>
              <w:rPr>
                <w:rFonts w:hint="eastAsia" w:cs="黑体" w:asciiTheme="minorEastAsia" w:hAnsiTheme="minorEastAsia" w:eastAsiaTheme="minorEastAsia"/>
                <w:color w:val="auto"/>
                <w:szCs w:val="21"/>
              </w:rPr>
              <w:t>。</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b）建立过程准则以及产品和服务的接收准则；---检验规范、施工方案</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d）按照准则实施过程控制；---服务过程监控</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----外包过程：设备租赁；</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----关键过程的识别：苗木养护、大树移栽；</w:t>
            </w:r>
          </w:p>
          <w:p>
            <w:pPr>
              <w:spacing w:line="360" w:lineRule="auto"/>
              <w:ind w:firstLine="420" w:firstLineChars="200"/>
              <w:jc w:val="left"/>
              <w:rPr>
                <w:rFonts w:ascii="宋体" w:hAnsi="宋体"/>
                <w:color w:val="auto"/>
                <w:szCs w:val="21"/>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val="en-US" w:eastAsia="zh-CN"/>
              </w:rPr>
              <w:t>需</w:t>
            </w:r>
            <w:r>
              <w:rPr>
                <w:rFonts w:hint="eastAsia" w:cs="黑体" w:asciiTheme="minorEastAsia" w:hAnsiTheme="minorEastAsia" w:eastAsiaTheme="minorEastAsia"/>
                <w:color w:val="auto"/>
                <w:szCs w:val="21"/>
              </w:rPr>
              <w:t>确认</w:t>
            </w:r>
            <w:r>
              <w:rPr>
                <w:rFonts w:hint="eastAsia" w:cs="黑体" w:asciiTheme="minorEastAsia" w:hAnsiTheme="minorEastAsia" w:eastAsiaTheme="minorEastAsia"/>
                <w:color w:val="auto"/>
                <w:szCs w:val="21"/>
                <w:lang w:val="en-US" w:eastAsia="zh-CN"/>
              </w:rPr>
              <w:t>过程</w:t>
            </w:r>
            <w:r>
              <w:rPr>
                <w:rFonts w:hint="eastAsia" w:cs="黑体" w:asciiTheme="minorEastAsia" w:hAnsiTheme="minorEastAsia" w:eastAsiaTheme="minorEastAsia"/>
                <w:color w:val="auto"/>
                <w:szCs w:val="21"/>
              </w:rPr>
              <w:t>：</w:t>
            </w:r>
            <w:r>
              <w:rPr>
                <w:color w:val="auto"/>
                <w:sz w:val="20"/>
              </w:rPr>
              <w:t>施工与养护</w:t>
            </w:r>
            <w:r>
              <w:rPr>
                <w:rFonts w:hint="eastAsia"/>
                <w:color w:val="auto"/>
                <w:sz w:val="20"/>
                <w:lang w:val="en-US" w:eastAsia="zh-CN"/>
              </w:rPr>
              <w:t>服务过程</w:t>
            </w:r>
            <w:r>
              <w:rPr>
                <w:rFonts w:hint="eastAsia" w:cs="黑体" w:asciiTheme="minorEastAsia" w:hAnsiTheme="minorEastAsia" w:eastAsiaTheme="minorEastAsia"/>
                <w:color w:val="auto"/>
                <w:szCs w:val="21"/>
                <w:lang w:eastAsia="zh-CN"/>
              </w:rPr>
              <w:t>、</w:t>
            </w:r>
            <w:r>
              <w:rPr>
                <w:rFonts w:hint="eastAsia" w:cs="黑体" w:asciiTheme="minorEastAsia" w:hAnsiTheme="minorEastAsia" w:eastAsiaTheme="minorEastAsia"/>
                <w:color w:val="auto"/>
                <w:szCs w:val="21"/>
                <w:lang w:val="en-US" w:eastAsia="zh-CN"/>
              </w:rPr>
              <w:t>销售过程</w:t>
            </w:r>
            <w:r>
              <w:rPr>
                <w:rFonts w:hint="eastAsia" w:cs="黑体" w:asciiTheme="minorEastAsia" w:hAnsiTheme="minorEastAsia" w:eastAsiaTheme="minorEastAsia"/>
                <w:color w:val="auto"/>
                <w:szCs w:val="21"/>
              </w:rPr>
              <w:t>。</w:t>
            </w:r>
          </w:p>
        </w:tc>
        <w:tc>
          <w:tcPr>
            <w:tcW w:w="1585" w:type="dxa"/>
          </w:tcPr>
          <w:p>
            <w:pPr>
              <w:jc w:val="left"/>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spacing w:line="400" w:lineRule="exact"/>
              <w:rPr>
                <w:rFonts w:cs="黑体" w:asciiTheme="minorEastAsia" w:hAnsiTheme="minorEastAsia" w:eastAsiaTheme="minorEastAsia"/>
                <w:color w:val="auto"/>
                <w:szCs w:val="21"/>
              </w:rPr>
            </w:pPr>
            <w:r>
              <w:rPr>
                <w:rFonts w:hint="eastAsia" w:ascii="宋体" w:hAnsi="宋体"/>
                <w:color w:val="auto"/>
                <w:szCs w:val="21"/>
              </w:rPr>
              <w:t>设计开发</w:t>
            </w:r>
          </w:p>
        </w:tc>
        <w:tc>
          <w:tcPr>
            <w:tcW w:w="960" w:type="dxa"/>
          </w:tcPr>
          <w:p>
            <w:pPr>
              <w:spacing w:line="400" w:lineRule="exact"/>
              <w:rPr>
                <w:rFonts w:cs="黑体" w:asciiTheme="minorEastAsia" w:hAnsiTheme="minorEastAsia" w:eastAsiaTheme="minorEastAsia"/>
                <w:color w:val="auto"/>
                <w:szCs w:val="21"/>
              </w:rPr>
            </w:pPr>
            <w:r>
              <w:rPr>
                <w:rFonts w:hint="eastAsia" w:ascii="宋体" w:hAnsi="宋体"/>
                <w:color w:val="auto"/>
                <w:szCs w:val="21"/>
              </w:rPr>
              <w:t xml:space="preserve">Q8.3 </w:t>
            </w:r>
          </w:p>
        </w:tc>
        <w:tc>
          <w:tcPr>
            <w:tcW w:w="10004" w:type="dxa"/>
          </w:tcPr>
          <w:p>
            <w:pPr>
              <w:spacing w:line="400" w:lineRule="exact"/>
              <w:ind w:firstLine="525" w:firstLineChars="250"/>
              <w:jc w:val="left"/>
              <w:rPr>
                <w:rFonts w:hint="default" w:eastAsia="宋体" w:cs="黑体" w:asciiTheme="minorEastAsia" w:hAnsiTheme="minorEastAsia"/>
                <w:color w:val="auto"/>
                <w:szCs w:val="21"/>
                <w:lang w:val="en-US" w:eastAsia="zh-CN"/>
              </w:rPr>
            </w:pPr>
            <w:r>
              <w:rPr>
                <w:rFonts w:hint="eastAsia" w:ascii="宋体" w:hAnsi="宋体"/>
                <w:color w:val="auto"/>
                <w:szCs w:val="21"/>
              </w:rPr>
              <w:t>公司无园林绿化工程的设计资质，不能承担设计任务,花卉、苗木销售不涉及设计开发内容。所以体系认证不包含设计开发内容。</w:t>
            </w:r>
            <w:r>
              <w:rPr>
                <w:rFonts w:hint="eastAsia" w:ascii="宋体" w:hAnsi="宋体" w:eastAsia="宋体" w:cs="Times New Roman"/>
                <w:color w:val="auto"/>
                <w:szCs w:val="22"/>
                <w:lang w:val="en-US" w:eastAsia="zh-CN"/>
              </w:rPr>
              <w:t>因此标准GB/T 19001-2016标准8.3条款对本组织不适用。该条款的不适用不影响组织提供满足顾客要求及法律法规要求的产品</w:t>
            </w:r>
            <w:r>
              <w:rPr>
                <w:rFonts w:hint="eastAsia" w:ascii="宋体" w:hAnsi="宋体"/>
                <w:color w:val="auto"/>
                <w:szCs w:val="21"/>
              </w:rPr>
              <w:t>。</w:t>
            </w:r>
            <w:r>
              <w:rPr>
                <w:rFonts w:hint="eastAsia" w:ascii="宋体" w:hAnsi="宋体"/>
                <w:color w:val="auto"/>
                <w:szCs w:val="21"/>
                <w:lang w:val="en-US" w:eastAsia="zh-CN"/>
              </w:rPr>
              <w:t>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color w:val="auto"/>
              </w:rPr>
            </w:pPr>
            <w:r>
              <w:rPr>
                <w:rFonts w:hint="eastAsia"/>
                <w:color w:val="auto"/>
              </w:rPr>
              <w:t>生产和服务提供</w:t>
            </w:r>
          </w:p>
          <w:p>
            <w:pPr>
              <w:adjustRightInd w:val="0"/>
              <w:snapToGrid w:val="0"/>
              <w:jc w:val="center"/>
              <w:rPr>
                <w:rFonts w:hint="eastAsia"/>
                <w:color w:val="auto"/>
              </w:rPr>
            </w:pPr>
            <w:r>
              <w:rPr>
                <w:rFonts w:hint="eastAsia"/>
                <w:color w:val="auto"/>
              </w:rPr>
              <w:t>产品和服务放行</w:t>
            </w:r>
          </w:p>
          <w:p>
            <w:pPr>
              <w:pStyle w:val="2"/>
              <w:rPr>
                <w:rFonts w:hint="default" w:eastAsia="宋体"/>
                <w:color w:val="auto"/>
                <w:lang w:val="en-US" w:eastAsia="zh-CN"/>
              </w:rPr>
            </w:pPr>
            <w:r>
              <w:rPr>
                <w:rFonts w:hint="eastAsia" w:ascii="宋体" w:hAnsi="宋体" w:cs="宋体"/>
                <w:color w:val="auto"/>
                <w:szCs w:val="21"/>
                <w:lang w:val="en-US" w:eastAsia="zh-CN"/>
              </w:rPr>
              <w:t>(</w:t>
            </w:r>
            <w:r>
              <w:rPr>
                <w:color w:val="auto"/>
                <w:sz w:val="20"/>
              </w:rPr>
              <w:t>园林绿化工程施工与养护</w:t>
            </w:r>
            <w:r>
              <w:rPr>
                <w:rFonts w:hint="eastAsia" w:ascii="宋体" w:hAnsi="宋体" w:cs="宋体"/>
                <w:color w:val="auto"/>
                <w:szCs w:val="21"/>
                <w:lang w:val="en-US" w:eastAsia="zh-CN"/>
              </w:rPr>
              <w:t>)</w:t>
            </w:r>
          </w:p>
        </w:tc>
        <w:tc>
          <w:tcPr>
            <w:tcW w:w="960" w:type="dxa"/>
          </w:tcPr>
          <w:p>
            <w:pPr>
              <w:rPr>
                <w:rFonts w:ascii="宋体" w:hAnsi="宋体" w:cs="宋体"/>
                <w:color w:val="auto"/>
                <w:szCs w:val="21"/>
              </w:rPr>
            </w:pPr>
            <w:r>
              <w:rPr>
                <w:rFonts w:hint="eastAsia" w:ascii="宋体" w:hAnsi="宋体" w:cs="宋体"/>
                <w:color w:val="auto"/>
                <w:szCs w:val="21"/>
              </w:rPr>
              <w:t>Q8.5.1</w:t>
            </w:r>
          </w:p>
          <w:p>
            <w:pPr>
              <w:rPr>
                <w:rFonts w:ascii="宋体" w:hAnsi="宋体" w:cs="宋体"/>
                <w:color w:val="auto"/>
                <w:szCs w:val="21"/>
              </w:rPr>
            </w:pPr>
            <w:r>
              <w:rPr>
                <w:rFonts w:hint="eastAsia" w:ascii="宋体" w:hAnsi="宋体" w:cs="宋体"/>
                <w:color w:val="auto"/>
                <w:szCs w:val="21"/>
              </w:rPr>
              <w:t>Q8.6</w:t>
            </w:r>
          </w:p>
        </w:tc>
        <w:tc>
          <w:tcPr>
            <w:tcW w:w="10004" w:type="dxa"/>
          </w:tcPr>
          <w:p>
            <w:pPr>
              <w:rPr>
                <w:rFonts w:ascii="宋体" w:hAnsi="宋体" w:cs="宋体"/>
                <w:color w:val="auto"/>
                <w:szCs w:val="21"/>
              </w:rPr>
            </w:pPr>
            <w:r>
              <w:rPr>
                <w:rFonts w:hint="eastAsia" w:ascii="宋体" w:hAnsi="宋体" w:cs="宋体"/>
                <w:color w:val="auto"/>
                <w:szCs w:val="21"/>
              </w:rPr>
              <w:t>公司制定了《绿化工程施工及查验规程》、《绿化养护管理制度》《绿化施工方案》《绿化养护方案》《销售和服务提供控制程序》和《采购管理控制程序》。</w:t>
            </w:r>
          </w:p>
          <w:p>
            <w:pPr>
              <w:rPr>
                <w:rFonts w:ascii="宋体" w:hAnsi="宋体" w:cs="宋体"/>
                <w:color w:val="auto"/>
                <w:szCs w:val="21"/>
              </w:rPr>
            </w:pPr>
            <w:r>
              <w:rPr>
                <w:rFonts w:hint="eastAsia" w:ascii="宋体" w:hAnsi="宋体" w:cs="宋体"/>
                <w:color w:val="auto"/>
                <w:szCs w:val="21"/>
              </w:rPr>
              <w:t>明确了受控条件包括：</w:t>
            </w:r>
          </w:p>
          <w:p>
            <w:pPr>
              <w:rPr>
                <w:rFonts w:ascii="宋体" w:hAnsi="宋体" w:cs="宋体"/>
                <w:color w:val="auto"/>
                <w:szCs w:val="21"/>
              </w:rPr>
            </w:pPr>
            <w:r>
              <w:rPr>
                <w:rFonts w:hint="eastAsia" w:ascii="宋体" w:hAnsi="宋体" w:cs="宋体"/>
                <w:color w:val="auto"/>
                <w:szCs w:val="21"/>
              </w:rPr>
              <w:t xml:space="preserve">a）规定产品/服务/活动的特征以及拟获得结果的文件； </w:t>
            </w:r>
          </w:p>
          <w:p>
            <w:pPr>
              <w:rPr>
                <w:rFonts w:ascii="宋体" w:hAnsi="宋体" w:cs="宋体"/>
                <w:color w:val="auto"/>
                <w:szCs w:val="21"/>
              </w:rPr>
            </w:pPr>
            <w:r>
              <w:rPr>
                <w:rFonts w:hint="eastAsia" w:ascii="宋体" w:hAnsi="宋体" w:cs="宋体"/>
                <w:color w:val="auto"/>
                <w:szCs w:val="21"/>
              </w:rPr>
              <w:t>b）获得适宜的监视和测量资源；</w:t>
            </w:r>
          </w:p>
          <w:p>
            <w:pPr>
              <w:rPr>
                <w:rFonts w:ascii="宋体" w:hAnsi="宋体" w:cs="宋体"/>
                <w:color w:val="auto"/>
                <w:szCs w:val="21"/>
              </w:rPr>
            </w:pPr>
            <w:r>
              <w:rPr>
                <w:rFonts w:hint="eastAsia" w:ascii="宋体" w:hAnsi="宋体" w:cs="宋体"/>
                <w:color w:val="auto"/>
                <w:szCs w:val="21"/>
              </w:rPr>
              <w:t>c）适当阶段实施监视和测量活动；</w:t>
            </w:r>
          </w:p>
          <w:p>
            <w:pPr>
              <w:rPr>
                <w:rFonts w:ascii="宋体" w:hAnsi="宋体" w:cs="宋体"/>
                <w:color w:val="auto"/>
                <w:szCs w:val="21"/>
              </w:rPr>
            </w:pPr>
            <w:r>
              <w:rPr>
                <w:rFonts w:hint="eastAsia" w:ascii="宋体" w:hAnsi="宋体" w:cs="宋体"/>
                <w:color w:val="auto"/>
                <w:szCs w:val="21"/>
              </w:rPr>
              <w:t>d）为过程提供适宜的设施环境；</w:t>
            </w:r>
          </w:p>
          <w:p>
            <w:pPr>
              <w:rPr>
                <w:rFonts w:ascii="宋体" w:hAnsi="宋体" w:cs="宋体"/>
                <w:color w:val="auto"/>
                <w:szCs w:val="21"/>
              </w:rPr>
            </w:pPr>
            <w:r>
              <w:rPr>
                <w:rFonts w:hint="eastAsia" w:ascii="宋体" w:hAnsi="宋体" w:cs="宋体"/>
                <w:color w:val="auto"/>
                <w:szCs w:val="21"/>
              </w:rPr>
              <w:t>e）配备备能力人员所要求的资格；</w:t>
            </w:r>
          </w:p>
          <w:p>
            <w:pPr>
              <w:rPr>
                <w:rFonts w:ascii="宋体" w:hAnsi="宋体" w:cs="宋体"/>
                <w:color w:val="auto"/>
                <w:szCs w:val="21"/>
              </w:rPr>
            </w:pPr>
            <w:r>
              <w:rPr>
                <w:rFonts w:hint="eastAsia" w:ascii="宋体" w:hAnsi="宋体" w:cs="宋体"/>
                <w:color w:val="auto"/>
                <w:szCs w:val="21"/>
              </w:rPr>
              <w:t>f）特殊过程的确认和定期再确认；</w:t>
            </w:r>
          </w:p>
          <w:p>
            <w:pPr>
              <w:rPr>
                <w:rFonts w:ascii="宋体" w:hAnsi="宋体" w:cs="宋体"/>
                <w:color w:val="auto"/>
                <w:szCs w:val="21"/>
              </w:rPr>
            </w:pPr>
            <w:r>
              <w:rPr>
                <w:rFonts w:hint="eastAsia" w:ascii="宋体" w:hAnsi="宋体" w:cs="宋体"/>
                <w:color w:val="auto"/>
                <w:szCs w:val="21"/>
              </w:rPr>
              <w:t>g）采取措施防止人为错误；</w:t>
            </w:r>
          </w:p>
          <w:p>
            <w:pPr>
              <w:rPr>
                <w:rFonts w:ascii="宋体" w:hAnsi="宋体" w:cs="宋体"/>
                <w:color w:val="auto"/>
                <w:szCs w:val="21"/>
              </w:rPr>
            </w:pPr>
            <w:r>
              <w:rPr>
                <w:rFonts w:hint="eastAsia" w:ascii="宋体" w:hAnsi="宋体" w:cs="宋体"/>
                <w:color w:val="auto"/>
                <w:szCs w:val="21"/>
              </w:rPr>
              <w:t>h）实施放行、交付和交付后活动。</w:t>
            </w:r>
          </w:p>
          <w:p>
            <w:pPr>
              <w:rPr>
                <w:rFonts w:ascii="宋体" w:hAnsi="宋体" w:cs="宋体"/>
                <w:color w:val="auto"/>
                <w:szCs w:val="21"/>
              </w:rPr>
            </w:pPr>
          </w:p>
          <w:p>
            <w:pPr>
              <w:rPr>
                <w:rFonts w:ascii="宋体" w:hAnsi="宋体" w:cs="宋体"/>
                <w:color w:val="auto"/>
                <w:szCs w:val="21"/>
              </w:rPr>
            </w:pPr>
            <w:r>
              <w:rPr>
                <w:rFonts w:hint="eastAsia" w:ascii="宋体" w:hAnsi="宋体" w:cs="宋体"/>
                <w:b/>
                <w:bCs/>
                <w:color w:val="auto"/>
                <w:szCs w:val="21"/>
              </w:rPr>
              <w:t>查园林绿化施工、养护流程：</w:t>
            </w:r>
            <w:r>
              <w:rPr>
                <w:rFonts w:hint="eastAsia" w:ascii="宋体" w:hAnsi="宋体" w:cs="宋体"/>
                <w:color w:val="auto"/>
                <w:szCs w:val="21"/>
              </w:rPr>
              <w:t>场地平整→土壤处理→栽植乔木→栽植灌木→建植草坪→养护</w:t>
            </w:r>
          </w:p>
          <w:p>
            <w:pPr>
              <w:rPr>
                <w:rFonts w:ascii="宋体" w:hAnsi="宋体" w:cs="宋体"/>
                <w:color w:val="auto"/>
                <w:szCs w:val="21"/>
              </w:rPr>
            </w:pPr>
            <w:r>
              <w:rPr>
                <w:rFonts w:hint="eastAsia" w:ascii="宋体" w:hAnsi="宋体" w:cs="宋体"/>
                <w:color w:val="auto"/>
                <w:szCs w:val="21"/>
              </w:rPr>
              <w:t>需确认过程：施工与养护服务过程、销售过程。</w:t>
            </w:r>
          </w:p>
          <w:p>
            <w:pPr>
              <w:rPr>
                <w:rFonts w:ascii="宋体" w:hAnsi="宋体" w:cs="宋体"/>
                <w:color w:val="auto"/>
                <w:szCs w:val="21"/>
              </w:rPr>
            </w:pPr>
            <w:r>
              <w:rPr>
                <w:rFonts w:hint="eastAsia" w:ascii="宋体" w:hAnsi="宋体" w:cs="宋体"/>
                <w:color w:val="auto"/>
                <w:szCs w:val="21"/>
              </w:rPr>
              <w:t>1、查服务现场各工序(工位)均有有正在服务的操作文件、参数，均为现行有效的文件，受控标识清楚；</w:t>
            </w:r>
          </w:p>
          <w:p>
            <w:pPr>
              <w:rPr>
                <w:rFonts w:ascii="宋体" w:hAnsi="宋体" w:cs="宋体"/>
                <w:color w:val="auto"/>
                <w:szCs w:val="21"/>
              </w:rPr>
            </w:pPr>
            <w:r>
              <w:rPr>
                <w:rFonts w:hint="eastAsia" w:ascii="宋体" w:hAnsi="宋体" w:cs="宋体"/>
                <w:color w:val="auto"/>
                <w:szCs w:val="21"/>
              </w:rPr>
              <w:t>2、查服务现场及作业工位执行的作业指导书主要包括：《绿化施工方案》、《</w:t>
            </w:r>
            <w:r>
              <w:rPr>
                <w:rFonts w:hint="eastAsia" w:ascii="宋体" w:hAnsi="宋体" w:cs="宋体"/>
                <w:bCs/>
                <w:color w:val="auto"/>
                <w:szCs w:val="21"/>
              </w:rPr>
              <w:t>绿化养护方案</w:t>
            </w:r>
            <w:r>
              <w:rPr>
                <w:rFonts w:hint="eastAsia" w:ascii="宋体" w:hAnsi="宋体" w:cs="宋体"/>
                <w:color w:val="auto"/>
                <w:szCs w:val="21"/>
              </w:rPr>
              <w:t>》、《安全防护措施》、《施工现场安全措施》、《安全文明施工措施》、过程检验记录、施工日志等，均放置于工位附近，便于查阅对照。</w:t>
            </w:r>
          </w:p>
          <w:p>
            <w:pPr>
              <w:spacing w:line="400" w:lineRule="exact"/>
              <w:rPr>
                <w:rFonts w:ascii="宋体" w:hAnsi="宋体" w:cs="宋体"/>
                <w:color w:val="auto"/>
                <w:szCs w:val="21"/>
              </w:rPr>
            </w:pPr>
            <w:r>
              <w:rPr>
                <w:rFonts w:hint="eastAsia" w:ascii="宋体" w:hAnsi="宋体" w:cs="宋体"/>
                <w:color w:val="auto"/>
                <w:szCs w:val="21"/>
              </w:rPr>
              <w:t>3、现场查看：现场有装载机、水泵、汽车吊、洒水车、打药车、剪草机、绿篱机、割灌机</w:t>
            </w:r>
            <w:r>
              <w:rPr>
                <w:rStyle w:val="21"/>
                <w:rFonts w:hint="eastAsia" w:ascii="宋体" w:hAnsi="宋体"/>
                <w:color w:val="auto"/>
                <w:szCs w:val="21"/>
              </w:rPr>
              <w:t>等</w:t>
            </w:r>
            <w:r>
              <w:rPr>
                <w:rFonts w:hint="eastAsia" w:ascii="宋体" w:hAnsi="宋体" w:cs="宋体"/>
                <w:color w:val="auto"/>
                <w:szCs w:val="21"/>
              </w:rPr>
              <w:t>，服务相关设备工作正常，状态良好，无异常现象，符合产品的服务的条件及要求。</w:t>
            </w:r>
          </w:p>
          <w:p>
            <w:pPr>
              <w:rPr>
                <w:rFonts w:ascii="宋体" w:hAnsi="宋体" w:cs="宋体"/>
                <w:color w:val="auto"/>
                <w:szCs w:val="21"/>
              </w:rPr>
            </w:pPr>
            <w:r>
              <w:rPr>
                <w:rFonts w:hint="eastAsia" w:ascii="宋体" w:hAnsi="宋体" w:cs="宋体"/>
                <w:color w:val="auto"/>
                <w:szCs w:val="21"/>
              </w:rPr>
              <w:t>4、检测设备</w:t>
            </w:r>
            <w:r>
              <w:rPr>
                <w:rFonts w:hint="eastAsia" w:ascii="宋体" w:hAnsi="宋体" w:eastAsia="宋体" w:cs="宋体"/>
                <w:color w:val="auto"/>
                <w:szCs w:val="21"/>
                <w:lang w:val="en-US" w:eastAsia="zh-CN"/>
              </w:rPr>
              <w:t>有皮尺、塔尺、水准仪等，提</w:t>
            </w:r>
            <w:r>
              <w:rPr>
                <w:rFonts w:hint="eastAsia" w:ascii="宋体" w:hAnsi="宋体" w:cs="宋体"/>
                <w:color w:val="auto"/>
                <w:szCs w:val="21"/>
                <w:lang w:val="en-US" w:eastAsia="zh-CN"/>
              </w:rPr>
              <w:t>供有有效的检定证书（见附件）。</w:t>
            </w:r>
            <w:r>
              <w:rPr>
                <w:rFonts w:hint="eastAsia" w:ascii="宋体" w:hAnsi="宋体" w:cs="宋体"/>
                <w:color w:val="auto"/>
                <w:szCs w:val="21"/>
              </w:rPr>
              <w:t>服务质量检查主要靠感官检查，最终产品质量由顾客确认。</w:t>
            </w:r>
          </w:p>
          <w:p>
            <w:pPr>
              <w:spacing w:line="400" w:lineRule="exact"/>
              <w:rPr>
                <w:rFonts w:ascii="宋体" w:hAnsi="宋体" w:cs="宋体"/>
                <w:color w:val="auto"/>
                <w:szCs w:val="21"/>
              </w:rPr>
            </w:pPr>
            <w:r>
              <w:rPr>
                <w:rFonts w:hint="eastAsia" w:ascii="宋体" w:hAnsi="宋体" w:cs="宋体"/>
                <w:color w:val="auto"/>
                <w:szCs w:val="21"/>
              </w:rPr>
              <w:t>5.出示了</w:t>
            </w:r>
            <w:r>
              <w:rPr>
                <w:rFonts w:hint="eastAsia" w:ascii="宋体" w:hAnsi="宋体" w:cs="宋体"/>
                <w:color w:val="auto"/>
                <w:szCs w:val="21"/>
                <w:lang w:val="en-US" w:eastAsia="zh-CN"/>
              </w:rPr>
              <w:t>项目</w:t>
            </w:r>
            <w:r>
              <w:rPr>
                <w:rFonts w:hint="eastAsia" w:ascii="宋体" w:hAnsi="宋体" w:cs="宋体"/>
                <w:color w:val="auto"/>
                <w:szCs w:val="21"/>
              </w:rPr>
              <w:t>工作</w:t>
            </w:r>
            <w:r>
              <w:rPr>
                <w:rFonts w:hint="eastAsia" w:ascii="宋体" w:hAnsi="宋体" w:cs="宋体"/>
                <w:color w:val="auto"/>
                <w:szCs w:val="21"/>
                <w:lang w:val="en-US" w:eastAsia="zh-CN"/>
              </w:rPr>
              <w:t>任务书</w:t>
            </w:r>
            <w:r>
              <w:rPr>
                <w:rFonts w:hint="eastAsia" w:cs="宋体"/>
                <w:color w:val="auto"/>
              </w:rPr>
              <w:t>明确</w:t>
            </w:r>
            <w:r>
              <w:rPr>
                <w:rFonts w:hint="eastAsia" w:cs="宋体"/>
                <w:color w:val="auto"/>
                <w:lang w:val="en-US" w:eastAsia="zh-CN"/>
              </w:rPr>
              <w:t>了工作内容</w:t>
            </w:r>
            <w:r>
              <w:rPr>
                <w:rFonts w:hint="eastAsia" w:cs="宋体"/>
                <w:color w:val="auto"/>
              </w:rPr>
              <w:t>、完成</w:t>
            </w:r>
            <w:r>
              <w:rPr>
                <w:rFonts w:hint="eastAsia" w:ascii="宋体" w:hAnsi="宋体" w:cs="宋体"/>
                <w:color w:val="auto"/>
                <w:szCs w:val="21"/>
              </w:rPr>
              <w:t>时间、要求等内容；</w:t>
            </w:r>
          </w:p>
          <w:p>
            <w:pPr>
              <w:spacing w:line="400" w:lineRule="exact"/>
              <w:rPr>
                <w:rFonts w:cs="宋体"/>
                <w:color w:val="auto"/>
              </w:rPr>
            </w:pPr>
          </w:p>
          <w:p>
            <w:pPr>
              <w:spacing w:line="400" w:lineRule="exact"/>
              <w:rPr>
                <w:rFonts w:ascii="宋体" w:hAnsi="宋体" w:cs="宋体"/>
                <w:bCs/>
                <w:color w:val="auto"/>
                <w:szCs w:val="21"/>
              </w:rPr>
            </w:pPr>
            <w:r>
              <w:rPr>
                <w:rFonts w:hint="eastAsia" w:cs="宋体"/>
                <w:color w:val="auto"/>
              </w:rPr>
              <w:t>查，园林绿化工程施工项目：竣工</w:t>
            </w:r>
            <w:r>
              <w:rPr>
                <w:rFonts w:hint="eastAsia" w:ascii="宋体" w:hAnsi="宋体" w:cs="宋体"/>
                <w:color w:val="auto"/>
                <w:szCs w:val="21"/>
              </w:rPr>
              <w:t>项目为</w:t>
            </w:r>
            <w:r>
              <w:rPr>
                <w:rFonts w:hint="eastAsia" w:cs="宋体"/>
                <w:color w:val="auto"/>
              </w:rPr>
              <w:t>《</w:t>
            </w:r>
            <w:r>
              <w:rPr>
                <w:rFonts w:hint="eastAsia" w:ascii="宋体" w:hAnsi="宋体" w:cs="宋体"/>
                <w:color w:val="auto"/>
                <w:szCs w:val="21"/>
                <w:lang w:val="en-US" w:eastAsia="zh-CN"/>
              </w:rPr>
              <w:t>天府大道欧洲中心靠府河一侧零星整治</w:t>
            </w:r>
            <w:r>
              <w:rPr>
                <w:rFonts w:hint="eastAsia" w:ascii="宋体" w:hAnsi="宋体" w:cs="宋体"/>
                <w:color w:val="auto"/>
                <w:szCs w:val="21"/>
              </w:rPr>
              <w:t>工程</w:t>
            </w:r>
            <w:r>
              <w:rPr>
                <w:rFonts w:hint="eastAsia" w:cs="宋体"/>
                <w:color w:val="auto"/>
              </w:rPr>
              <w:t>》，工程范围及内容：对</w:t>
            </w:r>
            <w:r>
              <w:rPr>
                <w:rFonts w:hint="eastAsia" w:cs="宋体"/>
                <w:color w:val="auto"/>
                <w:lang w:val="en-US" w:eastAsia="zh-CN"/>
              </w:rPr>
              <w:t>高新区天府五街地铁C1口欧洲中心对面的府河一侧三不管区域种值行道树国槐</w:t>
            </w:r>
            <w:r>
              <w:rPr>
                <w:rFonts w:hint="eastAsia" w:cs="宋体"/>
                <w:color w:val="auto"/>
              </w:rPr>
              <w:t>，</w:t>
            </w:r>
            <w:r>
              <w:rPr>
                <w:rFonts w:hint="eastAsia" w:cs="宋体"/>
                <w:color w:val="auto"/>
                <w:lang w:val="en-US" w:eastAsia="zh-CN"/>
              </w:rPr>
              <w:t>并进行</w:t>
            </w:r>
            <w:r>
              <w:rPr>
                <w:rFonts w:hint="eastAsia" w:cs="宋体"/>
                <w:color w:val="auto"/>
              </w:rPr>
              <w:t>日常维护等</w:t>
            </w:r>
            <w:r>
              <w:rPr>
                <w:rFonts w:hint="eastAsia" w:ascii="宋体" w:hAnsi="宋体" w:cs="宋体"/>
                <w:bCs/>
                <w:color w:val="auto"/>
                <w:szCs w:val="21"/>
              </w:rPr>
              <w:t>。时间：202</w:t>
            </w:r>
            <w:r>
              <w:rPr>
                <w:rFonts w:hint="eastAsia" w:ascii="宋体" w:hAnsi="宋体" w:cs="宋体"/>
                <w:bCs/>
                <w:color w:val="auto"/>
                <w:szCs w:val="21"/>
                <w:lang w:val="en-US" w:eastAsia="zh-CN"/>
              </w:rPr>
              <w:t>1</w:t>
            </w:r>
            <w:r>
              <w:rPr>
                <w:rFonts w:hint="eastAsia" w:ascii="宋体" w:hAnsi="宋体" w:cs="宋体"/>
                <w:bCs/>
                <w:color w:val="auto"/>
                <w:szCs w:val="21"/>
              </w:rPr>
              <w:t>年</w:t>
            </w:r>
            <w:r>
              <w:rPr>
                <w:rFonts w:hint="eastAsia" w:ascii="宋体" w:hAnsi="宋体" w:cs="宋体"/>
                <w:bCs/>
                <w:color w:val="auto"/>
                <w:szCs w:val="21"/>
                <w:lang w:val="en-US" w:eastAsia="zh-CN"/>
              </w:rPr>
              <w:t>3</w:t>
            </w:r>
            <w:r>
              <w:rPr>
                <w:rFonts w:hint="eastAsia" w:ascii="宋体" w:hAnsi="宋体" w:cs="宋体"/>
                <w:bCs/>
                <w:color w:val="auto"/>
                <w:szCs w:val="21"/>
              </w:rPr>
              <w:t>月2日至202</w:t>
            </w:r>
            <w:r>
              <w:rPr>
                <w:rFonts w:hint="eastAsia" w:ascii="宋体" w:hAnsi="宋体" w:cs="宋体"/>
                <w:bCs/>
                <w:color w:val="auto"/>
                <w:szCs w:val="21"/>
                <w:lang w:val="en-US" w:eastAsia="zh-CN"/>
              </w:rPr>
              <w:t>1</w:t>
            </w:r>
            <w:r>
              <w:rPr>
                <w:rFonts w:hint="eastAsia" w:ascii="宋体" w:hAnsi="宋体" w:cs="宋体"/>
                <w:bCs/>
                <w:color w:val="auto"/>
                <w:szCs w:val="21"/>
              </w:rPr>
              <w:t>年</w:t>
            </w:r>
            <w:r>
              <w:rPr>
                <w:rFonts w:hint="eastAsia" w:ascii="宋体" w:hAnsi="宋体" w:cs="宋体"/>
                <w:bCs/>
                <w:color w:val="auto"/>
                <w:szCs w:val="21"/>
                <w:lang w:val="en-US" w:eastAsia="zh-CN"/>
              </w:rPr>
              <w:t>9</w:t>
            </w:r>
            <w:r>
              <w:rPr>
                <w:rFonts w:hint="eastAsia" w:ascii="宋体" w:hAnsi="宋体" w:cs="宋体"/>
                <w:bCs/>
                <w:color w:val="auto"/>
                <w:szCs w:val="21"/>
              </w:rPr>
              <w:t>月3</w:t>
            </w:r>
            <w:r>
              <w:rPr>
                <w:rFonts w:hint="eastAsia" w:ascii="宋体" w:hAnsi="宋体" w:cs="宋体"/>
                <w:bCs/>
                <w:color w:val="auto"/>
                <w:szCs w:val="21"/>
                <w:lang w:val="en-US" w:eastAsia="zh-CN"/>
              </w:rPr>
              <w:t>1</w:t>
            </w:r>
            <w:r>
              <w:rPr>
                <w:rFonts w:hint="eastAsia" w:ascii="宋体" w:hAnsi="宋体" w:cs="宋体"/>
                <w:bCs/>
                <w:color w:val="auto"/>
                <w:szCs w:val="21"/>
              </w:rPr>
              <w:t>日。</w:t>
            </w:r>
          </w:p>
          <w:p>
            <w:pPr>
              <w:spacing w:line="400" w:lineRule="exact"/>
              <w:rPr>
                <w:rFonts w:ascii="宋体" w:hAnsi="宋体" w:cs="宋体"/>
                <w:bCs/>
                <w:color w:val="auto"/>
                <w:szCs w:val="21"/>
              </w:rPr>
            </w:pPr>
            <w:r>
              <w:rPr>
                <w:rFonts w:hint="eastAsia" w:ascii="宋体" w:hAnsi="宋体" w:cs="宋体"/>
                <w:bCs/>
                <w:color w:val="auto"/>
                <w:szCs w:val="21"/>
              </w:rPr>
              <w:t>查项目资料：提供有《施工组织设计（方案）报审表》《工程开工报审表》《单位工程开工报告》《单位工程竣工报告》《绿化工程验收单》，资料齐全，填写规范。</w:t>
            </w:r>
          </w:p>
          <w:p>
            <w:pPr>
              <w:spacing w:line="400" w:lineRule="exact"/>
              <w:rPr>
                <w:rFonts w:ascii="宋体" w:hAnsi="宋体" w:cs="宋体"/>
                <w:color w:val="auto"/>
                <w:szCs w:val="21"/>
              </w:rPr>
            </w:pPr>
          </w:p>
          <w:p>
            <w:pPr>
              <w:spacing w:line="400" w:lineRule="exact"/>
              <w:rPr>
                <w:rFonts w:cs="宋体"/>
                <w:color w:val="auto"/>
              </w:rPr>
            </w:pPr>
            <w:r>
              <w:rPr>
                <w:rFonts w:hint="eastAsia" w:ascii="宋体" w:hAnsi="宋体" w:cs="宋体"/>
                <w:color w:val="auto"/>
                <w:szCs w:val="21"/>
              </w:rPr>
              <w:t>查</w:t>
            </w:r>
            <w:r>
              <w:rPr>
                <w:color w:val="auto"/>
                <w:sz w:val="20"/>
              </w:rPr>
              <w:t>绿化工程养护</w:t>
            </w:r>
            <w:r>
              <w:rPr>
                <w:rFonts w:hint="eastAsia" w:ascii="宋体" w:hAnsi="宋体" w:cs="宋体"/>
                <w:color w:val="auto"/>
                <w:szCs w:val="21"/>
              </w:rPr>
              <w:t>项目:</w:t>
            </w:r>
            <w:r>
              <w:rPr>
                <w:rFonts w:hint="eastAsia" w:cs="宋体"/>
                <w:color w:val="auto"/>
              </w:rPr>
              <w:t>在实施的项目为：</w:t>
            </w:r>
            <w:r>
              <w:rPr>
                <w:rFonts w:hint="eastAsia"/>
                <w:color w:val="auto"/>
                <w:highlight w:val="none"/>
              </w:rPr>
              <w:t>成都天府三街临大源中央公园</w:t>
            </w:r>
            <w:r>
              <w:rPr>
                <w:rFonts w:hint="eastAsia"/>
                <w:color w:val="auto"/>
                <w:highlight w:val="none"/>
                <w:lang w:val="en-US" w:eastAsia="zh-CN"/>
              </w:rPr>
              <w:t>周边绿地零星整治工程</w:t>
            </w:r>
            <w:r>
              <w:rPr>
                <w:rFonts w:hint="eastAsia" w:cs="宋体"/>
                <w:color w:val="auto"/>
              </w:rPr>
              <w:t>，</w:t>
            </w:r>
            <w:r>
              <w:rPr>
                <w:rFonts w:hint="eastAsia" w:cs="宋体"/>
                <w:color w:val="auto"/>
                <w:lang w:val="en-US" w:eastAsia="zh-CN"/>
              </w:rPr>
              <w:t>工程范围：</w:t>
            </w:r>
            <w:r>
              <w:rPr>
                <w:rFonts w:hint="eastAsia"/>
                <w:color w:val="auto"/>
                <w:highlight w:val="none"/>
              </w:rPr>
              <w:t>大源中央公园</w:t>
            </w:r>
            <w:r>
              <w:rPr>
                <w:rFonts w:hint="eastAsia"/>
                <w:color w:val="auto"/>
                <w:highlight w:val="none"/>
                <w:lang w:val="en-US" w:eastAsia="zh-CN"/>
              </w:rPr>
              <w:t>周边绿地绿化施工与养护。</w:t>
            </w:r>
            <w:r>
              <w:rPr>
                <w:rFonts w:hint="eastAsia" w:cs="宋体"/>
                <w:color w:val="auto"/>
              </w:rPr>
              <w:t>时间202</w:t>
            </w:r>
            <w:r>
              <w:rPr>
                <w:rFonts w:hint="eastAsia" w:cs="宋体"/>
                <w:color w:val="auto"/>
                <w:lang w:val="en-US" w:eastAsia="zh-CN"/>
              </w:rPr>
              <w:t>1</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s="宋体"/>
                <w:color w:val="auto"/>
                <w:lang w:val="en-US" w:eastAsia="zh-CN"/>
              </w:rPr>
              <w:t>8</w:t>
            </w:r>
            <w:r>
              <w:rPr>
                <w:rFonts w:hint="eastAsia" w:cs="宋体"/>
                <w:color w:val="auto"/>
              </w:rPr>
              <w:t>日-202</w:t>
            </w:r>
            <w:r>
              <w:rPr>
                <w:rFonts w:hint="eastAsia" w:cs="宋体"/>
                <w:color w:val="auto"/>
                <w:lang w:val="en-US" w:eastAsia="zh-CN"/>
              </w:rPr>
              <w:t>2</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s="宋体"/>
                <w:color w:val="auto"/>
                <w:lang w:val="en-US" w:eastAsia="zh-CN"/>
              </w:rPr>
              <w:t>7</w:t>
            </w:r>
            <w:r>
              <w:rPr>
                <w:rFonts w:hint="eastAsia" w:cs="宋体"/>
                <w:color w:val="auto"/>
              </w:rPr>
              <w:t>日</w:t>
            </w:r>
          </w:p>
          <w:p>
            <w:pPr>
              <w:spacing w:line="400" w:lineRule="exact"/>
              <w:rPr>
                <w:rFonts w:ascii="宋体" w:hAnsi="宋体" w:cs="宋体"/>
                <w:color w:val="auto"/>
                <w:szCs w:val="21"/>
              </w:rPr>
            </w:pPr>
            <w:r>
              <w:rPr>
                <w:rFonts w:hint="eastAsia" w:ascii="宋体" w:hAnsi="宋体" w:cs="宋体"/>
                <w:color w:val="auto"/>
                <w:szCs w:val="21"/>
              </w:rPr>
              <w:t>查该项目资料，提供有：《绿化养护方案》具体内容涉及：</w:t>
            </w:r>
            <w:r>
              <w:rPr>
                <w:rFonts w:hint="eastAsia" w:ascii="宋体" w:hAnsi="宋体" w:cs="宋体"/>
                <w:bCs/>
                <w:szCs w:val="21"/>
              </w:rPr>
              <w:t>绿化苗木整体养护、</w:t>
            </w:r>
            <w:r>
              <w:rPr>
                <w:rFonts w:hint="eastAsia" w:ascii="宋体" w:hAnsi="宋体" w:cs="宋体"/>
                <w:color w:val="auto"/>
                <w:szCs w:val="21"/>
                <w:lang w:val="en-US" w:eastAsia="zh-CN"/>
              </w:rPr>
              <w:t>空位补栽、</w:t>
            </w:r>
            <w:r>
              <w:rPr>
                <w:rFonts w:hint="eastAsia" w:ascii="宋体" w:hAnsi="宋体" w:cs="宋体"/>
                <w:bCs/>
                <w:szCs w:val="21"/>
              </w:rPr>
              <w:t>死株更换、虫害消杀等。绿化管护要求：修剪要求：绿篱生长季4-10月每月2次，非生长季每季度修剪2次；乔木从5月起每月修剪一次；草坪每季度修剪2次，草坪高度60-80mm；乔木施肥每年1次；绿篱每年2次；凡有整形要求的植物应在嫩枝抽出15CM内进行修剪，绿篱修剪应确保平整、轮廓清晰、层次分明等；</w:t>
            </w:r>
          </w:p>
          <w:p>
            <w:pPr>
              <w:pStyle w:val="2"/>
              <w:rPr>
                <w:rFonts w:hint="eastAsia"/>
                <w:color w:val="auto"/>
              </w:rPr>
            </w:pPr>
          </w:p>
          <w:p>
            <w:pPr>
              <w:pStyle w:val="2"/>
              <w:rPr>
                <w:color w:val="auto"/>
              </w:rPr>
            </w:pPr>
            <w:r>
              <w:rPr>
                <w:rFonts w:hint="eastAsia"/>
                <w:color w:val="auto"/>
              </w:rPr>
              <w:t>查见绿化养护管理计划：提供202</w:t>
            </w:r>
            <w:r>
              <w:rPr>
                <w:rFonts w:hint="eastAsia"/>
                <w:color w:val="auto"/>
                <w:lang w:val="en-US" w:eastAsia="zh-CN"/>
              </w:rPr>
              <w:t>2</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23</w:t>
            </w:r>
            <w:r>
              <w:rPr>
                <w:rFonts w:hint="eastAsia"/>
                <w:color w:val="auto"/>
              </w:rPr>
              <w:t>日会议纪要</w:t>
            </w:r>
          </w:p>
          <w:p>
            <w:pPr>
              <w:pStyle w:val="2"/>
              <w:rPr>
                <w:color w:val="auto"/>
              </w:rPr>
            </w:pPr>
            <w:r>
              <w:rPr>
                <w:rFonts w:hint="eastAsia"/>
                <w:color w:val="auto"/>
              </w:rPr>
              <w:t>会议内容：总结上月养护工作安排；下月养护工作实施计划</w:t>
            </w:r>
          </w:p>
          <w:p>
            <w:pPr>
              <w:numPr>
                <w:ilvl w:val="0"/>
                <w:numId w:val="6"/>
              </w:numPr>
              <w:spacing w:line="400" w:lineRule="exact"/>
              <w:rPr>
                <w:rFonts w:hint="eastAsia" w:ascii="Calibri" w:hAnsi="Calibri" w:cs="Calibri"/>
                <w:color w:val="auto"/>
                <w:lang w:eastAsia="zh-CN"/>
              </w:rPr>
            </w:pPr>
            <w:r>
              <w:rPr>
                <w:rFonts w:hint="eastAsia" w:ascii="Calibri" w:hAnsi="Calibri" w:cs="Calibri"/>
                <w:color w:val="auto"/>
              </w:rPr>
              <w:t>近期多位阴雨天气，加强巡查，及时排除安全隐患</w:t>
            </w:r>
            <w:r>
              <w:rPr>
                <w:rFonts w:hint="eastAsia" w:ascii="Calibri" w:hAnsi="Calibri" w:cs="Calibri"/>
                <w:color w:val="auto"/>
                <w:lang w:eastAsia="zh-CN"/>
              </w:rPr>
              <w:t>。</w:t>
            </w:r>
          </w:p>
          <w:p>
            <w:pPr>
              <w:numPr>
                <w:ilvl w:val="0"/>
                <w:numId w:val="6"/>
              </w:numPr>
              <w:spacing w:line="400" w:lineRule="exact"/>
              <w:rPr>
                <w:rFonts w:ascii="宋体" w:hAnsi="宋体" w:cs="宋体"/>
                <w:color w:val="auto"/>
                <w:szCs w:val="21"/>
                <w:highlight w:val="none"/>
              </w:rPr>
            </w:pPr>
            <w:r>
              <w:rPr>
                <w:rFonts w:hint="eastAsia" w:ascii="Calibri" w:hAnsi="Calibri" w:cs="Calibri"/>
                <w:color w:val="auto"/>
              </w:rPr>
              <w:t>加强对</w:t>
            </w:r>
            <w:r>
              <w:rPr>
                <w:rFonts w:hint="eastAsia" w:ascii="Calibri" w:hAnsi="Calibri" w:cs="Calibri"/>
                <w:color w:val="auto"/>
                <w:lang w:val="en-US" w:eastAsia="zh-CN"/>
              </w:rPr>
              <w:t>绿植的</w:t>
            </w:r>
            <w:r>
              <w:rPr>
                <w:rFonts w:hint="eastAsia" w:ascii="Calibri" w:hAnsi="Calibri" w:cs="Calibri"/>
                <w:color w:val="auto"/>
              </w:rPr>
              <w:t>病</w:t>
            </w:r>
            <w:r>
              <w:rPr>
                <w:rFonts w:hint="eastAsia" w:ascii="Calibri" w:hAnsi="Calibri" w:cs="Calibri"/>
                <w:color w:val="auto"/>
                <w:lang w:val="en-US" w:eastAsia="zh-CN"/>
              </w:rPr>
              <w:t>虫</w:t>
            </w:r>
            <w:r>
              <w:rPr>
                <w:rFonts w:hint="eastAsia" w:ascii="Calibri" w:hAnsi="Calibri" w:cs="Calibri"/>
                <w:color w:val="auto"/>
              </w:rPr>
              <w:t>防治</w:t>
            </w:r>
            <w:r>
              <w:rPr>
                <w:rFonts w:hint="eastAsia" w:ascii="Calibri" w:hAnsi="Calibri" w:cs="Calibri"/>
                <w:color w:val="auto"/>
                <w:lang w:eastAsia="zh-CN"/>
              </w:rPr>
              <w:t>。</w:t>
            </w:r>
          </w:p>
          <w:p>
            <w:pPr>
              <w:numPr>
                <w:ilvl w:val="0"/>
                <w:numId w:val="6"/>
              </w:numPr>
              <w:spacing w:line="400" w:lineRule="exact"/>
              <w:rPr>
                <w:rFonts w:ascii="宋体" w:hAnsi="宋体" w:cs="宋体"/>
                <w:color w:val="auto"/>
                <w:szCs w:val="21"/>
                <w:highlight w:val="none"/>
              </w:rPr>
            </w:pPr>
            <w:r>
              <w:rPr>
                <w:rFonts w:hint="eastAsia" w:ascii="Calibri" w:hAnsi="Calibri" w:cs="Calibri"/>
                <w:color w:val="auto"/>
                <w:lang w:val="en-US" w:eastAsia="zh-CN"/>
              </w:rPr>
              <w:t>巡查植株缺乏处，及时补种并做好后期养护。</w:t>
            </w:r>
          </w:p>
          <w:p>
            <w:pPr>
              <w:pStyle w:val="2"/>
              <w:numPr>
                <w:ilvl w:val="0"/>
                <w:numId w:val="6"/>
              </w:numPr>
              <w:ind w:left="0" w:leftChars="0" w:firstLine="0" w:firstLineChars="0"/>
              <w:rPr>
                <w:rFonts w:hint="eastAsia" w:ascii="Calibri" w:hAnsi="Calibri" w:eastAsia="宋体" w:cs="Calibri"/>
                <w:bCs w:val="0"/>
                <w:color w:val="auto"/>
                <w:spacing w:val="0"/>
                <w:kern w:val="2"/>
                <w:sz w:val="21"/>
                <w:lang w:val="en-US" w:eastAsia="zh-CN" w:bidi="ar-SA"/>
              </w:rPr>
            </w:pPr>
            <w:r>
              <w:rPr>
                <w:rFonts w:hint="eastAsia" w:ascii="Calibri" w:hAnsi="Calibri" w:cs="Calibri"/>
                <w:color w:val="auto"/>
                <w:lang w:val="en-US" w:eastAsia="zh-CN"/>
              </w:rPr>
              <w:t>对</w:t>
            </w:r>
            <w:r>
              <w:rPr>
                <w:rFonts w:hint="eastAsia" w:ascii="Calibri" w:hAnsi="Calibri" w:eastAsia="宋体" w:cs="Calibri"/>
                <w:bCs w:val="0"/>
                <w:color w:val="auto"/>
                <w:spacing w:val="0"/>
                <w:kern w:val="2"/>
                <w:sz w:val="21"/>
                <w:lang w:val="en-US" w:eastAsia="zh-CN" w:bidi="ar-SA"/>
              </w:rPr>
              <w:t>新树移栽、根系弱需补充养分的树木进行挂袋输液。</w:t>
            </w:r>
          </w:p>
          <w:p>
            <w:pPr>
              <w:pStyle w:val="2"/>
              <w:numPr>
                <w:ilvl w:val="0"/>
                <w:numId w:val="0"/>
              </w:numPr>
              <w:ind w:leftChars="0"/>
              <w:rPr>
                <w:rFonts w:hint="default" w:ascii="Calibri" w:hAnsi="Calibri" w:eastAsia="宋体" w:cs="Calibri"/>
                <w:bCs w:val="0"/>
                <w:color w:val="auto"/>
                <w:spacing w:val="0"/>
                <w:kern w:val="2"/>
                <w:sz w:val="21"/>
                <w:lang w:val="en-US" w:eastAsia="zh-CN" w:bidi="ar-SA"/>
              </w:rPr>
            </w:pP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在项目现场</w:t>
            </w:r>
            <w:r>
              <w:rPr>
                <w:rFonts w:hint="eastAsia" w:ascii="宋体" w:hAnsi="宋体" w:cs="宋体"/>
                <w:color w:val="auto"/>
                <w:szCs w:val="21"/>
                <w:highlight w:val="none"/>
                <w:lang w:val="en-US" w:eastAsia="zh-CN"/>
              </w:rPr>
              <w:t>员工黄建国</w:t>
            </w:r>
            <w:r>
              <w:rPr>
                <w:rFonts w:hint="eastAsia" w:ascii="宋体" w:hAnsi="宋体" w:cs="宋体"/>
                <w:color w:val="auto"/>
                <w:szCs w:val="21"/>
                <w:highlight w:val="none"/>
              </w:rPr>
              <w:t>正</w:t>
            </w:r>
            <w:r>
              <w:rPr>
                <w:rFonts w:hint="eastAsia" w:ascii="宋体" w:hAnsi="宋体" w:cs="宋体"/>
                <w:color w:val="auto"/>
                <w:szCs w:val="21"/>
                <w:highlight w:val="none"/>
                <w:lang w:val="en-US" w:eastAsia="zh-CN"/>
              </w:rPr>
              <w:t>在给新移栽的行道树挂输液袋，补充营养以保证成活率</w:t>
            </w:r>
            <w:r>
              <w:rPr>
                <w:rFonts w:hint="eastAsia" w:ascii="宋体" w:hAnsi="宋体" w:cs="宋体"/>
                <w:color w:val="auto"/>
                <w:szCs w:val="21"/>
                <w:highlight w:val="none"/>
                <w:lang w:eastAsia="zh-CN"/>
              </w:rPr>
              <w:t>。</w:t>
            </w:r>
            <w:r>
              <w:rPr>
                <w:rFonts w:hint="eastAsia" w:ascii="宋体" w:hAnsi="宋体" w:cs="宋体"/>
                <w:color w:val="auto"/>
                <w:szCs w:val="21"/>
                <w:highlight w:val="none"/>
              </w:rPr>
              <w:t>柳淑兰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刘平、杜娟等</w:t>
            </w:r>
            <w:r>
              <w:rPr>
                <w:rFonts w:hint="eastAsia" w:ascii="宋体" w:hAnsi="宋体" w:cs="宋体"/>
                <w:color w:val="auto"/>
                <w:szCs w:val="21"/>
                <w:highlight w:val="none"/>
              </w:rPr>
              <w:t>在</w:t>
            </w:r>
            <w:r>
              <w:rPr>
                <w:rFonts w:hint="eastAsia"/>
                <w:color w:val="auto"/>
              </w:rPr>
              <w:t>使用工具</w:t>
            </w:r>
            <w:r>
              <w:rPr>
                <w:rFonts w:hint="eastAsia"/>
                <w:color w:val="auto"/>
                <w:lang w:val="en-US" w:eastAsia="zh-CN"/>
              </w:rPr>
              <w:t>扫帚</w:t>
            </w:r>
            <w:r>
              <w:rPr>
                <w:rFonts w:hint="eastAsia"/>
                <w:color w:val="auto"/>
              </w:rPr>
              <w:t>、</w:t>
            </w:r>
            <w:r>
              <w:rPr>
                <w:rFonts w:hint="eastAsia"/>
                <w:color w:val="auto"/>
                <w:lang w:val="en-US" w:eastAsia="zh-CN"/>
              </w:rPr>
              <w:t>钳子</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草坪清理。舒锴楠、刘利正在进行补植草皮前的清理工作</w:t>
            </w:r>
            <w:r>
              <w:rPr>
                <w:rFonts w:hint="eastAsia" w:ascii="宋体" w:hAnsi="宋体" w:cs="宋体"/>
                <w:color w:val="auto"/>
                <w:szCs w:val="21"/>
                <w:highlight w:val="none"/>
              </w:rPr>
              <w:t>。</w:t>
            </w:r>
            <w:r>
              <w:rPr>
                <w:rFonts w:hint="eastAsia"/>
                <w:color w:val="auto"/>
              </w:rPr>
              <w:t>作业现场设置警示标识，工具按类分放，员工穿戴工作服、手套、口罩个人防护装置。整个现场作业安全有序，符合策划要求。</w:t>
            </w:r>
            <w:r>
              <w:rPr>
                <w:rFonts w:hint="eastAsia" w:ascii="宋体" w:hAnsi="宋体" w:cs="宋体"/>
                <w:color w:val="auto"/>
                <w:szCs w:val="21"/>
                <w:highlight w:val="none"/>
                <w:lang w:val="en-US" w:eastAsia="zh-CN"/>
              </w:rPr>
              <w:t>见下图：</w:t>
            </w:r>
          </w:p>
          <w:p>
            <w:pPr>
              <w:pStyle w:val="2"/>
              <w:rPr>
                <w:color w:val="auto"/>
              </w:rPr>
            </w:pPr>
            <w:r>
              <w:rPr>
                <w:rFonts w:hint="eastAsia"/>
                <w:color w:val="auto"/>
                <w:sz w:val="24"/>
                <w:szCs w:val="32"/>
                <w:lang w:val="en-US" w:eastAsia="zh-CN"/>
              </w:rPr>
              <w:drawing>
                <wp:anchor distT="0" distB="0" distL="114300" distR="114300" simplePos="0" relativeHeight="251664384" behindDoc="0" locked="0" layoutInCell="1" allowOverlap="1">
                  <wp:simplePos x="0" y="0"/>
                  <wp:positionH relativeFrom="column">
                    <wp:posOffset>4334510</wp:posOffset>
                  </wp:positionH>
                  <wp:positionV relativeFrom="paragraph">
                    <wp:posOffset>26035</wp:posOffset>
                  </wp:positionV>
                  <wp:extent cx="1605280" cy="2451100"/>
                  <wp:effectExtent l="0" t="0" r="7620" b="0"/>
                  <wp:wrapNone/>
                  <wp:docPr id="2" name="图片 2" descr="06a5034e3877ab4df7afe6bc46cb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a5034e3877ab4df7afe6bc46cb256"/>
                          <pic:cNvPicPr>
                            <a:picLocks noChangeAspect="1"/>
                          </pic:cNvPicPr>
                        </pic:nvPicPr>
                        <pic:blipFill>
                          <a:blip r:embed="rId6"/>
                          <a:stretch>
                            <a:fillRect/>
                          </a:stretch>
                        </pic:blipFill>
                        <pic:spPr>
                          <a:xfrm>
                            <a:off x="0" y="0"/>
                            <a:ext cx="1605280" cy="2451100"/>
                          </a:xfrm>
                          <a:prstGeom prst="rect">
                            <a:avLst/>
                          </a:prstGeom>
                          <a:noFill/>
                          <a:ln>
                            <a:noFill/>
                          </a:ln>
                        </pic:spPr>
                      </pic:pic>
                    </a:graphicData>
                  </a:graphic>
                </wp:anchor>
              </w:drawing>
            </w:r>
            <w:r>
              <w:rPr>
                <w:rFonts w:hint="default"/>
                <w:color w:val="auto"/>
                <w:lang w:val="en-US" w:eastAsia="zh-CN"/>
              </w:rPr>
              <w:drawing>
                <wp:anchor distT="0" distB="0" distL="114300" distR="114300" simplePos="0" relativeHeight="251663360" behindDoc="0" locked="0" layoutInCell="1" allowOverlap="1">
                  <wp:simplePos x="0" y="0"/>
                  <wp:positionH relativeFrom="column">
                    <wp:posOffset>2309495</wp:posOffset>
                  </wp:positionH>
                  <wp:positionV relativeFrom="paragraph">
                    <wp:posOffset>26035</wp:posOffset>
                  </wp:positionV>
                  <wp:extent cx="1995805" cy="2456815"/>
                  <wp:effectExtent l="0" t="0" r="10795" b="6985"/>
                  <wp:wrapNone/>
                  <wp:docPr id="1" name="图片 1" descr="d2a3739ef60116b72dffef201e4c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a3739ef60116b72dffef201e4c2a3"/>
                          <pic:cNvPicPr>
                            <a:picLocks noChangeAspect="1"/>
                          </pic:cNvPicPr>
                        </pic:nvPicPr>
                        <pic:blipFill>
                          <a:blip r:embed="rId7"/>
                          <a:stretch>
                            <a:fillRect/>
                          </a:stretch>
                        </pic:blipFill>
                        <pic:spPr>
                          <a:xfrm>
                            <a:off x="0" y="0"/>
                            <a:ext cx="1995805" cy="2456815"/>
                          </a:xfrm>
                          <a:prstGeom prst="rect">
                            <a:avLst/>
                          </a:prstGeom>
                          <a:noFill/>
                          <a:ln>
                            <a:noFill/>
                          </a:ln>
                        </pic:spPr>
                      </pic:pic>
                    </a:graphicData>
                  </a:graphic>
                </wp:anchor>
              </w:drawing>
            </w:r>
            <w:r>
              <w:rPr>
                <w:rFonts w:hint="default"/>
                <w:color w:val="auto"/>
                <w:lang w:val="en-US" w:eastAsia="zh-CN"/>
              </w:rPr>
              <w:drawing>
                <wp:inline distT="0" distB="0" distL="114300" distR="114300">
                  <wp:extent cx="2266950" cy="2402840"/>
                  <wp:effectExtent l="0" t="0" r="6350" b="10160"/>
                  <wp:docPr id="5" name="图片 4" descr="aa0c7e6a6fff538da85994c6a17ba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aa0c7e6a6fff538da85994c6a17ba75"/>
                          <pic:cNvPicPr>
                            <a:picLocks noChangeAspect="1"/>
                          </pic:cNvPicPr>
                        </pic:nvPicPr>
                        <pic:blipFill>
                          <a:blip r:embed="rId8"/>
                          <a:stretch>
                            <a:fillRect/>
                          </a:stretch>
                        </pic:blipFill>
                        <pic:spPr>
                          <a:xfrm>
                            <a:off x="0" y="0"/>
                            <a:ext cx="2266950" cy="2402840"/>
                          </a:xfrm>
                          <a:prstGeom prst="rect">
                            <a:avLst/>
                          </a:prstGeom>
                          <a:noFill/>
                          <a:ln>
                            <a:noFill/>
                          </a:ln>
                        </pic:spPr>
                      </pic:pic>
                    </a:graphicData>
                  </a:graphic>
                </wp:inline>
              </w:drawing>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抽成都天府三街临大源中央公园绿地整治工程《施工组织设计（方案）报审表》</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项目：成都天府三街临大源中央公园周边绿地零星整治工程</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报审内容：施工组织设计（方案），包括：项目概况、编制依据、施工前准备、绿化施工方案、绿化养护方案等</w:t>
            </w:r>
          </w:p>
          <w:p>
            <w:pPr>
              <w:tabs>
                <w:tab w:val="left" w:pos="2270"/>
                <w:tab w:val="left" w:pos="4260"/>
                <w:tab w:val="left" w:pos="7128"/>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项目负责人：</w:t>
            </w:r>
            <w:r>
              <w:rPr>
                <w:rFonts w:hint="eastAsia" w:ascii="宋体" w:hAnsi="宋体" w:cs="宋体"/>
                <w:color w:val="auto"/>
                <w:szCs w:val="21"/>
                <w:lang w:val="en-US" w:eastAsia="zh-CN"/>
              </w:rPr>
              <w:t>周国章</w:t>
            </w:r>
            <w:r>
              <w:rPr>
                <w:rFonts w:hint="eastAsia" w:ascii="宋体" w:hAnsi="宋体" w:cs="宋体"/>
                <w:color w:val="auto"/>
                <w:szCs w:val="21"/>
              </w:rPr>
              <w:t>，项目技术负责人：</w:t>
            </w:r>
            <w:r>
              <w:rPr>
                <w:rFonts w:hint="eastAsia" w:ascii="宋体" w:hAnsi="宋体" w:cs="宋体"/>
                <w:color w:val="auto"/>
                <w:szCs w:val="21"/>
                <w:lang w:val="en-US" w:eastAsia="zh-CN"/>
              </w:rPr>
              <w:t>刘文贵</w:t>
            </w:r>
            <w:r>
              <w:rPr>
                <w:rFonts w:hint="eastAsia" w:ascii="宋体" w:hAnsi="宋体" w:cs="宋体"/>
                <w:color w:val="auto"/>
                <w:szCs w:val="21"/>
              </w:rPr>
              <w:t xml:space="preserve">  日期：202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8</w:t>
            </w:r>
          </w:p>
          <w:p>
            <w:pPr>
              <w:tabs>
                <w:tab w:val="left" w:pos="2270"/>
                <w:tab w:val="left" w:pos="4260"/>
                <w:tab w:val="left" w:pos="7128"/>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建设单位项目负责人</w:t>
            </w:r>
            <w:r>
              <w:rPr>
                <w:rFonts w:hint="eastAsia" w:ascii="宋体" w:hAnsi="宋体" w:cs="宋体"/>
                <w:color w:val="auto"/>
                <w:szCs w:val="21"/>
              </w:rPr>
              <w:t>：</w:t>
            </w:r>
            <w:r>
              <w:rPr>
                <w:rFonts w:hint="eastAsia" w:ascii="宋体" w:hAnsi="宋体" w:cs="宋体"/>
                <w:color w:val="auto"/>
                <w:szCs w:val="21"/>
                <w:lang w:val="en-US" w:eastAsia="zh-CN"/>
              </w:rPr>
              <w:t>刘兴卓</w:t>
            </w:r>
            <w:r>
              <w:rPr>
                <w:rFonts w:hint="eastAsia" w:ascii="宋体" w:hAnsi="宋体" w:cs="宋体"/>
                <w:color w:val="auto"/>
                <w:szCs w:val="21"/>
              </w:rPr>
              <w:t xml:space="preserve">   审查意见：同意   日期：202</w:t>
            </w:r>
            <w:r>
              <w:rPr>
                <w:rFonts w:hint="eastAsia" w:ascii="宋体" w:hAnsi="宋体" w:cs="宋体"/>
                <w:color w:val="auto"/>
                <w:szCs w:val="21"/>
                <w:lang w:val="en-US" w:eastAsia="zh-CN"/>
              </w:rPr>
              <w:t>1</w:t>
            </w:r>
            <w:r>
              <w:rPr>
                <w:rFonts w:hint="eastAsia" w:ascii="宋体" w:hAnsi="宋体" w:cs="宋体"/>
                <w:color w:val="auto"/>
                <w:szCs w:val="21"/>
              </w:rPr>
              <w:t>.9.</w:t>
            </w:r>
            <w:r>
              <w:rPr>
                <w:rFonts w:hint="eastAsia" w:ascii="宋体" w:hAnsi="宋体" w:cs="宋体"/>
                <w:color w:val="auto"/>
                <w:szCs w:val="21"/>
                <w:lang w:val="en-US" w:eastAsia="zh-CN"/>
              </w:rPr>
              <w:t>8</w:t>
            </w:r>
          </w:p>
          <w:p>
            <w:pPr>
              <w:tabs>
                <w:tab w:val="left" w:pos="2270"/>
                <w:tab w:val="left" w:pos="4260"/>
                <w:tab w:val="left" w:pos="7128"/>
              </w:tabs>
              <w:spacing w:line="400" w:lineRule="exact"/>
              <w:jc w:val="left"/>
              <w:rPr>
                <w:rFonts w:ascii="宋体" w:hAnsi="宋体" w:cs="宋体"/>
                <w:color w:val="auto"/>
                <w:szCs w:val="21"/>
              </w:rPr>
            </w:pP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抽成都天府三街临大源中央公园周边绿地零星整治工程《单位工程开工报告》</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项目：成都天府三街临大源中央公园周边绿地零星整治工程</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lang w:val="en-US" w:eastAsia="zh-CN"/>
              </w:rPr>
              <w:t>绿化施工：</w:t>
            </w:r>
            <w:r>
              <w:rPr>
                <w:rFonts w:hint="eastAsia" w:ascii="宋体" w:hAnsi="宋体" w:cs="宋体"/>
                <w:color w:val="auto"/>
                <w:szCs w:val="21"/>
              </w:rPr>
              <w:t>开工日期：202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8</w:t>
            </w:r>
            <w:r>
              <w:rPr>
                <w:rFonts w:hint="eastAsia" w:ascii="宋体" w:hAnsi="宋体" w:cs="宋体"/>
                <w:color w:val="auto"/>
                <w:szCs w:val="21"/>
              </w:rPr>
              <w:t>日，竣工日期：202</w:t>
            </w:r>
            <w:r>
              <w:rPr>
                <w:rFonts w:hint="eastAsia" w:ascii="宋体" w:hAnsi="宋体" w:cs="宋体"/>
                <w:color w:val="auto"/>
                <w:szCs w:val="21"/>
                <w:lang w:val="en-US" w:eastAsia="zh-CN"/>
              </w:rPr>
              <w:t>1</w:t>
            </w:r>
            <w:r>
              <w:rPr>
                <w:rFonts w:hint="eastAsia" w:ascii="宋体" w:hAnsi="宋体" w:cs="宋体"/>
                <w:color w:val="auto"/>
                <w:szCs w:val="21"/>
              </w:rPr>
              <w:t>年9月30日</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内容：主要实物工程量、资金落实情况的文件资料、施工方案及现场平面布置图、主要材料、设备落实情况</w:t>
            </w:r>
          </w:p>
          <w:p>
            <w:pPr>
              <w:tabs>
                <w:tab w:val="left" w:pos="2270"/>
                <w:tab w:val="left" w:pos="4260"/>
                <w:tab w:val="left" w:pos="7128"/>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项目负责人：</w:t>
            </w:r>
            <w:r>
              <w:rPr>
                <w:rFonts w:hint="eastAsia" w:ascii="宋体" w:hAnsi="宋体" w:cs="宋体"/>
                <w:color w:val="auto"/>
                <w:szCs w:val="21"/>
                <w:lang w:val="en-US" w:eastAsia="zh-CN"/>
              </w:rPr>
              <w:t>周国章</w:t>
            </w:r>
            <w:r>
              <w:rPr>
                <w:rFonts w:hint="eastAsia" w:ascii="宋体" w:hAnsi="宋体" w:cs="宋体"/>
                <w:color w:val="auto"/>
                <w:szCs w:val="21"/>
              </w:rPr>
              <w:t xml:space="preserve">     日期：202</w:t>
            </w:r>
            <w:r>
              <w:rPr>
                <w:rFonts w:hint="eastAsia" w:ascii="宋体" w:hAnsi="宋体" w:cs="宋体"/>
                <w:color w:val="auto"/>
                <w:szCs w:val="21"/>
                <w:lang w:val="en-US" w:eastAsia="zh-CN"/>
              </w:rPr>
              <w:t>1</w:t>
            </w:r>
            <w:r>
              <w:rPr>
                <w:rFonts w:hint="eastAsia" w:ascii="宋体" w:hAnsi="宋体" w:cs="宋体"/>
                <w:color w:val="auto"/>
                <w:szCs w:val="21"/>
              </w:rPr>
              <w:t>.9.</w:t>
            </w:r>
            <w:r>
              <w:rPr>
                <w:rFonts w:hint="eastAsia" w:ascii="宋体" w:hAnsi="宋体" w:cs="宋体"/>
                <w:color w:val="auto"/>
                <w:szCs w:val="21"/>
                <w:lang w:val="en-US" w:eastAsia="zh-CN"/>
              </w:rPr>
              <w:t>8</w:t>
            </w:r>
          </w:p>
          <w:p>
            <w:pPr>
              <w:rPr>
                <w:rFonts w:hint="eastAsia" w:ascii="宋体" w:hAnsi="宋体" w:cs="宋体"/>
                <w:color w:val="auto"/>
                <w:szCs w:val="21"/>
              </w:rPr>
            </w:pP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eastAsia="宋体" w:cs="Arial"/>
                <w:color w:val="auto"/>
                <w:szCs w:val="21"/>
                <w:lang w:eastAsia="zh-CN"/>
              </w:rPr>
              <w:drawing>
                <wp:anchor distT="0" distB="0" distL="114300" distR="114300" simplePos="0" relativeHeight="251665408" behindDoc="0" locked="0" layoutInCell="1" allowOverlap="1">
                  <wp:simplePos x="0" y="0"/>
                  <wp:positionH relativeFrom="column">
                    <wp:posOffset>12065</wp:posOffset>
                  </wp:positionH>
                  <wp:positionV relativeFrom="paragraph">
                    <wp:posOffset>245745</wp:posOffset>
                  </wp:positionV>
                  <wp:extent cx="2903855" cy="2322830"/>
                  <wp:effectExtent l="0" t="0" r="4445" b="1270"/>
                  <wp:wrapNone/>
                  <wp:docPr id="6" name="图片 6" descr="641be5dd3acef1ae0d89ad2cce36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41be5dd3acef1ae0d89ad2cce369b3"/>
                          <pic:cNvPicPr>
                            <a:picLocks noChangeAspect="1"/>
                          </pic:cNvPicPr>
                        </pic:nvPicPr>
                        <pic:blipFill>
                          <a:blip r:embed="rId9"/>
                          <a:stretch>
                            <a:fillRect/>
                          </a:stretch>
                        </pic:blipFill>
                        <pic:spPr>
                          <a:xfrm>
                            <a:off x="0" y="0"/>
                            <a:ext cx="2903855" cy="2322830"/>
                          </a:xfrm>
                          <a:prstGeom prst="rect">
                            <a:avLst/>
                          </a:prstGeom>
                        </pic:spPr>
                      </pic:pic>
                    </a:graphicData>
                  </a:graphic>
                </wp:anchor>
              </w:drawing>
            </w:r>
            <w:r>
              <w:rPr>
                <w:rFonts w:hint="eastAsia" w:ascii="宋体" w:hAnsi="宋体" w:cs="宋体"/>
                <w:color w:val="auto"/>
                <w:szCs w:val="21"/>
              </w:rPr>
              <w:t>抽成都天府三街临大源中央公园周边绿地零星整治工程《</w:t>
            </w:r>
            <w:r>
              <w:rPr>
                <w:rFonts w:hint="eastAsia" w:ascii="宋体" w:hAnsi="宋体" w:cs="宋体"/>
                <w:color w:val="auto"/>
                <w:szCs w:val="21"/>
                <w:lang w:val="en-US" w:eastAsia="zh-CN"/>
              </w:rPr>
              <w:t>现场签证核定单</w:t>
            </w:r>
            <w:r>
              <w:rPr>
                <w:rFonts w:hint="eastAsia" w:ascii="宋体" w:hAnsi="宋体" w:cs="宋体"/>
                <w:color w:val="auto"/>
                <w:szCs w:val="21"/>
              </w:rPr>
              <w:t>》</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rPr>
                <w:rFonts w:ascii="宋体" w:hAnsi="宋体" w:cs="宋体"/>
                <w:color w:val="auto"/>
                <w:szCs w:val="21"/>
              </w:rPr>
            </w:pPr>
            <w:r>
              <w:rPr>
                <w:rFonts w:hint="eastAsia" w:ascii="宋体" w:hAnsi="宋体" w:cs="宋体"/>
                <w:color w:val="auto"/>
                <w:szCs w:val="21"/>
              </w:rPr>
              <w:t>查过程和服务质量监控</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一、来料检验：依据《检验标准》</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公司来料主要为劳保</w:t>
            </w:r>
            <w:r>
              <w:rPr>
                <w:rFonts w:hint="eastAsia" w:ascii="宋体" w:hAnsi="宋体" w:cs="宋体"/>
                <w:color w:val="auto"/>
                <w:szCs w:val="21"/>
                <w:lang w:eastAsia="zh-CN"/>
              </w:rPr>
              <w:t>、</w:t>
            </w:r>
            <w:r>
              <w:rPr>
                <w:rFonts w:hint="eastAsia" w:ascii="宋体" w:hAnsi="宋体" w:cs="宋体"/>
                <w:color w:val="auto"/>
                <w:szCs w:val="21"/>
                <w:lang w:val="en-US" w:eastAsia="zh-CN"/>
              </w:rPr>
              <w:t>肥料、</w:t>
            </w:r>
            <w:r>
              <w:rPr>
                <w:rFonts w:hint="eastAsia" w:ascii="宋体" w:hAnsi="宋体" w:cs="宋体"/>
                <w:color w:val="auto"/>
                <w:szCs w:val="21"/>
              </w:rPr>
              <w:t>苗木。</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 xml:space="preserve">抽《入库验收单》 </w:t>
            </w:r>
          </w:p>
          <w:p>
            <w:pPr>
              <w:pStyle w:val="22"/>
              <w:numPr>
                <w:ilvl w:val="0"/>
                <w:numId w:val="7"/>
              </w:numPr>
              <w:spacing w:line="400" w:lineRule="exact"/>
              <w:ind w:firstLineChars="0"/>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21</w:t>
            </w:r>
            <w:r>
              <w:rPr>
                <w:rFonts w:hint="eastAsia" w:ascii="宋体" w:hAnsi="宋体" w:cs="宋体"/>
                <w:color w:val="auto"/>
                <w:szCs w:val="21"/>
              </w:rPr>
              <w:t xml:space="preserve">  劳保用品入库</w:t>
            </w:r>
          </w:p>
          <w:p>
            <w:pPr>
              <w:pStyle w:val="22"/>
              <w:spacing w:line="400" w:lineRule="exact"/>
              <w:ind w:firstLine="0" w:firstLineChars="0"/>
              <w:rPr>
                <w:rFonts w:ascii="宋体" w:hAnsi="宋体" w:cs="宋体"/>
                <w:color w:val="auto"/>
                <w:szCs w:val="21"/>
              </w:rPr>
            </w:pPr>
            <w:r>
              <w:rPr>
                <w:rFonts w:hint="eastAsia" w:ascii="宋体" w:hAnsi="宋体" w:cs="宋体"/>
                <w:color w:val="auto"/>
                <w:szCs w:val="21"/>
              </w:rPr>
              <w:t xml:space="preserve">劳保防护用品名称     数量               质量               结论        验收人  </w:t>
            </w:r>
          </w:p>
          <w:p>
            <w:pPr>
              <w:pStyle w:val="22"/>
              <w:spacing w:line="400" w:lineRule="exact"/>
              <w:ind w:firstLine="0" w:firstLineChars="0"/>
              <w:rPr>
                <w:rFonts w:ascii="宋体" w:hAnsi="宋体" w:cs="宋体"/>
                <w:color w:val="auto"/>
                <w:szCs w:val="21"/>
              </w:rPr>
            </w:pPr>
            <w:r>
              <w:rPr>
                <w:rFonts w:hint="eastAsia" w:ascii="宋体" w:hAnsi="宋体" w:cs="宋体"/>
                <w:color w:val="auto"/>
                <w:szCs w:val="21"/>
              </w:rPr>
              <w:t xml:space="preserve">  手套              </w:t>
            </w:r>
            <w:r>
              <w:rPr>
                <w:rFonts w:hint="eastAsia" w:ascii="宋体" w:hAnsi="宋体" w:cs="宋体"/>
                <w:color w:val="auto"/>
                <w:szCs w:val="21"/>
                <w:lang w:val="en-US" w:eastAsia="zh-CN"/>
              </w:rPr>
              <w:t>3</w:t>
            </w:r>
            <w:r>
              <w:rPr>
                <w:rFonts w:hint="eastAsia" w:ascii="宋体" w:hAnsi="宋体" w:cs="宋体"/>
                <w:color w:val="auto"/>
                <w:szCs w:val="21"/>
              </w:rPr>
              <w:t xml:space="preserve">00双         完好、无破损           同意入库    </w:t>
            </w:r>
            <w:r>
              <w:rPr>
                <w:rFonts w:hint="eastAsia" w:ascii="宋体" w:hAnsi="宋体" w:cs="宋体"/>
                <w:color w:val="auto"/>
                <w:szCs w:val="21"/>
                <w:highlight w:val="none"/>
              </w:rPr>
              <w:t xml:space="preserve"> </w:t>
            </w:r>
            <w:r>
              <w:rPr>
                <w:rFonts w:hint="eastAsia"/>
                <w:color w:val="auto"/>
                <w:highlight w:val="none"/>
                <w:lang w:val="en-US" w:eastAsia="zh-CN"/>
              </w:rPr>
              <w:t>徐玲</w:t>
            </w:r>
            <w:r>
              <w:rPr>
                <w:rFonts w:hint="eastAsia"/>
                <w:color w:val="auto"/>
                <w:highlight w:val="none"/>
              </w:rPr>
              <w:t xml:space="preserve">   </w:t>
            </w:r>
            <w:r>
              <w:rPr>
                <w:rFonts w:hint="eastAsia"/>
                <w:color w:val="auto"/>
              </w:rPr>
              <w:t xml:space="preserve"> </w:t>
            </w:r>
          </w:p>
          <w:p>
            <w:pPr>
              <w:pStyle w:val="22"/>
              <w:spacing w:line="400" w:lineRule="exact"/>
              <w:ind w:firstLine="0" w:firstLineChars="0"/>
              <w:rPr>
                <w:rFonts w:hint="default" w:ascii="宋体" w:hAnsi="宋体" w:eastAsia="宋体" w:cs="宋体"/>
                <w:color w:val="auto"/>
                <w:szCs w:val="21"/>
                <w:lang w:val="en-US"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安全帽</w:t>
            </w:r>
            <w:r>
              <w:rPr>
                <w:rFonts w:hint="eastAsia" w:ascii="宋体" w:hAnsi="宋体" w:cs="宋体"/>
                <w:color w:val="auto"/>
                <w:szCs w:val="21"/>
              </w:rPr>
              <w:t xml:space="preserve">              </w:t>
            </w:r>
            <w:r>
              <w:rPr>
                <w:rFonts w:hint="eastAsia" w:ascii="宋体" w:hAnsi="宋体" w:cs="宋体"/>
                <w:color w:val="auto"/>
                <w:szCs w:val="21"/>
                <w:lang w:val="en-US" w:eastAsia="zh-CN"/>
              </w:rPr>
              <w:t>20个</w:t>
            </w:r>
            <w:r>
              <w:rPr>
                <w:rFonts w:hint="eastAsia" w:ascii="宋体" w:hAnsi="宋体" w:cs="宋体"/>
                <w:color w:val="auto"/>
                <w:szCs w:val="21"/>
              </w:rPr>
              <w:t xml:space="preserve">      有符合国家标准合格证      同意入库    </w:t>
            </w:r>
            <w:r>
              <w:rPr>
                <w:rFonts w:hint="eastAsia"/>
                <w:color w:val="auto"/>
                <w:highlight w:val="none"/>
                <w:lang w:val="en-US" w:eastAsia="zh-CN"/>
              </w:rPr>
              <w:t>徐玲</w:t>
            </w:r>
          </w:p>
          <w:p>
            <w:pPr>
              <w:pStyle w:val="22"/>
              <w:spacing w:line="400" w:lineRule="exact"/>
              <w:ind w:firstLine="0" w:firstLineChars="0"/>
              <w:rPr>
                <w:rFonts w:ascii="宋体" w:hAnsi="宋体" w:cs="宋体"/>
                <w:color w:val="auto"/>
                <w:szCs w:val="21"/>
              </w:rPr>
            </w:pPr>
            <w:r>
              <w:rPr>
                <w:rFonts w:hint="eastAsia" w:ascii="宋体" w:hAnsi="宋体" w:cs="宋体"/>
                <w:color w:val="auto"/>
                <w:szCs w:val="21"/>
              </w:rPr>
              <w:t xml:space="preserve">  毛巾              100条            面料优质            同意入库     </w:t>
            </w:r>
            <w:r>
              <w:rPr>
                <w:rFonts w:hint="eastAsia"/>
                <w:color w:val="auto"/>
                <w:highlight w:val="none"/>
                <w:lang w:val="en-US" w:eastAsia="zh-CN"/>
              </w:rPr>
              <w:t>徐玲</w:t>
            </w:r>
          </w:p>
          <w:p>
            <w:pPr>
              <w:pStyle w:val="22"/>
              <w:spacing w:line="400" w:lineRule="exact"/>
              <w:ind w:firstLine="210" w:firstLineChars="1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口罩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600个</w:t>
            </w:r>
            <w:r>
              <w:rPr>
                <w:rFonts w:hint="eastAsia" w:ascii="宋体" w:hAnsi="宋体" w:cs="宋体"/>
                <w:color w:val="auto"/>
                <w:szCs w:val="21"/>
              </w:rPr>
              <w:t xml:space="preserve">      有符合国家标准合格证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同意入库     </w:t>
            </w:r>
            <w:r>
              <w:rPr>
                <w:rFonts w:hint="eastAsia"/>
                <w:color w:val="auto"/>
                <w:highlight w:val="none"/>
                <w:lang w:val="en-US" w:eastAsia="zh-CN"/>
              </w:rPr>
              <w:t>徐玲</w:t>
            </w:r>
          </w:p>
          <w:p>
            <w:pPr>
              <w:pStyle w:val="22"/>
              <w:spacing w:line="400" w:lineRule="exact"/>
              <w:ind w:firstLine="0" w:firstLineChars="0"/>
              <w:rPr>
                <w:rFonts w:ascii="宋体" w:hAnsi="宋体" w:cs="宋体"/>
                <w:color w:val="auto"/>
                <w:szCs w:val="21"/>
              </w:rPr>
            </w:pPr>
            <w:r>
              <w:rPr>
                <w:rFonts w:hint="eastAsia" w:ascii="宋体" w:hAnsi="宋体" w:cs="宋体"/>
                <w:color w:val="auto"/>
                <w:szCs w:val="21"/>
              </w:rPr>
              <w:t>......</w:t>
            </w:r>
          </w:p>
          <w:p>
            <w:pPr>
              <w:numPr>
                <w:ilvl w:val="0"/>
                <w:numId w:val="7"/>
              </w:numPr>
              <w:spacing w:line="400" w:lineRule="exact"/>
              <w:rPr>
                <w:rFonts w:ascii="宋体" w:hAnsi="宋体" w:cs="宋体"/>
                <w:color w:val="auto"/>
                <w:szCs w:val="21"/>
              </w:rPr>
            </w:pPr>
            <w:r>
              <w:rPr>
                <w:rFonts w:hint="eastAsia" w:ascii="宋体" w:hAnsi="宋体" w:cs="宋体"/>
                <w:color w:val="auto"/>
                <w:szCs w:val="21"/>
              </w:rPr>
              <w:t>时间：2021年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  肥料</w:t>
            </w:r>
            <w:r>
              <w:rPr>
                <w:rFonts w:hint="eastAsia" w:ascii="宋体" w:hAnsi="宋体" w:cs="宋体"/>
                <w:color w:val="auto"/>
                <w:szCs w:val="21"/>
                <w:lang w:eastAsia="zh-CN"/>
              </w:rPr>
              <w:t>、</w:t>
            </w:r>
            <w:r>
              <w:rPr>
                <w:rFonts w:hint="eastAsia" w:ascii="宋体" w:hAnsi="宋体" w:cs="宋体"/>
                <w:color w:val="auto"/>
                <w:szCs w:val="21"/>
                <w:lang w:val="en-US" w:eastAsia="zh-CN"/>
              </w:rPr>
              <w:t>农药</w:t>
            </w:r>
            <w:r>
              <w:rPr>
                <w:rFonts w:hint="eastAsia" w:ascii="宋体" w:hAnsi="宋体" w:cs="宋体"/>
                <w:color w:val="auto"/>
                <w:szCs w:val="21"/>
              </w:rPr>
              <w:t>入库</w:t>
            </w:r>
          </w:p>
          <w:p>
            <w:pPr>
              <w:spacing w:line="400" w:lineRule="exact"/>
              <w:rPr>
                <w:rFonts w:hint="eastAsia" w:ascii="宋体" w:hAnsi="宋体" w:cs="宋体"/>
                <w:color w:val="auto"/>
                <w:szCs w:val="21"/>
              </w:rPr>
            </w:pPr>
            <w:r>
              <w:rPr>
                <w:rFonts w:hint="eastAsia" w:ascii="宋体" w:hAnsi="宋体" w:cs="宋体"/>
                <w:color w:val="auto"/>
                <w:szCs w:val="21"/>
              </w:rPr>
              <w:t>名称           规格                数量</w:t>
            </w:r>
          </w:p>
          <w:p>
            <w:pPr>
              <w:tabs>
                <w:tab w:val="left" w:pos="1735"/>
                <w:tab w:val="left" w:pos="3853"/>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多菌灵         200克/袋</w:t>
            </w:r>
            <w:r>
              <w:rPr>
                <w:rFonts w:hint="eastAsia" w:ascii="宋体" w:hAnsi="宋体" w:cs="宋体"/>
                <w:color w:val="auto"/>
                <w:szCs w:val="21"/>
                <w:lang w:val="en-US" w:eastAsia="zh-CN"/>
              </w:rPr>
              <w:tab/>
            </w:r>
            <w:r>
              <w:rPr>
                <w:rFonts w:hint="eastAsia" w:ascii="宋体" w:hAnsi="宋体" w:cs="宋体"/>
                <w:color w:val="auto"/>
                <w:szCs w:val="21"/>
                <w:lang w:val="en-US" w:eastAsia="zh-CN"/>
              </w:rPr>
              <w:t>40袋</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 xml:space="preserve">复合肥       50公斤/袋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25袋</w:t>
            </w:r>
            <w:bookmarkStart w:id="1" w:name="_GoBack"/>
            <w:bookmarkEnd w:id="1"/>
          </w:p>
          <w:p>
            <w:pPr>
              <w:pStyle w:val="2"/>
              <w:tabs>
                <w:tab w:val="left" w:pos="1764"/>
                <w:tab w:val="left" w:pos="3890"/>
              </w:tabs>
              <w:rPr>
                <w:rFonts w:hint="default"/>
                <w:lang w:val="en-US" w:eastAsia="zh-CN"/>
              </w:rPr>
            </w:pPr>
            <w:r>
              <w:rPr>
                <w:rFonts w:hint="eastAsia"/>
                <w:lang w:val="en-US" w:eastAsia="zh-CN"/>
              </w:rPr>
              <w:t>石硫合剂</w:t>
            </w:r>
            <w:r>
              <w:rPr>
                <w:rFonts w:hint="eastAsia"/>
                <w:lang w:val="en-US" w:eastAsia="zh-CN"/>
              </w:rPr>
              <w:tab/>
              <w:t>5</w:t>
            </w:r>
            <w:r>
              <w:rPr>
                <w:rFonts w:hint="eastAsia" w:ascii="宋体" w:hAnsi="宋体" w:cs="宋体"/>
                <w:color w:val="auto"/>
                <w:szCs w:val="21"/>
              </w:rPr>
              <w:t>公斤/袋</w:t>
            </w:r>
            <w:r>
              <w:rPr>
                <w:rFonts w:hint="eastAsia"/>
                <w:lang w:val="en-US" w:eastAsia="zh-CN"/>
              </w:rPr>
              <w:tab/>
              <w:t>20袋</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结论：合格       验收人：</w:t>
            </w:r>
            <w:r>
              <w:rPr>
                <w:rFonts w:hint="eastAsia" w:ascii="宋体" w:hAnsi="宋体" w:cs="宋体"/>
                <w:color w:val="auto"/>
                <w:szCs w:val="21"/>
                <w:highlight w:val="none"/>
                <w:lang w:val="en-US" w:eastAsia="zh-CN"/>
              </w:rPr>
              <w:t>周国章</w:t>
            </w:r>
          </w:p>
          <w:p>
            <w:pPr>
              <w:spacing w:line="400" w:lineRule="exact"/>
              <w:rPr>
                <w:rFonts w:ascii="宋体" w:hAnsi="宋体" w:cs="宋体"/>
                <w:color w:val="auto"/>
                <w:szCs w:val="21"/>
              </w:rPr>
            </w:pPr>
            <w:r>
              <w:rPr>
                <w:rFonts w:hint="eastAsia" w:ascii="宋体" w:hAnsi="宋体" w:cs="宋体"/>
                <w:color w:val="auto"/>
                <w:szCs w:val="21"/>
              </w:rPr>
              <w:t>3、时间：202</w:t>
            </w:r>
            <w:r>
              <w:rPr>
                <w:rFonts w:hint="eastAsia" w:ascii="宋体" w:hAnsi="宋体" w:cs="宋体"/>
                <w:color w:val="auto"/>
                <w:szCs w:val="21"/>
                <w:lang w:val="en-US" w:eastAsia="zh-CN"/>
              </w:rPr>
              <w:t>1</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 xml:space="preserve"> 草种入库</w:t>
            </w:r>
          </w:p>
          <w:p>
            <w:pPr>
              <w:spacing w:line="400" w:lineRule="exact"/>
              <w:rPr>
                <w:rFonts w:ascii="宋体" w:hAnsi="宋体" w:cs="宋体"/>
                <w:color w:val="auto"/>
                <w:szCs w:val="21"/>
              </w:rPr>
            </w:pPr>
            <w:r>
              <w:rPr>
                <w:rFonts w:hint="eastAsia" w:ascii="宋体" w:hAnsi="宋体" w:cs="宋体"/>
                <w:color w:val="auto"/>
                <w:szCs w:val="21"/>
              </w:rPr>
              <w:t>名称           规格                数量</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 xml:space="preserve">耐荫草种       </w:t>
            </w:r>
            <w:r>
              <w:rPr>
                <w:rFonts w:hint="eastAsia" w:ascii="宋体" w:hAnsi="宋体" w:cs="宋体"/>
                <w:color w:val="auto"/>
                <w:szCs w:val="21"/>
                <w:lang w:val="en-US" w:eastAsia="zh-CN"/>
              </w:rPr>
              <w:t>1</w:t>
            </w:r>
            <w:r>
              <w:rPr>
                <w:rFonts w:hint="eastAsia" w:ascii="宋体" w:hAnsi="宋体" w:cs="宋体"/>
                <w:color w:val="auto"/>
                <w:szCs w:val="21"/>
              </w:rPr>
              <w:t xml:space="preserve">0公斤/袋            </w:t>
            </w:r>
            <w:r>
              <w:rPr>
                <w:rFonts w:hint="eastAsia" w:ascii="宋体" w:hAnsi="宋体" w:cs="宋体"/>
                <w:color w:val="auto"/>
                <w:szCs w:val="21"/>
                <w:lang w:val="en-US" w:eastAsia="zh-CN"/>
              </w:rPr>
              <w:t>5</w:t>
            </w:r>
          </w:p>
          <w:p>
            <w:pPr>
              <w:spacing w:line="400" w:lineRule="exact"/>
              <w:rPr>
                <w:rFonts w:ascii="宋体" w:hAnsi="宋体" w:cs="宋体"/>
                <w:color w:val="auto"/>
                <w:szCs w:val="21"/>
              </w:rPr>
            </w:pPr>
            <w:r>
              <w:rPr>
                <w:rFonts w:hint="eastAsia" w:ascii="宋体" w:hAnsi="宋体" w:cs="宋体"/>
                <w:color w:val="auto"/>
                <w:szCs w:val="21"/>
              </w:rPr>
              <w:t xml:space="preserve">混播草种                           </w:t>
            </w:r>
            <w:r>
              <w:rPr>
                <w:rFonts w:hint="eastAsia" w:ascii="宋体" w:hAnsi="宋体" w:cs="宋体"/>
                <w:color w:val="auto"/>
                <w:szCs w:val="21"/>
                <w:lang w:val="en-US" w:eastAsia="zh-CN"/>
              </w:rPr>
              <w:t>6</w:t>
            </w:r>
            <w:r>
              <w:rPr>
                <w:rFonts w:hint="eastAsia" w:ascii="宋体" w:hAnsi="宋体" w:cs="宋体"/>
                <w:color w:val="auto"/>
                <w:szCs w:val="21"/>
              </w:rPr>
              <w:t>0kg</w:t>
            </w:r>
          </w:p>
          <w:p>
            <w:pPr>
              <w:spacing w:line="400" w:lineRule="exact"/>
              <w:rPr>
                <w:rFonts w:hint="eastAsia" w:ascii="宋体" w:hAnsi="宋体" w:cs="宋体"/>
                <w:color w:val="auto"/>
                <w:szCs w:val="21"/>
              </w:rPr>
            </w:pPr>
            <w:r>
              <w:rPr>
                <w:rFonts w:hint="eastAsia" w:ascii="宋体" w:hAnsi="宋体" w:cs="宋体"/>
                <w:color w:val="auto"/>
                <w:szCs w:val="21"/>
              </w:rPr>
              <w:t xml:space="preserve">裸种白三叶                         </w:t>
            </w:r>
            <w:r>
              <w:rPr>
                <w:rFonts w:hint="eastAsia" w:ascii="宋体" w:hAnsi="宋体" w:cs="宋体"/>
                <w:color w:val="auto"/>
                <w:szCs w:val="21"/>
                <w:lang w:val="en-US" w:eastAsia="zh-CN"/>
              </w:rPr>
              <w:t>35</w:t>
            </w:r>
            <w:r>
              <w:rPr>
                <w:rFonts w:hint="eastAsia" w:ascii="宋体" w:hAnsi="宋体" w:cs="宋体"/>
                <w:color w:val="auto"/>
                <w:szCs w:val="21"/>
              </w:rPr>
              <w:t>kg</w:t>
            </w:r>
          </w:p>
          <w:p>
            <w:pPr>
              <w:spacing w:line="400" w:lineRule="exact"/>
              <w:rPr>
                <w:rFonts w:hint="default" w:ascii="宋体" w:hAnsi="宋体" w:eastAsia="宋体" w:cs="宋体"/>
                <w:color w:val="auto"/>
                <w:szCs w:val="21"/>
                <w:highlight w:val="red"/>
                <w:lang w:val="en-US" w:eastAsia="zh-CN"/>
              </w:rPr>
            </w:pPr>
            <w:r>
              <w:rPr>
                <w:rFonts w:hint="eastAsia" w:ascii="宋体" w:hAnsi="宋体" w:cs="宋体"/>
                <w:color w:val="auto"/>
                <w:szCs w:val="21"/>
              </w:rPr>
              <w:t>结论：合格       验收人：</w:t>
            </w:r>
            <w:r>
              <w:rPr>
                <w:rFonts w:hint="eastAsia" w:ascii="宋体" w:hAnsi="宋体" w:cs="宋体"/>
                <w:color w:val="auto"/>
                <w:szCs w:val="21"/>
                <w:lang w:val="en-US" w:eastAsia="zh-CN"/>
              </w:rPr>
              <w:t>张海飞</w:t>
            </w:r>
          </w:p>
          <w:p>
            <w:pPr>
              <w:numPr>
                <w:ilvl w:val="0"/>
                <w:numId w:val="7"/>
              </w:numPr>
              <w:spacing w:line="400" w:lineRule="exact"/>
              <w:ind w:left="360" w:leftChars="0" w:hanging="360" w:firstLineChars="0"/>
              <w:rPr>
                <w:rFonts w:hint="eastAsia" w:ascii="宋体" w:hAnsi="宋体" w:cs="宋体"/>
                <w:color w:val="auto"/>
                <w:szCs w:val="21"/>
                <w:lang w:val="en-US" w:eastAsia="zh-CN"/>
              </w:rPr>
            </w:pPr>
            <w:r>
              <w:rPr>
                <w:rFonts w:hint="eastAsia" w:ascii="宋体" w:hAnsi="宋体" w:cs="宋体"/>
                <w:color w:val="auto"/>
                <w:szCs w:val="21"/>
                <w:lang w:val="en-US" w:eastAsia="zh-CN"/>
              </w:rPr>
              <w:t>时间2022.3.13绿值入场检验</w:t>
            </w:r>
          </w:p>
          <w:p>
            <w:pPr>
              <w:numPr>
                <w:ilvl w:val="0"/>
                <w:numId w:val="0"/>
              </w:numPr>
              <w:spacing w:line="400" w:lineRule="exact"/>
              <w:ind w:leftChars="0"/>
              <w:rPr>
                <w:rFonts w:hint="eastAsia" w:ascii="宋体" w:hAnsi="宋体" w:cs="宋体"/>
                <w:color w:val="auto"/>
                <w:szCs w:val="21"/>
              </w:rPr>
            </w:pPr>
            <w:r>
              <w:rPr>
                <w:rFonts w:hint="eastAsia" w:ascii="宋体" w:hAnsi="宋体" w:cs="宋体"/>
                <w:color w:val="auto"/>
                <w:szCs w:val="21"/>
              </w:rPr>
              <w:t>大花樱草、日本红枫、夹竹桃、葱兰等</w:t>
            </w:r>
          </w:p>
          <w:p>
            <w:pPr>
              <w:spacing w:line="400" w:lineRule="exact"/>
              <w:rPr>
                <w:rFonts w:hint="eastAsia" w:ascii="宋体" w:hAnsi="宋体" w:cs="宋体"/>
                <w:color w:val="auto"/>
                <w:szCs w:val="21"/>
              </w:rPr>
            </w:pPr>
            <w:r>
              <w:rPr>
                <w:rFonts w:hint="eastAsia" w:ascii="宋体" w:hAnsi="宋体" w:cs="宋体"/>
                <w:color w:val="auto"/>
                <w:szCs w:val="21"/>
              </w:rPr>
              <w:t>验证项目：株高、干径、根系、外观、数量等</w:t>
            </w:r>
          </w:p>
          <w:p>
            <w:pPr>
              <w:pStyle w:val="2"/>
              <w:tabs>
                <w:tab w:val="left" w:pos="2407"/>
              </w:tabs>
              <w:rPr>
                <w:rFonts w:hint="default" w:eastAsia="宋体"/>
                <w:color w:val="auto"/>
                <w:lang w:val="en-US" w:eastAsia="zh-CN"/>
              </w:rPr>
            </w:pPr>
            <w:r>
              <w:rPr>
                <w:rFonts w:hint="eastAsia"/>
                <w:color w:val="auto"/>
                <w:lang w:val="en-US" w:eastAsia="zh-CN"/>
              </w:rPr>
              <w:t>结论：合格</w:t>
            </w:r>
            <w:r>
              <w:rPr>
                <w:rFonts w:hint="eastAsia"/>
                <w:color w:val="auto"/>
                <w:lang w:val="en-US" w:eastAsia="zh-CN"/>
              </w:rPr>
              <w:tab/>
            </w:r>
            <w:r>
              <w:rPr>
                <w:rFonts w:hint="eastAsia" w:ascii="宋体" w:hAnsi="宋体" w:cs="宋体"/>
                <w:color w:val="auto"/>
                <w:szCs w:val="21"/>
              </w:rPr>
              <w:t>验收人：</w:t>
            </w:r>
            <w:r>
              <w:rPr>
                <w:rFonts w:hint="eastAsia" w:ascii="宋体" w:hAnsi="宋体" w:cs="宋体"/>
                <w:color w:val="auto"/>
                <w:szCs w:val="21"/>
                <w:highlight w:val="none"/>
                <w:lang w:val="en-US" w:eastAsia="zh-CN"/>
              </w:rPr>
              <w:t>周国章</w:t>
            </w:r>
          </w:p>
          <w:p>
            <w:pPr>
              <w:spacing w:line="400" w:lineRule="exact"/>
              <w:rPr>
                <w:rFonts w:ascii="宋体" w:hAnsi="宋体" w:cs="宋体"/>
                <w:color w:val="auto"/>
                <w:szCs w:val="21"/>
              </w:rPr>
            </w:pPr>
            <w:r>
              <w:rPr>
                <w:rFonts w:hint="eastAsia" w:ascii="宋体" w:hAnsi="宋体" w:cs="宋体"/>
                <w:color w:val="auto"/>
                <w:szCs w:val="21"/>
              </w:rPr>
              <w:t>二、过程检验：依据《查验规程》</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主要对绿化、养护过程进行了监控，对</w:t>
            </w:r>
            <w:r>
              <w:rPr>
                <w:rFonts w:hint="eastAsia" w:ascii="宋体" w:hAnsi="宋体" w:cs="宋体"/>
                <w:color w:val="auto"/>
                <w:szCs w:val="21"/>
                <w:lang w:val="en-US" w:eastAsia="zh-CN"/>
              </w:rPr>
              <w:t>移栽</w:t>
            </w:r>
            <w:r>
              <w:rPr>
                <w:rFonts w:hint="eastAsia" w:ascii="宋体" w:hAnsi="宋体" w:cs="宋体"/>
                <w:color w:val="auto"/>
                <w:szCs w:val="21"/>
              </w:rPr>
              <w:t>工序质量进行记录、检查。</w:t>
            </w:r>
          </w:p>
          <w:p>
            <w:pPr>
              <w:tabs>
                <w:tab w:val="left" w:pos="2270"/>
                <w:tab w:val="left" w:pos="4260"/>
                <w:tab w:val="left" w:pos="7128"/>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抽</w:t>
            </w:r>
            <w:r>
              <w:rPr>
                <w:rFonts w:hint="eastAsia" w:cs="宋体"/>
                <w:color w:val="auto"/>
              </w:rPr>
              <w:t>天府大道欧洲中心靠府河一侧零星整治工程</w:t>
            </w:r>
            <w:r>
              <w:rPr>
                <w:rFonts w:hint="eastAsia" w:ascii="宋体" w:hAnsi="宋体" w:cs="宋体"/>
                <w:color w:val="auto"/>
                <w:szCs w:val="21"/>
              </w:rPr>
              <w:t>《</w:t>
            </w:r>
            <w:r>
              <w:rPr>
                <w:rFonts w:hint="eastAsia" w:ascii="宋体" w:hAnsi="宋体" w:cs="宋体"/>
                <w:color w:val="auto"/>
                <w:szCs w:val="21"/>
                <w:lang w:val="en-US" w:eastAsia="zh-CN"/>
              </w:rPr>
              <w:t>施工</w:t>
            </w:r>
            <w:r>
              <w:rPr>
                <w:rFonts w:hint="eastAsia" w:ascii="宋体" w:hAnsi="宋体" w:cs="宋体"/>
                <w:color w:val="auto"/>
                <w:szCs w:val="21"/>
              </w:rPr>
              <w:t>日志》</w:t>
            </w:r>
            <w:r>
              <w:rPr>
                <w:rFonts w:hint="eastAsia" w:ascii="宋体" w:hAnsi="宋体" w:cs="宋体"/>
                <w:color w:val="auto"/>
                <w:szCs w:val="21"/>
                <w:lang w:val="en-US" w:eastAsia="zh-CN"/>
              </w:rPr>
              <w:t>及《检验记录》</w:t>
            </w:r>
          </w:p>
          <w:p>
            <w:pPr>
              <w:tabs>
                <w:tab w:val="left" w:pos="2270"/>
                <w:tab w:val="left" w:pos="4260"/>
                <w:tab w:val="left" w:pos="7128"/>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时间：2021年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    天气：</w:t>
            </w:r>
            <w:r>
              <w:rPr>
                <w:rFonts w:hint="eastAsia" w:ascii="宋体" w:hAnsi="宋体" w:cs="宋体"/>
                <w:color w:val="auto"/>
                <w:szCs w:val="21"/>
                <w:lang w:val="en-US" w:eastAsia="zh-CN"/>
              </w:rPr>
              <w:t>晴</w:t>
            </w:r>
          </w:p>
          <w:p>
            <w:pPr>
              <w:tabs>
                <w:tab w:val="left" w:pos="2270"/>
                <w:tab w:val="left" w:pos="4260"/>
                <w:tab w:val="left" w:pos="7128"/>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工作</w:t>
            </w:r>
            <w:r>
              <w:rPr>
                <w:rFonts w:hint="eastAsia" w:ascii="宋体" w:hAnsi="宋体" w:cs="宋体"/>
                <w:color w:val="auto"/>
                <w:szCs w:val="21"/>
              </w:rPr>
              <w:t>内容：种值行道树国槐</w:t>
            </w:r>
            <w:r>
              <w:rPr>
                <w:rFonts w:hint="eastAsia" w:ascii="宋体" w:hAnsi="宋体" w:cs="宋体"/>
                <w:color w:val="auto"/>
                <w:szCs w:val="21"/>
                <w:lang w:val="en-US" w:eastAsia="zh-CN"/>
              </w:rPr>
              <w:t>4棵</w:t>
            </w:r>
            <w:r>
              <w:rPr>
                <w:rFonts w:hint="eastAsia" w:ascii="宋体" w:hAnsi="宋体" w:cs="宋体"/>
                <w:color w:val="auto"/>
                <w:szCs w:val="21"/>
              </w:rPr>
              <w:t>。</w:t>
            </w:r>
          </w:p>
          <w:p>
            <w:pPr>
              <w:pStyle w:val="2"/>
              <w:rPr>
                <w:rFonts w:hint="eastAsia"/>
                <w:color w:val="auto"/>
                <w:lang w:val="en-US" w:eastAsia="zh-CN"/>
              </w:rPr>
            </w:pPr>
            <w:r>
              <w:rPr>
                <w:rFonts w:hint="eastAsia"/>
                <w:color w:val="auto"/>
                <w:lang w:val="en-US" w:eastAsia="zh-CN"/>
              </w:rPr>
              <w:t>检验项目：种植位置、覆土深度、支架牢固度、浇水量等</w:t>
            </w:r>
          </w:p>
          <w:p>
            <w:pPr>
              <w:pStyle w:val="2"/>
              <w:rPr>
                <w:rFonts w:hint="default"/>
                <w:color w:val="auto"/>
                <w:lang w:val="en-US" w:eastAsia="zh-CN"/>
              </w:rPr>
            </w:pPr>
            <w:r>
              <w:rPr>
                <w:rFonts w:hint="eastAsia"/>
                <w:color w:val="auto"/>
                <w:lang w:val="en-US" w:eastAsia="zh-CN"/>
              </w:rPr>
              <w:t>检查人：</w:t>
            </w:r>
            <w:r>
              <w:rPr>
                <w:rFonts w:hint="eastAsia" w:ascii="宋体" w:hAnsi="宋体" w:cs="宋体"/>
                <w:color w:val="auto"/>
                <w:szCs w:val="21"/>
                <w:highlight w:val="none"/>
                <w:lang w:val="en-US" w:eastAsia="zh-CN"/>
              </w:rPr>
              <w:t>周国章</w:t>
            </w:r>
          </w:p>
          <w:p>
            <w:pPr>
              <w:tabs>
                <w:tab w:val="left" w:pos="2270"/>
                <w:tab w:val="left" w:pos="4260"/>
                <w:tab w:val="left" w:pos="7128"/>
              </w:tabs>
              <w:spacing w:line="400" w:lineRule="exact"/>
              <w:jc w:val="left"/>
              <w:rPr>
                <w:rFonts w:hint="eastAsia" w:ascii="宋体" w:hAnsi="宋体" w:cs="宋体"/>
                <w:color w:val="auto"/>
                <w:szCs w:val="21"/>
              </w:rPr>
            </w:pP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抽</w:t>
            </w:r>
            <w:r>
              <w:rPr>
                <w:rFonts w:hint="eastAsia" w:cs="宋体"/>
                <w:color w:val="auto"/>
              </w:rPr>
              <w:t>天府大道欧洲中心靠府河一侧零星整治工程</w:t>
            </w:r>
            <w:r>
              <w:rPr>
                <w:rFonts w:hint="eastAsia" w:ascii="宋体" w:hAnsi="宋体" w:cs="宋体"/>
                <w:color w:val="auto"/>
                <w:szCs w:val="21"/>
              </w:rPr>
              <w:t>《绿化管护工作记录》</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时间：2021.</w:t>
            </w:r>
            <w:r>
              <w:rPr>
                <w:rFonts w:hint="eastAsia" w:ascii="宋体" w:hAnsi="宋体" w:cs="宋体"/>
                <w:color w:val="auto"/>
                <w:szCs w:val="21"/>
                <w:lang w:val="en-US" w:eastAsia="zh-CN"/>
              </w:rPr>
              <w:t>6</w:t>
            </w:r>
            <w:r>
              <w:rPr>
                <w:rFonts w:hint="eastAsia" w:ascii="宋体" w:hAnsi="宋体" w:cs="宋体"/>
                <w:color w:val="auto"/>
                <w:szCs w:val="21"/>
              </w:rPr>
              <w:t>.10</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内容：清理</w:t>
            </w:r>
            <w:r>
              <w:rPr>
                <w:rFonts w:hint="eastAsia" w:ascii="宋体" w:hAnsi="宋体" w:cs="宋体"/>
                <w:color w:val="auto"/>
                <w:szCs w:val="21"/>
                <w:lang w:val="en-US" w:eastAsia="zh-CN"/>
              </w:rPr>
              <w:t>草坪</w:t>
            </w:r>
            <w:r>
              <w:rPr>
                <w:rFonts w:hint="eastAsia" w:ascii="宋体" w:hAnsi="宋体" w:cs="宋体"/>
                <w:color w:val="auto"/>
                <w:szCs w:val="21"/>
              </w:rPr>
              <w:t>落叶，</w:t>
            </w:r>
            <w:r>
              <w:rPr>
                <w:rFonts w:hint="eastAsia" w:ascii="宋体" w:hAnsi="宋体" w:cs="宋体"/>
                <w:color w:val="auto"/>
                <w:szCs w:val="21"/>
                <w:lang w:val="en-US" w:eastAsia="zh-CN"/>
              </w:rPr>
              <w:t>行道树下除</w:t>
            </w:r>
            <w:r>
              <w:rPr>
                <w:rFonts w:hint="eastAsia" w:ascii="宋体" w:hAnsi="宋体" w:cs="宋体"/>
                <w:color w:val="auto"/>
                <w:szCs w:val="21"/>
              </w:rPr>
              <w:t>杂草。</w:t>
            </w:r>
          </w:p>
          <w:p>
            <w:pPr>
              <w:tabs>
                <w:tab w:val="left" w:pos="2270"/>
                <w:tab w:val="left" w:pos="4260"/>
                <w:tab w:val="left" w:pos="7128"/>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记录人：</w:t>
            </w:r>
            <w:r>
              <w:rPr>
                <w:rFonts w:hint="eastAsia" w:ascii="宋体" w:hAnsi="宋体" w:cs="宋体"/>
                <w:color w:val="auto"/>
                <w:szCs w:val="21"/>
                <w:lang w:val="en-US" w:eastAsia="zh-CN"/>
              </w:rPr>
              <w:t>张海飞</w:t>
            </w:r>
          </w:p>
          <w:p>
            <w:pPr>
              <w:tabs>
                <w:tab w:val="left" w:pos="2270"/>
                <w:tab w:val="left" w:pos="4260"/>
                <w:tab w:val="left" w:pos="7128"/>
              </w:tabs>
              <w:spacing w:line="400" w:lineRule="exact"/>
              <w:jc w:val="left"/>
              <w:rPr>
                <w:rFonts w:ascii="宋体" w:hAnsi="宋体" w:cs="宋体"/>
                <w:color w:val="auto"/>
                <w:szCs w:val="21"/>
              </w:rPr>
            </w:pP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抽</w:t>
            </w:r>
            <w:r>
              <w:rPr>
                <w:rFonts w:hint="eastAsia" w:cs="宋体"/>
                <w:color w:val="auto"/>
              </w:rPr>
              <w:t>成都天府三街临大源中央公园周边绿地零星整治工程</w:t>
            </w:r>
            <w:r>
              <w:rPr>
                <w:rFonts w:hint="eastAsia" w:ascii="宋体" w:hAnsi="宋体" w:cs="宋体"/>
                <w:color w:val="auto"/>
                <w:szCs w:val="21"/>
              </w:rPr>
              <w:t>《</w:t>
            </w:r>
            <w:r>
              <w:rPr>
                <w:rFonts w:hint="eastAsia" w:ascii="宋体" w:hAnsi="宋体" w:cs="宋体"/>
                <w:color w:val="auto"/>
                <w:szCs w:val="21"/>
                <w:lang w:val="en-US" w:eastAsia="zh-CN"/>
              </w:rPr>
              <w:t>施工日志</w:t>
            </w:r>
            <w:r>
              <w:rPr>
                <w:rFonts w:hint="eastAsia" w:ascii="宋体" w:hAnsi="宋体" w:cs="宋体"/>
                <w:color w:val="auto"/>
                <w:szCs w:val="21"/>
              </w:rPr>
              <w:t>》</w:t>
            </w:r>
          </w:p>
          <w:p>
            <w:pPr>
              <w:tabs>
                <w:tab w:val="left" w:pos="2270"/>
                <w:tab w:val="left" w:pos="4260"/>
                <w:tab w:val="left" w:pos="7128"/>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时间：2021.</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13</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内容：</w:t>
            </w:r>
            <w:r>
              <w:rPr>
                <w:rFonts w:hint="eastAsia" w:ascii="宋体" w:hAnsi="宋体" w:cs="宋体"/>
                <w:color w:val="auto"/>
                <w:szCs w:val="21"/>
                <w:lang w:val="en-US" w:eastAsia="zh-CN"/>
              </w:rPr>
              <w:t>栽植南天竹、栽值麦冬</w:t>
            </w:r>
            <w:r>
              <w:rPr>
                <w:rFonts w:hint="eastAsia" w:ascii="宋体" w:hAnsi="宋体" w:cs="宋体"/>
                <w:color w:val="auto"/>
                <w:szCs w:val="21"/>
              </w:rPr>
              <w:t>。</w:t>
            </w:r>
          </w:p>
          <w:p>
            <w:pPr>
              <w:tabs>
                <w:tab w:val="left" w:pos="2270"/>
                <w:tab w:val="left" w:pos="4260"/>
                <w:tab w:val="left" w:pos="7128"/>
              </w:tabs>
              <w:spacing w:line="400" w:lineRule="exact"/>
              <w:jc w:val="left"/>
              <w:rPr>
                <w:rFonts w:hint="default" w:ascii="宋体" w:hAnsi="宋体" w:eastAsia="宋体" w:cs="宋体"/>
                <w:color w:val="auto"/>
                <w:szCs w:val="21"/>
                <w:highlight w:val="yellow"/>
                <w:lang w:val="en-US" w:eastAsia="zh-CN"/>
              </w:rPr>
            </w:pPr>
            <w:r>
              <w:rPr>
                <w:rFonts w:hint="eastAsia" w:ascii="宋体" w:hAnsi="宋体" w:cs="宋体"/>
                <w:color w:val="auto"/>
                <w:szCs w:val="21"/>
              </w:rPr>
              <w:t>记录人：</w:t>
            </w:r>
            <w:r>
              <w:rPr>
                <w:rFonts w:hint="eastAsia" w:ascii="宋体" w:hAnsi="宋体" w:cs="宋体"/>
                <w:color w:val="auto"/>
                <w:szCs w:val="21"/>
                <w:lang w:val="en-US" w:eastAsia="zh-CN"/>
              </w:rPr>
              <w:t>周国章</w:t>
            </w:r>
          </w:p>
          <w:p>
            <w:pPr>
              <w:pStyle w:val="2"/>
              <w:rPr>
                <w:color w:val="auto"/>
              </w:rPr>
            </w:pPr>
          </w:p>
          <w:p>
            <w:pPr>
              <w:tabs>
                <w:tab w:val="left" w:pos="2270"/>
                <w:tab w:val="left" w:pos="4260"/>
                <w:tab w:val="left" w:pos="7128"/>
              </w:tabs>
              <w:spacing w:line="400" w:lineRule="exact"/>
              <w:jc w:val="left"/>
              <w:rPr>
                <w:rFonts w:ascii="宋体" w:hAnsi="宋体" w:cs="宋体"/>
                <w:color w:val="auto"/>
                <w:szCs w:val="21"/>
              </w:rPr>
            </w:pPr>
            <w:r>
              <w:rPr>
                <w:rFonts w:hint="eastAsia" w:cs="宋体"/>
                <w:color w:val="auto"/>
                <w:lang w:val="en-US" w:eastAsia="zh-CN"/>
              </w:rPr>
              <w:t>查看</w:t>
            </w:r>
            <w:r>
              <w:rPr>
                <w:rFonts w:hint="eastAsia" w:cs="宋体"/>
                <w:color w:val="auto"/>
              </w:rPr>
              <w:t>成都天府三街临大源中央公园周边绿地零星整治工程</w:t>
            </w:r>
            <w:r>
              <w:rPr>
                <w:rFonts w:hint="eastAsia" w:ascii="宋体" w:hAnsi="宋体" w:cs="宋体"/>
                <w:color w:val="auto"/>
                <w:szCs w:val="21"/>
              </w:rPr>
              <w:t>《管护日志》</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    天气：阴</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内容：清理广场落叶和垃圾；</w:t>
            </w:r>
            <w:r>
              <w:rPr>
                <w:rFonts w:hint="eastAsia" w:ascii="宋体" w:hAnsi="宋体" w:cs="宋体"/>
                <w:color w:val="auto"/>
                <w:szCs w:val="21"/>
                <w:lang w:val="en-US" w:eastAsia="zh-CN"/>
              </w:rPr>
              <w:t>对行道树下的绿植进行二次施肥</w:t>
            </w:r>
            <w:r>
              <w:rPr>
                <w:rFonts w:hint="eastAsia" w:ascii="宋体" w:hAnsi="宋体" w:cs="宋体"/>
                <w:color w:val="auto"/>
                <w:szCs w:val="21"/>
              </w:rPr>
              <w:t>。</w:t>
            </w:r>
          </w:p>
          <w:p>
            <w:pPr>
              <w:tabs>
                <w:tab w:val="left" w:pos="2270"/>
                <w:tab w:val="left" w:pos="4260"/>
                <w:tab w:val="left" w:pos="7128"/>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记录人：</w:t>
            </w:r>
            <w:r>
              <w:rPr>
                <w:rFonts w:hint="eastAsia" w:ascii="宋体" w:hAnsi="宋体" w:cs="宋体"/>
                <w:color w:val="auto"/>
                <w:szCs w:val="21"/>
                <w:lang w:val="en-US" w:eastAsia="zh-CN"/>
              </w:rPr>
              <w:t>周国章</w:t>
            </w:r>
          </w:p>
          <w:p>
            <w:pPr>
              <w:pStyle w:val="2"/>
              <w:rPr>
                <w:rFonts w:hint="eastAsia"/>
                <w:color w:val="auto"/>
                <w:lang w:val="en-US" w:eastAsia="zh-CN"/>
              </w:rPr>
            </w:pPr>
          </w:p>
          <w:p>
            <w:pPr>
              <w:spacing w:line="400" w:lineRule="exact"/>
              <w:rPr>
                <w:rFonts w:hint="eastAsia" w:eastAsia="宋体"/>
                <w:color w:val="auto"/>
                <w:highlight w:val="none"/>
                <w:lang w:eastAsia="zh-CN"/>
              </w:rPr>
            </w:pPr>
            <w:r>
              <w:rPr>
                <w:rFonts w:hint="eastAsia" w:ascii="宋体" w:hAnsi="宋体" w:cs="宋体"/>
                <w:bCs/>
                <w:color w:val="auto"/>
                <w:szCs w:val="21"/>
                <w:highlight w:val="none"/>
                <w:lang w:val="en-US" w:eastAsia="zh-CN"/>
              </w:rPr>
              <w:t>抽单位工程验收单及竣工报告</w:t>
            </w:r>
            <w:r>
              <w:rPr>
                <w:rFonts w:hint="eastAsia" w:ascii="宋体" w:hAnsi="宋体" w:cs="宋体"/>
                <w:bCs/>
                <w:color w:val="auto"/>
                <w:szCs w:val="21"/>
                <w:highlight w:val="none"/>
              </w:rPr>
              <w:t>：</w:t>
            </w:r>
          </w:p>
          <w:p>
            <w:pPr>
              <w:pStyle w:val="2"/>
              <w:rPr>
                <w:rFonts w:hint="eastAsia" w:eastAsia="宋体"/>
                <w:color w:val="auto"/>
                <w:lang w:eastAsia="zh-CN"/>
              </w:rPr>
            </w:pPr>
          </w:p>
          <w:p>
            <w:pPr>
              <w:pStyle w:val="2"/>
              <w:rPr>
                <w:rFonts w:hint="eastAsia" w:eastAsia="宋体"/>
                <w:color w:val="auto"/>
                <w:lang w:eastAsia="zh-CN"/>
              </w:rPr>
            </w:pPr>
            <w:r>
              <w:rPr>
                <w:rFonts w:hint="eastAsia" w:eastAsia="宋体"/>
                <w:color w:val="auto"/>
                <w:lang w:eastAsia="zh-CN"/>
              </w:rPr>
              <w:drawing>
                <wp:anchor distT="0" distB="0" distL="114300" distR="114300" simplePos="0" relativeHeight="251661312" behindDoc="0" locked="0" layoutInCell="1" allowOverlap="1">
                  <wp:simplePos x="0" y="0"/>
                  <wp:positionH relativeFrom="column">
                    <wp:posOffset>2067560</wp:posOffset>
                  </wp:positionH>
                  <wp:positionV relativeFrom="paragraph">
                    <wp:posOffset>99695</wp:posOffset>
                  </wp:positionV>
                  <wp:extent cx="1943100" cy="2806065"/>
                  <wp:effectExtent l="0" t="0" r="0" b="635"/>
                  <wp:wrapNone/>
                  <wp:docPr id="8" name="图片 8" descr="b8ffabbb40367fafa7231fb6890a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8ffabbb40367fafa7231fb6890abfd"/>
                          <pic:cNvPicPr>
                            <a:picLocks noChangeAspect="1"/>
                          </pic:cNvPicPr>
                        </pic:nvPicPr>
                        <pic:blipFill>
                          <a:blip r:embed="rId10"/>
                          <a:srcRect t="6480" b="8556"/>
                          <a:stretch>
                            <a:fillRect/>
                          </a:stretch>
                        </pic:blipFill>
                        <pic:spPr>
                          <a:xfrm>
                            <a:off x="0" y="0"/>
                            <a:ext cx="1943100" cy="2806065"/>
                          </a:xfrm>
                          <a:prstGeom prst="rect">
                            <a:avLst/>
                          </a:prstGeom>
                        </pic:spPr>
                      </pic:pic>
                    </a:graphicData>
                  </a:graphic>
                </wp:anchor>
              </w:drawing>
            </w:r>
            <w:r>
              <w:rPr>
                <w:rFonts w:hint="eastAsia" w:eastAsia="宋体"/>
                <w:color w:val="auto"/>
                <w:lang w:eastAsia="zh-CN"/>
              </w:rPr>
              <w:drawing>
                <wp:anchor distT="0" distB="0" distL="114300" distR="114300" simplePos="0" relativeHeight="251662336" behindDoc="0" locked="0" layoutInCell="1" allowOverlap="1">
                  <wp:simplePos x="0" y="0"/>
                  <wp:positionH relativeFrom="column">
                    <wp:posOffset>4090670</wp:posOffset>
                  </wp:positionH>
                  <wp:positionV relativeFrom="paragraph">
                    <wp:posOffset>123190</wp:posOffset>
                  </wp:positionV>
                  <wp:extent cx="2127250" cy="2740660"/>
                  <wp:effectExtent l="0" t="0" r="6350" b="2540"/>
                  <wp:wrapNone/>
                  <wp:docPr id="9" name="图片 9" descr="30307a30f71023739a50af509ac6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0307a30f71023739a50af509ac6ccd"/>
                          <pic:cNvPicPr>
                            <a:picLocks noChangeAspect="1"/>
                          </pic:cNvPicPr>
                        </pic:nvPicPr>
                        <pic:blipFill>
                          <a:blip r:embed="rId11"/>
                          <a:srcRect t="20246" b="20246"/>
                          <a:stretch>
                            <a:fillRect/>
                          </a:stretch>
                        </pic:blipFill>
                        <pic:spPr>
                          <a:xfrm>
                            <a:off x="0" y="0"/>
                            <a:ext cx="2127250" cy="2740660"/>
                          </a:xfrm>
                          <a:prstGeom prst="rect">
                            <a:avLst/>
                          </a:prstGeom>
                        </pic:spPr>
                      </pic:pic>
                    </a:graphicData>
                  </a:graphic>
                </wp:anchor>
              </w:drawing>
            </w:r>
            <w:r>
              <w:rPr>
                <w:rFonts w:hint="eastAsia" w:eastAsia="宋体"/>
                <w:color w:val="auto"/>
                <w:lang w:eastAsia="zh-CN"/>
              </w:rPr>
              <w:drawing>
                <wp:inline distT="0" distB="0" distL="114300" distR="114300">
                  <wp:extent cx="2002155" cy="2759075"/>
                  <wp:effectExtent l="0" t="0" r="4445" b="9525"/>
                  <wp:docPr id="7" name="图片 7" descr="ce309f27ec31a78e448af2ffdc4c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e309f27ec31a78e448af2ffdc4c476"/>
                          <pic:cNvPicPr>
                            <a:picLocks noChangeAspect="1"/>
                          </pic:cNvPicPr>
                        </pic:nvPicPr>
                        <pic:blipFill>
                          <a:blip r:embed="rId12"/>
                          <a:srcRect t="4888" b="16842"/>
                          <a:stretch>
                            <a:fillRect/>
                          </a:stretch>
                        </pic:blipFill>
                        <pic:spPr>
                          <a:xfrm>
                            <a:off x="0" y="0"/>
                            <a:ext cx="2002155" cy="2759075"/>
                          </a:xfrm>
                          <a:prstGeom prst="rect">
                            <a:avLst/>
                          </a:prstGeom>
                        </pic:spPr>
                      </pic:pic>
                    </a:graphicData>
                  </a:graphic>
                </wp:inline>
              </w:drawing>
            </w:r>
          </w:p>
          <w:p>
            <w:pPr>
              <w:pStyle w:val="2"/>
              <w:rPr>
                <w:rFonts w:hint="eastAsia" w:eastAsia="宋体"/>
                <w:color w:val="auto"/>
                <w:lang w:eastAsia="zh-CN"/>
              </w:rPr>
            </w:pPr>
          </w:p>
          <w:p>
            <w:pPr>
              <w:pStyle w:val="2"/>
              <w:rPr>
                <w:rFonts w:ascii="宋体" w:hAnsi="宋体" w:cs="宋体"/>
                <w:color w:val="auto"/>
                <w:szCs w:val="21"/>
              </w:rPr>
            </w:pPr>
            <w:r>
              <w:rPr>
                <w:color w:val="auto"/>
                <w:sz w:val="20"/>
              </w:rPr>
              <w:t>园林绿化工程施工与养护</w:t>
            </w:r>
            <w:r>
              <w:rPr>
                <w:rFonts w:hint="eastAsia" w:ascii="宋体" w:hAnsi="宋体" w:cs="宋体"/>
                <w:color w:val="auto"/>
                <w:szCs w:val="21"/>
              </w:rPr>
              <w:t>服务过程基本受控。</w:t>
            </w:r>
          </w:p>
          <w:p>
            <w:pPr>
              <w:pStyle w:val="20"/>
              <w:rPr>
                <w:rFonts w:hint="eastAsia" w:ascii="宋体" w:hAnsi="宋体" w:eastAsia="宋体" w:cs="宋体"/>
                <w:color w:val="auto"/>
                <w:sz w:val="21"/>
                <w:szCs w:val="21"/>
                <w:lang w:eastAsia="zh-CN"/>
              </w:rPr>
            </w:pPr>
            <w:r>
              <w:rPr>
                <w:rFonts w:hint="eastAsia" w:ascii="宋体" w:hAnsi="宋体" w:cs="宋体"/>
                <w:color w:val="auto"/>
                <w:sz w:val="21"/>
                <w:szCs w:val="21"/>
              </w:rPr>
              <w:t>公司特殊过程确定为：施工与养护服务过程</w:t>
            </w:r>
            <w:r>
              <w:rPr>
                <w:rFonts w:hint="eastAsia" w:ascii="宋体" w:hAnsi="宋体" w:cs="宋体"/>
                <w:color w:val="auto"/>
                <w:sz w:val="21"/>
                <w:szCs w:val="21"/>
                <w:lang w:eastAsia="zh-CN"/>
              </w:rPr>
              <w:t>。</w:t>
            </w:r>
          </w:p>
          <w:p>
            <w:pPr>
              <w:pStyle w:val="20"/>
              <w:rPr>
                <w:rFonts w:ascii="宋体" w:hAnsi="宋体" w:cs="宋体"/>
                <w:color w:val="auto"/>
                <w:szCs w:val="21"/>
              </w:rPr>
            </w:pPr>
            <w:r>
              <w:rPr>
                <w:rFonts w:hint="eastAsia" w:ascii="宋体" w:hAnsi="宋体" w:cs="宋体"/>
                <w:b/>
                <w:bCs/>
                <w:color w:val="auto"/>
                <w:sz w:val="21"/>
                <w:szCs w:val="21"/>
                <w:lang w:val="en-US" w:eastAsia="zh-CN"/>
              </w:rPr>
              <w:t>查公司将</w:t>
            </w:r>
            <w:r>
              <w:rPr>
                <w:rFonts w:hint="eastAsia" w:ascii="宋体" w:hAnsi="宋体" w:cs="宋体"/>
                <w:b/>
                <w:bCs/>
                <w:color w:val="auto"/>
                <w:sz w:val="21"/>
                <w:szCs w:val="21"/>
              </w:rPr>
              <w:t>施工与养护服务过程</w:t>
            </w:r>
            <w:r>
              <w:rPr>
                <w:rFonts w:hint="eastAsia" w:ascii="宋体" w:hAnsi="宋体" w:cs="宋体"/>
                <w:b/>
                <w:bCs/>
                <w:color w:val="auto"/>
                <w:sz w:val="21"/>
                <w:szCs w:val="21"/>
                <w:lang w:val="en-US" w:eastAsia="zh-CN"/>
              </w:rPr>
              <w:t>确定为特殊过程。但未能出示2021年度对该过程进行了特殊过程确认的记录。不符合标准要求。</w:t>
            </w:r>
          </w:p>
        </w:tc>
        <w:tc>
          <w:tcPr>
            <w:tcW w:w="1585" w:type="dxa"/>
          </w:tcPr>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color w:val="auto"/>
                <w:lang w:val="en-US" w:eastAsia="zh-CN"/>
              </w:rPr>
            </w:pPr>
          </w:p>
          <w:p>
            <w:pPr>
              <w:pStyle w:val="20"/>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生产和服务提供的控制；产品和服务的放行（花卉、苗木销售）</w:t>
            </w:r>
          </w:p>
        </w:tc>
        <w:tc>
          <w:tcPr>
            <w:tcW w:w="960" w:type="dxa"/>
            <w:vAlign w:val="top"/>
          </w:tcPr>
          <w:p>
            <w:pPr>
              <w:rPr>
                <w:rFonts w:ascii="宋体" w:hAnsi="宋体" w:cs="宋体"/>
                <w:color w:val="auto"/>
                <w:szCs w:val="21"/>
              </w:rPr>
            </w:pPr>
            <w:r>
              <w:rPr>
                <w:rFonts w:hint="eastAsia" w:ascii="宋体" w:hAnsi="宋体" w:cs="宋体"/>
                <w:color w:val="auto"/>
                <w:szCs w:val="21"/>
              </w:rPr>
              <w:t>Q8.5.1</w:t>
            </w:r>
          </w:p>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Q8.6</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公司制定了《质量手册》明确了产品销售过程的受控条件</w:t>
            </w:r>
          </w:p>
          <w:p>
            <w:pPr>
              <w:spacing w:line="400" w:lineRule="exact"/>
              <w:rPr>
                <w:rFonts w:ascii="宋体" w:hAnsi="宋体" w:cs="宋体"/>
                <w:color w:val="auto"/>
                <w:szCs w:val="21"/>
              </w:rPr>
            </w:pPr>
            <w:r>
              <w:rPr>
                <w:rFonts w:hint="eastAsia" w:ascii="宋体" w:hAnsi="宋体" w:cs="宋体"/>
                <w:color w:val="auto"/>
                <w:szCs w:val="21"/>
              </w:rPr>
              <w:t>1、公司编制了《销售人员行为规范》、《销售人员考核制度》对公司的产品销售过程进行了控制。</w:t>
            </w:r>
          </w:p>
          <w:p>
            <w:pPr>
              <w:spacing w:line="400" w:lineRule="exact"/>
              <w:rPr>
                <w:rFonts w:ascii="宋体" w:hAnsi="宋体" w:cs="宋体"/>
                <w:color w:val="auto"/>
                <w:szCs w:val="21"/>
              </w:rPr>
            </w:pPr>
            <w:r>
              <w:rPr>
                <w:rFonts w:hint="eastAsia" w:ascii="宋体" w:hAnsi="宋体" w:cs="宋体"/>
                <w:color w:val="auto"/>
                <w:szCs w:val="21"/>
              </w:rPr>
              <w:t xml:space="preserve">    组织产品覆盖范围：花卉、苗木销售。公司的花卉、苗木销售主要是为园林绿化工程施工配套。</w:t>
            </w:r>
          </w:p>
          <w:p>
            <w:pPr>
              <w:spacing w:line="400" w:lineRule="exact"/>
              <w:rPr>
                <w:rFonts w:ascii="宋体" w:hAnsi="宋体" w:cs="宋体"/>
                <w:color w:val="auto"/>
                <w:szCs w:val="21"/>
              </w:rPr>
            </w:pPr>
            <w:r>
              <w:rPr>
                <w:rFonts w:hint="eastAsia" w:ascii="宋体" w:hAnsi="宋体" w:cs="宋体"/>
                <w:color w:val="auto"/>
                <w:szCs w:val="21"/>
              </w:rPr>
              <w:t>2、产品销售服务流程：</w:t>
            </w:r>
          </w:p>
          <w:p>
            <w:pPr>
              <w:spacing w:line="400" w:lineRule="exact"/>
              <w:rPr>
                <w:rFonts w:ascii="宋体" w:hAnsi="宋体" w:cs="宋体"/>
                <w:color w:val="auto"/>
                <w:szCs w:val="21"/>
              </w:rPr>
            </w:pPr>
            <w:r>
              <w:rPr>
                <w:rFonts w:hint="eastAsia" w:ascii="宋体" w:hAnsi="宋体" w:cs="宋体"/>
                <w:color w:val="auto"/>
                <w:szCs w:val="21"/>
              </w:rPr>
              <w:t xml:space="preserve">   流程：签订合同-----采购产品----产品交付----养护服务；</w:t>
            </w:r>
          </w:p>
          <w:p>
            <w:pPr>
              <w:spacing w:line="400" w:lineRule="exact"/>
              <w:rPr>
                <w:rFonts w:ascii="宋体" w:hAnsi="宋体" w:cs="宋体"/>
                <w:color w:val="auto"/>
                <w:szCs w:val="21"/>
              </w:rPr>
            </w:pPr>
            <w:r>
              <w:rPr>
                <w:rFonts w:hint="eastAsia" w:ascii="宋体" w:hAnsi="宋体" w:cs="宋体"/>
                <w:color w:val="auto"/>
                <w:szCs w:val="21"/>
              </w:rPr>
              <w:t xml:space="preserve">    特殊过程：销售服务过程。</w:t>
            </w:r>
          </w:p>
          <w:p>
            <w:pPr>
              <w:spacing w:line="400" w:lineRule="exact"/>
              <w:rPr>
                <w:rFonts w:ascii="宋体" w:hAnsi="宋体" w:cs="宋体"/>
                <w:color w:val="auto"/>
                <w:szCs w:val="21"/>
              </w:rPr>
            </w:pPr>
            <w:r>
              <w:rPr>
                <w:rFonts w:hint="eastAsia" w:ascii="宋体" w:hAnsi="宋体" w:cs="宋体"/>
                <w:color w:val="auto"/>
                <w:szCs w:val="21"/>
              </w:rPr>
              <w:t>3、技术要求 合同：销售合同，制定了2022年销售计划</w:t>
            </w:r>
          </w:p>
          <w:p>
            <w:pPr>
              <w:spacing w:line="400" w:lineRule="exact"/>
              <w:rPr>
                <w:rFonts w:ascii="宋体" w:hAnsi="宋体" w:cs="宋体"/>
                <w:color w:val="auto"/>
                <w:szCs w:val="21"/>
              </w:rPr>
            </w:pPr>
            <w:r>
              <w:rPr>
                <w:rFonts w:hint="eastAsia" w:ascii="宋体" w:hAnsi="宋体" w:cs="宋体"/>
                <w:color w:val="auto"/>
                <w:szCs w:val="21"/>
              </w:rPr>
              <w:t>1)验收规范：合同技术要求及相应产品的国家标准、法律法规。</w:t>
            </w:r>
          </w:p>
          <w:p>
            <w:pPr>
              <w:spacing w:line="400" w:lineRule="exact"/>
              <w:rPr>
                <w:rFonts w:ascii="宋体" w:hAnsi="宋体" w:cs="宋体"/>
                <w:color w:val="auto"/>
                <w:szCs w:val="21"/>
              </w:rPr>
            </w:pPr>
            <w:r>
              <w:rPr>
                <w:rFonts w:hint="eastAsia" w:ascii="宋体" w:hAnsi="宋体" w:cs="宋体"/>
                <w:color w:val="auto"/>
                <w:szCs w:val="21"/>
              </w:rPr>
              <w:t>2)作业指导书：《销售人员行为规范》、《销售人员考核制度》</w:t>
            </w:r>
          </w:p>
          <w:p>
            <w:pPr>
              <w:spacing w:line="400" w:lineRule="exact"/>
              <w:rPr>
                <w:rFonts w:ascii="宋体" w:hAnsi="宋体" w:cs="宋体"/>
                <w:color w:val="auto"/>
                <w:szCs w:val="21"/>
              </w:rPr>
            </w:pPr>
            <w:r>
              <w:rPr>
                <w:rFonts w:hint="eastAsia" w:ascii="宋体" w:hAnsi="宋体" w:cs="宋体"/>
                <w:color w:val="auto"/>
                <w:szCs w:val="21"/>
              </w:rPr>
              <w:t>3)使用适宜的设备：电脑、打印件、电话、网络等。设备维护保养：均进行了维护和保养。</w:t>
            </w:r>
          </w:p>
          <w:p>
            <w:pPr>
              <w:spacing w:line="400" w:lineRule="exact"/>
              <w:rPr>
                <w:rFonts w:ascii="宋体" w:hAnsi="宋体" w:cs="宋体"/>
                <w:color w:val="auto"/>
                <w:szCs w:val="21"/>
              </w:rPr>
            </w:pPr>
            <w:r>
              <w:rPr>
                <w:rFonts w:hint="eastAsia" w:ascii="宋体" w:hAnsi="宋体" w:cs="宋体"/>
                <w:color w:val="auto"/>
                <w:szCs w:val="21"/>
              </w:rPr>
              <w:t>4)监视和测量设备</w:t>
            </w:r>
          </w:p>
          <w:p>
            <w:pPr>
              <w:spacing w:line="400" w:lineRule="exact"/>
              <w:rPr>
                <w:color w:val="auto"/>
                <w:szCs w:val="21"/>
              </w:rPr>
            </w:pPr>
            <w:r>
              <w:rPr>
                <w:rFonts w:hint="eastAsia" w:ascii="宋体" w:hAnsi="宋体" w:cs="宋体"/>
                <w:color w:val="auto"/>
                <w:szCs w:val="21"/>
              </w:rPr>
              <w:t>公司只对花卉、苗木种类、外观、数量等进行验证；</w:t>
            </w:r>
            <w:r>
              <w:rPr>
                <w:rFonts w:hint="eastAsia"/>
                <w:color w:val="auto"/>
                <w:szCs w:val="21"/>
              </w:rPr>
              <w:t>销售服务过程的质量验收检查主要按感官进行检查，故暂未配置相应检测设备。</w:t>
            </w:r>
          </w:p>
          <w:p>
            <w:pPr>
              <w:spacing w:line="400" w:lineRule="exact"/>
              <w:rPr>
                <w:rFonts w:ascii="宋体" w:hAnsi="宋体" w:cs="宋体"/>
                <w:color w:val="auto"/>
                <w:szCs w:val="21"/>
              </w:rPr>
            </w:pPr>
            <w:r>
              <w:rPr>
                <w:rFonts w:hint="eastAsia" w:ascii="宋体" w:hAnsi="宋体" w:cs="宋体"/>
                <w:color w:val="auto"/>
                <w:szCs w:val="21"/>
              </w:rPr>
              <w:t>5)实施销售过程的监视和测量：</w:t>
            </w:r>
          </w:p>
          <w:p>
            <w:pPr>
              <w:spacing w:line="400" w:lineRule="exact"/>
              <w:rPr>
                <w:rFonts w:ascii="宋体" w:hAnsi="宋体" w:cs="宋体"/>
                <w:color w:val="auto"/>
                <w:szCs w:val="21"/>
              </w:rPr>
            </w:pPr>
            <w:r>
              <w:rPr>
                <w:rFonts w:hint="eastAsia" w:ascii="宋体" w:hAnsi="宋体" w:cs="宋体"/>
                <w:color w:val="auto"/>
                <w:szCs w:val="21"/>
              </w:rPr>
              <w:t xml:space="preserve">抽：2022年第1月销售人员考核表    </w:t>
            </w:r>
          </w:p>
          <w:p>
            <w:pPr>
              <w:spacing w:line="400" w:lineRule="exact"/>
              <w:rPr>
                <w:rFonts w:ascii="宋体" w:hAnsi="宋体" w:cs="宋体"/>
                <w:color w:val="auto"/>
                <w:szCs w:val="21"/>
              </w:rPr>
            </w:pPr>
            <w:r>
              <w:rPr>
                <w:rFonts w:hint="eastAsia" w:ascii="宋体" w:hAnsi="宋体" w:cs="宋体"/>
                <w:color w:val="auto"/>
                <w:szCs w:val="21"/>
              </w:rPr>
              <w:t>销售人员刘露进行了考核；考核指标有：组织协调能力、经验、对花卉、苗木的熟悉程度、绿化园艺相关知识、良好沟通能力等。</w:t>
            </w:r>
          </w:p>
          <w:p>
            <w:pPr>
              <w:spacing w:line="400" w:lineRule="exact"/>
              <w:rPr>
                <w:rFonts w:ascii="宋体" w:hAnsi="宋体" w:cs="宋体"/>
                <w:color w:val="auto"/>
                <w:szCs w:val="21"/>
              </w:rPr>
            </w:pPr>
            <w:r>
              <w:rPr>
                <w:rFonts w:hint="eastAsia" w:ascii="宋体" w:hAnsi="宋体" w:cs="宋体"/>
                <w:color w:val="auto"/>
                <w:szCs w:val="21"/>
              </w:rPr>
              <w:t>结论：符合本公司销售人员要求</w:t>
            </w:r>
          </w:p>
          <w:p>
            <w:pPr>
              <w:spacing w:line="400" w:lineRule="exact"/>
              <w:rPr>
                <w:rFonts w:ascii="宋体" w:hAnsi="宋体" w:cs="宋体"/>
                <w:color w:val="auto"/>
                <w:szCs w:val="21"/>
              </w:rPr>
            </w:pPr>
          </w:p>
          <w:p>
            <w:pPr>
              <w:rPr>
                <w:color w:val="auto"/>
              </w:rPr>
            </w:pPr>
            <w:r>
              <w:rPr>
                <w:rFonts w:hint="eastAsia" w:ascii="宋体" w:hAnsi="宋体" w:cs="宋体"/>
                <w:color w:val="auto"/>
                <w:szCs w:val="21"/>
              </w:rPr>
              <w:t>询问部门负责人，现正在执行的销售合同：2021年09月08日签订合同（顾客：</w:t>
            </w:r>
            <w:r>
              <w:rPr>
                <w:rFonts w:hint="eastAsia"/>
                <w:color w:val="auto"/>
                <w:szCs w:val="21"/>
              </w:rPr>
              <w:t>成都高新区生态环境和城市管理局</w:t>
            </w:r>
            <w:r>
              <w:rPr>
                <w:rFonts w:hint="eastAsia"/>
                <w:color w:val="auto"/>
              </w:rPr>
              <w:t>；</w:t>
            </w:r>
            <w:r>
              <w:rPr>
                <w:rFonts w:hint="eastAsia"/>
                <w:color w:val="auto"/>
                <w:szCs w:val="21"/>
              </w:rPr>
              <w:t>项目：天府三街临大源中央公园周边绿地零星整治工程</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目前该合同进行到养护服务阶段</w:t>
            </w:r>
          </w:p>
          <w:p>
            <w:pPr>
              <w:spacing w:line="400" w:lineRule="exact"/>
              <w:rPr>
                <w:rFonts w:ascii="宋体" w:hAnsi="宋体" w:cs="宋体"/>
                <w:color w:val="auto"/>
                <w:szCs w:val="21"/>
              </w:rPr>
            </w:pPr>
            <w:r>
              <w:rPr>
                <w:rFonts w:hint="eastAsia" w:ascii="宋体" w:hAnsi="宋体" w:cs="宋体"/>
                <w:color w:val="auto"/>
                <w:szCs w:val="21"/>
              </w:rPr>
              <w:t>产品：花卉、苗木销售（附苗木采购清单）。采购已完成，已交付，正在栽种、养护过程中。</w:t>
            </w:r>
          </w:p>
          <w:p>
            <w:pPr>
              <w:spacing w:line="400" w:lineRule="exact"/>
              <w:rPr>
                <w:rFonts w:ascii="宋体" w:hAnsi="宋体" w:cs="宋体"/>
                <w:color w:val="auto"/>
                <w:szCs w:val="21"/>
              </w:rPr>
            </w:pPr>
            <w:r>
              <w:rPr>
                <w:rFonts w:hint="eastAsia" w:ascii="宋体" w:hAnsi="宋体" w:cs="宋体"/>
                <w:color w:val="auto"/>
                <w:szCs w:val="21"/>
              </w:rPr>
              <w:t>提供该合同的评审记录及花卉、苗木采购送货单</w:t>
            </w:r>
          </w:p>
          <w:p>
            <w:pPr>
              <w:spacing w:line="400" w:lineRule="exact"/>
              <w:rPr>
                <w:rFonts w:ascii="宋体" w:hAnsi="宋体" w:cs="宋体"/>
                <w:color w:val="auto"/>
                <w:szCs w:val="21"/>
              </w:rPr>
            </w:pPr>
            <w:r>
              <w:rPr>
                <w:rFonts w:hint="eastAsia" w:ascii="宋体" w:hAnsi="宋体" w:cs="宋体"/>
                <w:color w:val="auto"/>
                <w:szCs w:val="21"/>
              </w:rPr>
              <w:t>查产品来货检验记录：检验人员按采购合同约定的质量按送货单进行验收。</w:t>
            </w:r>
          </w:p>
          <w:p>
            <w:pPr>
              <w:spacing w:line="400" w:lineRule="exact"/>
              <w:rPr>
                <w:rFonts w:ascii="宋体" w:hAnsi="宋体" w:cs="宋体"/>
                <w:color w:val="auto"/>
                <w:szCs w:val="21"/>
              </w:rPr>
            </w:pPr>
            <w:r>
              <w:rPr>
                <w:rFonts w:hint="eastAsia" w:ascii="宋体" w:hAnsi="宋体" w:cs="宋体"/>
                <w:color w:val="auto"/>
                <w:szCs w:val="21"/>
              </w:rPr>
              <w:t>1、时间：2022.3.5  产品：国槐</w:t>
            </w:r>
          </w:p>
          <w:p>
            <w:pPr>
              <w:spacing w:line="400" w:lineRule="exact"/>
              <w:rPr>
                <w:rFonts w:ascii="宋体" w:hAnsi="宋体" w:cs="宋体"/>
                <w:color w:val="auto"/>
                <w:szCs w:val="21"/>
              </w:rPr>
            </w:pPr>
            <w:r>
              <w:rPr>
                <w:rFonts w:hint="eastAsia" w:ascii="宋体" w:hAnsi="宋体" w:cs="宋体"/>
                <w:color w:val="auto"/>
                <w:szCs w:val="21"/>
              </w:rPr>
              <w:t>检验项目：株高、干径、叶冠、根系、数量、外观</w:t>
            </w:r>
          </w:p>
          <w:p>
            <w:pPr>
              <w:spacing w:line="400" w:lineRule="exact"/>
              <w:rPr>
                <w:rFonts w:ascii="宋体" w:hAnsi="宋体" w:cs="宋体"/>
                <w:color w:val="auto"/>
                <w:szCs w:val="21"/>
              </w:rPr>
            </w:pPr>
            <w:r>
              <w:rPr>
                <w:rFonts w:hint="eastAsia" w:ascii="宋体" w:hAnsi="宋体" w:cs="宋体"/>
                <w:color w:val="auto"/>
                <w:szCs w:val="21"/>
              </w:rPr>
              <w:t>结果：合格。</w:t>
            </w:r>
          </w:p>
          <w:p>
            <w:pPr>
              <w:spacing w:line="400" w:lineRule="exact"/>
              <w:rPr>
                <w:rFonts w:ascii="宋体" w:hAnsi="宋体" w:cs="宋体"/>
                <w:color w:val="auto"/>
                <w:szCs w:val="21"/>
              </w:rPr>
            </w:pPr>
            <w:r>
              <w:rPr>
                <w:rFonts w:hint="eastAsia" w:ascii="宋体" w:hAnsi="宋体" w:cs="宋体"/>
                <w:color w:val="auto"/>
                <w:szCs w:val="21"/>
              </w:rPr>
              <w:t>检验人员：徐瑞富</w:t>
            </w:r>
          </w:p>
          <w:p>
            <w:pPr>
              <w:spacing w:line="400" w:lineRule="exact"/>
              <w:rPr>
                <w:rFonts w:ascii="宋体" w:hAnsi="宋体" w:cs="宋体"/>
                <w:color w:val="auto"/>
                <w:szCs w:val="21"/>
              </w:rPr>
            </w:pPr>
            <w:r>
              <w:rPr>
                <w:rFonts w:hint="eastAsia" w:ascii="宋体" w:hAnsi="宋体" w:cs="宋体"/>
                <w:color w:val="auto"/>
                <w:szCs w:val="21"/>
              </w:rPr>
              <w:t xml:space="preserve">2、时间：2022.3.1  产品：杜鹃、玉兰  </w:t>
            </w:r>
          </w:p>
          <w:p>
            <w:pPr>
              <w:spacing w:line="400" w:lineRule="exact"/>
              <w:rPr>
                <w:rFonts w:ascii="宋体" w:hAnsi="宋体" w:cs="宋体"/>
                <w:color w:val="auto"/>
                <w:szCs w:val="21"/>
              </w:rPr>
            </w:pPr>
            <w:r>
              <w:rPr>
                <w:rFonts w:hint="eastAsia" w:ascii="宋体" w:hAnsi="宋体" w:cs="宋体"/>
                <w:color w:val="auto"/>
                <w:szCs w:val="21"/>
              </w:rPr>
              <w:t>检验项目：株高、干径、叶冠、根系、数量、外观</w:t>
            </w:r>
          </w:p>
          <w:p>
            <w:pPr>
              <w:spacing w:line="400" w:lineRule="exact"/>
              <w:rPr>
                <w:rFonts w:ascii="宋体" w:hAnsi="宋体" w:cs="宋体"/>
                <w:color w:val="auto"/>
                <w:szCs w:val="21"/>
              </w:rPr>
            </w:pPr>
            <w:r>
              <w:rPr>
                <w:rFonts w:hint="eastAsia" w:ascii="宋体" w:hAnsi="宋体" w:cs="宋体"/>
                <w:color w:val="auto"/>
                <w:szCs w:val="21"/>
              </w:rPr>
              <w:t>结果：合格。</w:t>
            </w:r>
          </w:p>
          <w:p>
            <w:pPr>
              <w:spacing w:line="400" w:lineRule="exact"/>
              <w:rPr>
                <w:rFonts w:ascii="宋体" w:hAnsi="宋体" w:cs="宋体"/>
                <w:color w:val="auto"/>
                <w:szCs w:val="21"/>
              </w:rPr>
            </w:pPr>
            <w:r>
              <w:rPr>
                <w:rFonts w:hint="eastAsia" w:ascii="宋体" w:hAnsi="宋体" w:cs="宋体"/>
                <w:color w:val="auto"/>
                <w:szCs w:val="21"/>
              </w:rPr>
              <w:t>检验人员：徐瑞富</w:t>
            </w:r>
          </w:p>
          <w:p>
            <w:pPr>
              <w:spacing w:line="400" w:lineRule="exact"/>
              <w:rPr>
                <w:rFonts w:ascii="宋体" w:hAnsi="宋体" w:cs="宋体"/>
                <w:color w:val="auto"/>
                <w:szCs w:val="21"/>
              </w:rPr>
            </w:pPr>
            <w:r>
              <w:rPr>
                <w:rFonts w:hint="eastAsia" w:ascii="宋体" w:hAnsi="宋体" w:cs="宋体"/>
                <w:color w:val="auto"/>
                <w:szCs w:val="21"/>
              </w:rPr>
              <w:t>3、时间：2022.02.28  产品：银杏</w:t>
            </w:r>
          </w:p>
          <w:p>
            <w:pPr>
              <w:spacing w:line="400" w:lineRule="exact"/>
              <w:rPr>
                <w:rFonts w:ascii="宋体" w:hAnsi="宋体" w:cs="宋体"/>
                <w:color w:val="auto"/>
                <w:szCs w:val="21"/>
              </w:rPr>
            </w:pPr>
            <w:r>
              <w:rPr>
                <w:rFonts w:hint="eastAsia" w:ascii="宋体" w:hAnsi="宋体" w:cs="宋体"/>
                <w:color w:val="auto"/>
                <w:szCs w:val="21"/>
              </w:rPr>
              <w:t>检验项目：株高、干径、叶冠、根系、数量、外观</w:t>
            </w:r>
          </w:p>
          <w:p>
            <w:pPr>
              <w:spacing w:line="400" w:lineRule="exact"/>
              <w:rPr>
                <w:rFonts w:ascii="宋体" w:hAnsi="宋体" w:cs="宋体"/>
                <w:color w:val="auto"/>
                <w:szCs w:val="21"/>
              </w:rPr>
            </w:pPr>
            <w:r>
              <w:rPr>
                <w:rFonts w:hint="eastAsia" w:ascii="宋体" w:hAnsi="宋体" w:cs="宋体"/>
                <w:color w:val="auto"/>
                <w:szCs w:val="21"/>
              </w:rPr>
              <w:t>结果：合格。</w:t>
            </w:r>
          </w:p>
          <w:p>
            <w:pPr>
              <w:spacing w:line="400" w:lineRule="exact"/>
              <w:rPr>
                <w:rFonts w:ascii="宋体" w:hAnsi="宋体" w:cs="宋体"/>
                <w:color w:val="auto"/>
                <w:szCs w:val="21"/>
              </w:rPr>
            </w:pPr>
            <w:r>
              <w:rPr>
                <w:rFonts w:hint="eastAsia" w:ascii="宋体" w:hAnsi="宋体" w:cs="宋体"/>
                <w:color w:val="auto"/>
                <w:szCs w:val="21"/>
              </w:rPr>
              <w:t>检验人员：徐瑞富</w:t>
            </w:r>
          </w:p>
          <w:p>
            <w:pPr>
              <w:spacing w:line="400" w:lineRule="exact"/>
              <w:rPr>
                <w:rFonts w:ascii="宋体" w:hAnsi="宋体" w:cs="宋体"/>
                <w:color w:val="auto"/>
                <w:szCs w:val="21"/>
              </w:rPr>
            </w:pPr>
            <w:r>
              <w:rPr>
                <w:rFonts w:hint="eastAsia" w:ascii="宋体" w:hAnsi="宋体" w:cs="宋体"/>
                <w:color w:val="auto"/>
                <w:szCs w:val="21"/>
              </w:rPr>
              <w:t xml:space="preserve">4、时间：2022.02.23  产品：草皮  </w:t>
            </w:r>
          </w:p>
          <w:p>
            <w:pPr>
              <w:spacing w:line="400" w:lineRule="exact"/>
              <w:rPr>
                <w:rFonts w:ascii="宋体" w:hAnsi="宋体" w:cs="宋体"/>
                <w:color w:val="auto"/>
                <w:szCs w:val="21"/>
              </w:rPr>
            </w:pPr>
            <w:r>
              <w:rPr>
                <w:rFonts w:hint="eastAsia" w:ascii="宋体" w:hAnsi="宋体" w:cs="宋体"/>
                <w:color w:val="auto"/>
                <w:szCs w:val="21"/>
              </w:rPr>
              <w:t>检验项目：株高、干径、叶冠、根系、数量、外观</w:t>
            </w:r>
          </w:p>
          <w:p>
            <w:pPr>
              <w:spacing w:line="400" w:lineRule="exact"/>
              <w:rPr>
                <w:rFonts w:ascii="宋体" w:hAnsi="宋体" w:cs="宋体"/>
                <w:color w:val="auto"/>
                <w:szCs w:val="21"/>
              </w:rPr>
            </w:pPr>
            <w:r>
              <w:rPr>
                <w:rFonts w:hint="eastAsia" w:ascii="宋体" w:hAnsi="宋体" w:cs="宋体"/>
                <w:color w:val="auto"/>
                <w:szCs w:val="21"/>
              </w:rPr>
              <w:t>结果：合格。</w:t>
            </w:r>
          </w:p>
          <w:p>
            <w:pPr>
              <w:spacing w:line="400" w:lineRule="exact"/>
              <w:rPr>
                <w:rFonts w:ascii="宋体" w:hAnsi="宋体" w:cs="宋体"/>
                <w:color w:val="auto"/>
                <w:szCs w:val="21"/>
              </w:rPr>
            </w:pPr>
            <w:r>
              <w:rPr>
                <w:rFonts w:hint="eastAsia" w:ascii="宋体" w:hAnsi="宋体" w:cs="宋体"/>
                <w:color w:val="auto"/>
                <w:szCs w:val="21"/>
              </w:rPr>
              <w:t>检验人员：徐瑞富</w:t>
            </w:r>
          </w:p>
          <w:p>
            <w:pPr>
              <w:spacing w:line="400" w:lineRule="exact"/>
              <w:rPr>
                <w:rFonts w:ascii="宋体" w:hAnsi="宋体" w:cs="宋体"/>
                <w:color w:val="auto"/>
                <w:szCs w:val="21"/>
              </w:rPr>
            </w:pP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查交货情况：组织的花卉、苗木均为</w:t>
            </w:r>
            <w:r>
              <w:rPr>
                <w:color w:val="auto"/>
                <w:sz w:val="20"/>
              </w:rPr>
              <w:t>园林绿化工程施工</w:t>
            </w:r>
            <w:r>
              <w:rPr>
                <w:rFonts w:hint="eastAsia"/>
                <w:color w:val="auto"/>
                <w:sz w:val="20"/>
              </w:rPr>
              <w:t>配套，花卉、苗木到达项目现场后有专人进行核验，</w:t>
            </w:r>
            <w:r>
              <w:rPr>
                <w:rFonts w:hint="eastAsia" w:ascii="宋体" w:hAnsi="宋体" w:cs="宋体"/>
                <w:color w:val="auto"/>
                <w:szCs w:val="21"/>
              </w:rPr>
              <w:t>客户的验收要在整个绿化工程完工后才进行统一验收。</w:t>
            </w:r>
          </w:p>
          <w:p>
            <w:pPr>
              <w:spacing w:line="400" w:lineRule="exact"/>
              <w:rPr>
                <w:rFonts w:ascii="宋体" w:hAnsi="宋体" w:cs="宋体"/>
                <w:color w:val="auto"/>
                <w:szCs w:val="21"/>
              </w:rPr>
            </w:pPr>
            <w:r>
              <w:rPr>
                <w:rFonts w:hint="eastAsia" w:ascii="宋体" w:hAnsi="宋体" w:cs="宋体"/>
                <w:color w:val="auto"/>
                <w:szCs w:val="21"/>
              </w:rPr>
              <w:t>根据公司销售管理规定、销售合同的要求，交付时公司专人现场进行采购苗木的验收，验收合格即进行交付。</w:t>
            </w:r>
          </w:p>
          <w:p>
            <w:pPr>
              <w:spacing w:line="400" w:lineRule="exact"/>
              <w:rPr>
                <w:rFonts w:ascii="宋体" w:hAnsi="宋体" w:cs="宋体"/>
                <w:color w:val="auto"/>
                <w:szCs w:val="21"/>
              </w:rPr>
            </w:pPr>
            <w:r>
              <w:rPr>
                <w:rFonts w:hint="eastAsia" w:ascii="宋体" w:hAnsi="宋体" w:cs="宋体"/>
                <w:color w:val="auto"/>
                <w:szCs w:val="21"/>
              </w:rPr>
              <w:t>销售过程跟进执行人：张海飞</w:t>
            </w:r>
          </w:p>
          <w:p>
            <w:pPr>
              <w:spacing w:line="400" w:lineRule="exact"/>
              <w:rPr>
                <w:rFonts w:ascii="宋体" w:hAnsi="宋体" w:cs="宋体"/>
                <w:color w:val="auto"/>
                <w:szCs w:val="21"/>
              </w:rPr>
            </w:pPr>
            <w:r>
              <w:rPr>
                <w:rFonts w:hint="eastAsia" w:ascii="宋体" w:hAnsi="宋体" w:cs="宋体"/>
                <w:color w:val="auto"/>
                <w:szCs w:val="21"/>
              </w:rPr>
              <w:t>查看，销售流程跟踪情况：</w:t>
            </w:r>
          </w:p>
          <w:p>
            <w:pPr>
              <w:spacing w:line="400" w:lineRule="exact"/>
              <w:rPr>
                <w:rFonts w:ascii="宋体" w:hAnsi="宋体" w:cs="宋体"/>
                <w:color w:val="auto"/>
                <w:szCs w:val="21"/>
              </w:rPr>
            </w:pPr>
            <w:r>
              <w:rPr>
                <w:rFonts w:hint="eastAsia" w:ascii="宋体" w:hAnsi="宋体" w:cs="宋体"/>
                <w:color w:val="auto"/>
                <w:szCs w:val="21"/>
              </w:rPr>
              <w:t>合同履行期：2021年09月08日-至今</w:t>
            </w:r>
          </w:p>
          <w:p>
            <w:pPr>
              <w:spacing w:line="400" w:lineRule="exact"/>
              <w:rPr>
                <w:rFonts w:ascii="宋体" w:hAnsi="宋体" w:cs="宋体"/>
                <w:color w:val="auto"/>
                <w:szCs w:val="21"/>
              </w:rPr>
            </w:pPr>
            <w:r>
              <w:rPr>
                <w:rFonts w:hint="eastAsia" w:ascii="宋体" w:hAnsi="宋体" w:cs="宋体"/>
                <w:color w:val="auto"/>
                <w:szCs w:val="21"/>
              </w:rPr>
              <w:t>客户：</w:t>
            </w:r>
            <w:r>
              <w:rPr>
                <w:rFonts w:hint="eastAsia"/>
                <w:color w:val="auto"/>
                <w:szCs w:val="21"/>
              </w:rPr>
              <w:t>成都高新区生态环境和城市管理局</w:t>
            </w:r>
          </w:p>
          <w:p>
            <w:pPr>
              <w:spacing w:line="400" w:lineRule="exact"/>
              <w:rPr>
                <w:rFonts w:ascii="宋体" w:hAnsi="宋体" w:cs="宋体"/>
                <w:color w:val="auto"/>
                <w:szCs w:val="21"/>
              </w:rPr>
            </w:pPr>
            <w:r>
              <w:rPr>
                <w:rFonts w:hint="eastAsia" w:ascii="宋体" w:hAnsi="宋体" w:cs="宋体"/>
                <w:color w:val="auto"/>
                <w:szCs w:val="21"/>
              </w:rPr>
              <w:t xml:space="preserve">产品：各类花卉、苗木等 </w:t>
            </w:r>
          </w:p>
          <w:p>
            <w:pPr>
              <w:spacing w:line="400" w:lineRule="exact"/>
              <w:rPr>
                <w:rFonts w:ascii="宋体" w:hAnsi="宋体" w:cs="宋体"/>
                <w:color w:val="auto"/>
                <w:szCs w:val="21"/>
              </w:rPr>
            </w:pPr>
            <w:r>
              <w:rPr>
                <w:rFonts w:hint="eastAsia" w:ascii="宋体" w:hAnsi="宋体" w:cs="宋体"/>
                <w:color w:val="auto"/>
                <w:szCs w:val="21"/>
              </w:rPr>
              <w:t>查采购清单：</w:t>
            </w:r>
          </w:p>
          <w:p>
            <w:pPr>
              <w:spacing w:line="400" w:lineRule="exact"/>
              <w:rPr>
                <w:rFonts w:hint="eastAsia" w:ascii="宋体" w:hAnsi="宋体" w:cs="宋体"/>
                <w:color w:val="auto"/>
                <w:szCs w:val="21"/>
              </w:rPr>
            </w:pPr>
            <w:r>
              <w:rPr>
                <w:rFonts w:hint="eastAsia" w:ascii="宋体" w:hAnsi="宋体" w:cs="宋体"/>
                <w:color w:val="auto"/>
                <w:szCs w:val="21"/>
              </w:rPr>
              <w:t>2)查见2021年12月13日采购供货清单，采购产品：草皮，桂花，银杏，国槐等</w:t>
            </w:r>
          </w:p>
          <w:p>
            <w:pPr>
              <w:spacing w:line="400" w:lineRule="exact"/>
              <w:rPr>
                <w:rFonts w:ascii="宋体" w:hAnsi="宋体" w:cs="宋体"/>
                <w:color w:val="auto"/>
                <w:szCs w:val="21"/>
              </w:rPr>
            </w:pPr>
            <w:r>
              <w:rPr>
                <w:rFonts w:hint="eastAsia" w:ascii="宋体" w:hAnsi="宋体" w:cs="宋体"/>
                <w:color w:val="auto"/>
                <w:szCs w:val="21"/>
              </w:rPr>
              <w:t>3）负责人讲，2021年11月对客户：</w:t>
            </w:r>
            <w:r>
              <w:rPr>
                <w:rFonts w:hint="eastAsia"/>
                <w:color w:val="auto"/>
                <w:szCs w:val="21"/>
              </w:rPr>
              <w:t>成都高新区生态环境和城市管理局</w:t>
            </w:r>
            <w:r>
              <w:rPr>
                <w:rFonts w:hint="eastAsia" w:ascii="宋体" w:hAnsi="宋体" w:cs="宋体"/>
                <w:color w:val="auto"/>
                <w:szCs w:val="21"/>
              </w:rPr>
              <w:t>进行了顾客满意度调查</w:t>
            </w:r>
          </w:p>
          <w:p>
            <w:pPr>
              <w:spacing w:line="400" w:lineRule="exact"/>
              <w:rPr>
                <w:rFonts w:ascii="宋体" w:hAnsi="宋体" w:cs="宋体"/>
                <w:color w:val="auto"/>
                <w:szCs w:val="21"/>
              </w:rPr>
            </w:pPr>
            <w:r>
              <w:rPr>
                <w:rFonts w:hint="eastAsia" w:ascii="宋体" w:hAnsi="宋体" w:cs="宋体"/>
                <w:color w:val="auto"/>
                <w:szCs w:val="21"/>
              </w:rPr>
              <w:t>对产品和服务质量、价格、交期、售后服务等进行了回访，结论：满意。产品交付过程中未发生过大的质量问题，产品质量稳定，暂时没有接到顾客重大的质量投诉；</w:t>
            </w:r>
          </w:p>
          <w:p>
            <w:pPr>
              <w:spacing w:line="400" w:lineRule="exact"/>
              <w:rPr>
                <w:rFonts w:ascii="宋体" w:hAnsi="宋体" w:cs="宋体"/>
                <w:color w:val="auto"/>
                <w:szCs w:val="21"/>
              </w:rPr>
            </w:pPr>
            <w:r>
              <w:rPr>
                <w:rFonts w:hint="eastAsia" w:ascii="宋体" w:hAnsi="宋体" w:cs="宋体"/>
                <w:color w:val="auto"/>
                <w:szCs w:val="21"/>
              </w:rPr>
              <w:t>4）产品交付由供应商将产品发货到工程项目上，公司派专人检验合格后再进行栽种，顾客在项目验收时进行苗木的栽种整体验收，产品交付过程中未发生过大的质量问题，产品质量稳定，暂时没有接到顾客重大的质量投诉；</w:t>
            </w:r>
          </w:p>
          <w:p>
            <w:pPr>
              <w:spacing w:line="400" w:lineRule="exact"/>
              <w:rPr>
                <w:rFonts w:ascii="宋体" w:hAnsi="宋体" w:cs="宋体"/>
                <w:color w:val="auto"/>
                <w:szCs w:val="21"/>
              </w:rPr>
            </w:pPr>
            <w:r>
              <w:rPr>
                <w:rFonts w:hint="eastAsia" w:ascii="宋体" w:hAnsi="宋体" w:cs="宋体"/>
                <w:color w:val="auto"/>
                <w:szCs w:val="21"/>
              </w:rPr>
              <w:t>5）售后服务：</w:t>
            </w:r>
          </w:p>
          <w:p>
            <w:pPr>
              <w:spacing w:line="400" w:lineRule="exact"/>
              <w:rPr>
                <w:rFonts w:ascii="宋体" w:hAnsi="宋体" w:cs="宋体"/>
                <w:color w:val="auto"/>
                <w:szCs w:val="21"/>
              </w:rPr>
            </w:pPr>
            <w:r>
              <w:rPr>
                <w:rFonts w:hint="eastAsia" w:ascii="宋体" w:hAnsi="宋体" w:cs="宋体"/>
                <w:color w:val="auto"/>
                <w:szCs w:val="21"/>
              </w:rPr>
              <w:t>查，花卉、苗木销售合同上规定了售后服务管理的要求，绿化工程的养护期为1年。</w:t>
            </w:r>
          </w:p>
          <w:p>
            <w:pPr>
              <w:spacing w:line="400" w:lineRule="exact"/>
              <w:rPr>
                <w:rFonts w:ascii="宋体" w:hAnsi="宋体" w:cs="宋体"/>
                <w:color w:val="auto"/>
                <w:szCs w:val="21"/>
              </w:rPr>
            </w:pPr>
            <w:r>
              <w:rPr>
                <w:rFonts w:hint="eastAsia" w:ascii="宋体" w:hAnsi="宋体" w:cs="宋体"/>
                <w:color w:val="auto"/>
                <w:szCs w:val="21"/>
              </w:rPr>
              <w:t>现场见“</w:t>
            </w:r>
            <w:r>
              <w:rPr>
                <w:rFonts w:hint="eastAsia"/>
                <w:color w:val="auto"/>
                <w:szCs w:val="21"/>
              </w:rPr>
              <w:t>天府三街临大源中央公园</w:t>
            </w:r>
            <w:r>
              <w:rPr>
                <w:rFonts w:hint="eastAsia" w:ascii="宋体" w:hAnsi="宋体" w:cs="宋体"/>
                <w:color w:val="auto"/>
                <w:szCs w:val="21"/>
              </w:rPr>
              <w:t>周边绿地零星整治工程”花卉、苗木销售后部分已经补植栽种，后续花卉、苗木的补植养护还在合同履行期中，甲方还未进行验收。</w:t>
            </w:r>
          </w:p>
          <w:p>
            <w:pPr>
              <w:spacing w:line="400" w:lineRule="exact"/>
              <w:rPr>
                <w:rFonts w:ascii="宋体" w:hAnsi="宋体" w:cs="宋体"/>
                <w:color w:val="auto"/>
                <w:szCs w:val="21"/>
              </w:rPr>
            </w:pPr>
            <w:r>
              <w:rPr>
                <w:rFonts w:hint="eastAsia" w:ascii="宋体" w:hAnsi="宋体" w:cs="宋体"/>
                <w:color w:val="auto"/>
                <w:szCs w:val="21"/>
              </w:rPr>
              <w:t>7）提供已销售花卉、苗木栽种完工的项目“天府大道欧洲中心靠府河一侧零星整治工程”的竣工结算审核报告。</w:t>
            </w:r>
          </w:p>
          <w:p>
            <w:pPr>
              <w:spacing w:line="400" w:lineRule="exact"/>
              <w:rPr>
                <w:rFonts w:ascii="宋体" w:hAnsi="宋体" w:cs="宋体"/>
                <w:color w:val="auto"/>
                <w:szCs w:val="21"/>
              </w:rPr>
            </w:pPr>
            <w:r>
              <w:rPr>
                <w:rFonts w:hint="eastAsia" w:ascii="宋体" w:hAnsi="宋体" w:cs="宋体"/>
                <w:color w:val="auto"/>
                <w:szCs w:val="21"/>
              </w:rPr>
              <w:t>内容：整理绿化用地、种植的花卉、苗木成活率、铺种草皮都进行了验收。</w:t>
            </w:r>
          </w:p>
          <w:p>
            <w:pPr>
              <w:spacing w:line="400" w:lineRule="exact"/>
              <w:rPr>
                <w:rFonts w:ascii="宋体" w:hAnsi="宋体" w:cs="宋体"/>
                <w:color w:val="auto"/>
                <w:szCs w:val="21"/>
              </w:rPr>
            </w:pPr>
            <w:r>
              <w:rPr>
                <w:rFonts w:hint="eastAsia" w:ascii="宋体" w:hAnsi="宋体" w:cs="宋体"/>
                <w:color w:val="auto"/>
                <w:szCs w:val="21"/>
              </w:rPr>
              <w:t>验收结论：验收合格</w:t>
            </w:r>
          </w:p>
          <w:p>
            <w:pPr>
              <w:spacing w:line="400" w:lineRule="exact"/>
              <w:rPr>
                <w:rFonts w:ascii="宋体" w:hAnsi="宋体" w:cs="宋体"/>
                <w:color w:val="auto"/>
                <w:szCs w:val="21"/>
              </w:rPr>
            </w:pPr>
            <w:r>
              <w:rPr>
                <w:rFonts w:hint="eastAsia" w:ascii="宋体" w:hAnsi="宋体" w:cs="宋体"/>
                <w:color w:val="auto"/>
                <w:szCs w:val="21"/>
              </w:rPr>
              <w:t>验收人：刘敏</w:t>
            </w:r>
          </w:p>
          <w:p>
            <w:pPr>
              <w:spacing w:line="400" w:lineRule="exact"/>
              <w:rPr>
                <w:rFonts w:ascii="宋体" w:hAnsi="宋体" w:cs="宋体"/>
                <w:color w:val="auto"/>
                <w:szCs w:val="21"/>
              </w:rPr>
            </w:pPr>
            <w:r>
              <w:rPr>
                <w:rFonts w:hint="eastAsia" w:ascii="宋体" w:hAnsi="宋体" w:cs="宋体"/>
                <w:color w:val="auto"/>
                <w:szCs w:val="21"/>
              </w:rPr>
              <w:t>2021年03月31日</w:t>
            </w:r>
          </w:p>
          <w:p>
            <w:pPr>
              <w:widowControl/>
              <w:jc w:val="left"/>
              <w:rPr>
                <w:rFonts w:hint="eastAsia" w:ascii="宋体" w:hAnsi="宋体" w:cs="宋体"/>
                <w:color w:val="auto"/>
                <w:szCs w:val="21"/>
              </w:rPr>
            </w:pPr>
            <w:r>
              <w:rPr>
                <w:rFonts w:hint="eastAsia" w:ascii="宋体" w:hAnsi="宋体" w:cs="宋体"/>
                <w:color w:val="auto"/>
                <w:szCs w:val="21"/>
              </w:rPr>
              <w:t>8）公司特殊过程识别为：销售过程。</w:t>
            </w:r>
          </w:p>
          <w:p>
            <w:pPr>
              <w:widowControl/>
              <w:jc w:val="left"/>
              <w:rPr>
                <w:rFonts w:hint="eastAsia" w:ascii="宋体" w:hAnsi="宋体" w:cs="宋体"/>
                <w:color w:val="auto"/>
                <w:szCs w:val="21"/>
              </w:rPr>
            </w:pPr>
            <w:r>
              <w:rPr>
                <w:rFonts w:hint="eastAsia" w:ascii="宋体" w:hAnsi="宋体" w:cs="宋体"/>
                <w:color w:val="auto"/>
                <w:szCs w:val="21"/>
              </w:rPr>
              <w:t>2021年11月20日组织对特殊过程进行了年度能力确认，公司制定了作业文件，包括：管理规定、作业指导书等，以及制定了综合管理制度来规范人员的服务过程。</w:t>
            </w:r>
          </w:p>
          <w:p>
            <w:pPr>
              <w:widowControl/>
              <w:jc w:val="left"/>
              <w:rPr>
                <w:rFonts w:hint="eastAsia" w:ascii="宋体" w:hAnsi="宋体" w:cs="宋体"/>
                <w:color w:val="auto"/>
                <w:szCs w:val="21"/>
              </w:rPr>
            </w:pPr>
            <w:r>
              <w:rPr>
                <w:rFonts w:hint="eastAsia" w:ascii="宋体" w:hAnsi="宋体" w:cs="宋体"/>
                <w:color w:val="auto"/>
                <w:szCs w:val="21"/>
              </w:rPr>
              <w:t>确认内容：销售人员能力确认、产品确认、业务洽谈步骤、设备的认可、监控记录、作业文件等。</w:t>
            </w:r>
          </w:p>
          <w:p>
            <w:pPr>
              <w:spacing w:line="400" w:lineRule="exact"/>
              <w:rPr>
                <w:rFonts w:ascii="宋体" w:hAnsi="宋体" w:cs="宋体"/>
                <w:color w:val="auto"/>
                <w:szCs w:val="21"/>
              </w:rPr>
            </w:pPr>
            <w:r>
              <w:rPr>
                <w:rFonts w:hint="eastAsia" w:ascii="宋体" w:hAnsi="宋体" w:cs="宋体"/>
                <w:color w:val="auto"/>
                <w:szCs w:val="21"/>
              </w:rPr>
              <w:t xml:space="preserve">确认结论：满足销售服务要求  </w:t>
            </w:r>
          </w:p>
          <w:p>
            <w:pPr>
              <w:spacing w:line="400" w:lineRule="exact"/>
              <w:rPr>
                <w:rFonts w:ascii="宋体" w:hAnsi="宋体" w:cs="宋体"/>
                <w:color w:val="auto"/>
                <w:szCs w:val="21"/>
              </w:rPr>
            </w:pPr>
            <w:r>
              <w:rPr>
                <w:rFonts w:hint="eastAsia" w:ascii="宋体" w:hAnsi="宋体" w:cs="宋体"/>
                <w:color w:val="auto"/>
                <w:szCs w:val="21"/>
              </w:rPr>
              <w:t>确认人：吴金成、王莉、周国章</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通过以上审核，花卉、苗木销售生产和服务提供及产品和服务的放行的控制基本满足要求。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olor w:val="auto"/>
                <w:szCs w:val="21"/>
              </w:rPr>
            </w:pPr>
            <w:r>
              <w:rPr>
                <w:rFonts w:hint="eastAsia" w:ascii="宋体" w:hAnsi="宋体" w:cs="宋体"/>
                <w:color w:val="auto"/>
                <w:szCs w:val="21"/>
              </w:rPr>
              <w:t>Q8.5.2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1.服务过程采用客户投诉记录、售后服务信息确认回访表等进行标识；</w:t>
            </w:r>
          </w:p>
          <w:p>
            <w:pPr>
              <w:spacing w:line="400" w:lineRule="exact"/>
              <w:rPr>
                <w:rFonts w:ascii="宋体" w:hAnsi="宋体" w:cs="宋体"/>
                <w:color w:val="auto"/>
                <w:szCs w:val="21"/>
              </w:rPr>
            </w:pPr>
            <w:r>
              <w:rPr>
                <w:rFonts w:hint="eastAsia" w:ascii="宋体" w:hAnsi="宋体" w:cs="宋体"/>
                <w:color w:val="auto"/>
                <w:szCs w:val="21"/>
              </w:rPr>
              <w:t>2.服务质量按要求有检验记录，注明用户单位、项目名称、日期等。</w:t>
            </w:r>
          </w:p>
          <w:p>
            <w:pPr>
              <w:spacing w:line="400" w:lineRule="exact"/>
              <w:rPr>
                <w:rFonts w:ascii="宋体" w:hAnsi="宋体" w:cs="宋体"/>
                <w:color w:val="auto"/>
                <w:szCs w:val="21"/>
              </w:rPr>
            </w:pPr>
            <w:r>
              <w:rPr>
                <w:rFonts w:hint="eastAsia" w:ascii="宋体" w:hAnsi="宋体" w:cs="宋体"/>
                <w:color w:val="auto"/>
                <w:szCs w:val="21"/>
              </w:rPr>
              <w:t>3.通过上述标识可以追溯服务项目的来源，和服务项目的日期、状况。</w:t>
            </w:r>
          </w:p>
          <w:p>
            <w:pPr>
              <w:rPr>
                <w:rFonts w:ascii="宋体" w:hAnsi="宋体" w:cs="宋体"/>
                <w:b/>
                <w:bCs/>
                <w:color w:val="auto"/>
                <w:szCs w:val="21"/>
              </w:rPr>
            </w:pPr>
            <w:r>
              <w:rPr>
                <w:rFonts w:hint="eastAsia" w:ascii="宋体" w:hAnsi="宋体" w:cs="宋体"/>
                <w:color w:val="auto"/>
                <w:szCs w:val="21"/>
              </w:rPr>
              <w:t>标识基本符合要求。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1、对采购物资的搬运主要为人工装卸，可以起到产品搬运的防护的作用。</w:t>
            </w:r>
          </w:p>
          <w:p>
            <w:pP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公司提供的服务为施工与养护服务及</w:t>
            </w:r>
            <w:r>
              <w:rPr>
                <w:rFonts w:hint="eastAsia" w:ascii="宋体" w:hAnsi="宋体" w:cs="宋体"/>
                <w:color w:val="auto"/>
                <w:szCs w:val="21"/>
              </w:rPr>
              <w:t>销售服务，销售苗木花卉时采用车辆运输，用绳索固定运送。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rPr>
              <w:t>Q8.5.6</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组织编制了《不合格控制程序》，该公司的不合格处理方式有:原材料降级使用或改变用途；报废或退货，对不符合分析原因并实施纠正和验证。服务实施过程中的主要不符合为员工未按实施方案要求操作。</w:t>
            </w:r>
          </w:p>
          <w:p>
            <w:pPr>
              <w:spacing w:line="400" w:lineRule="exact"/>
              <w:rPr>
                <w:rFonts w:ascii="宋体" w:hAnsi="宋体" w:cs="宋体"/>
                <w:color w:val="auto"/>
                <w:szCs w:val="21"/>
              </w:rPr>
            </w:pPr>
            <w:r>
              <w:rPr>
                <w:rFonts w:hint="eastAsia" w:ascii="宋体" w:hAnsi="宋体" w:cs="宋体"/>
                <w:color w:val="auto"/>
                <w:szCs w:val="21"/>
              </w:rPr>
              <w:t>抽：《草块、草坪质量验收不合格处理单》   2021-09-30</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不合格描述：</w:t>
            </w:r>
            <w:r>
              <w:rPr>
                <w:rFonts w:hint="eastAsia"/>
                <w:color w:val="auto"/>
                <w:szCs w:val="21"/>
              </w:rPr>
              <w:t>天府三街临大源中央公园周边绿地零星整治工程</w:t>
            </w:r>
            <w:r>
              <w:rPr>
                <w:rFonts w:hint="eastAsia" w:ascii="宋体" w:hAnsi="宋体" w:cs="宋体"/>
                <w:color w:val="auto"/>
                <w:szCs w:val="21"/>
              </w:rPr>
              <w:t>项目，对铺设的草块、草坪进行验收发现，抽查81处，有1处间铺缝隙不均匀，高度不一致。</w:t>
            </w:r>
          </w:p>
          <w:p>
            <w:pPr>
              <w:spacing w:line="400" w:lineRule="exact"/>
              <w:rPr>
                <w:rFonts w:ascii="宋体" w:hAnsi="宋体" w:cs="宋体"/>
                <w:color w:val="auto"/>
                <w:szCs w:val="21"/>
              </w:rPr>
            </w:pPr>
            <w:r>
              <w:rPr>
                <w:rFonts w:hint="eastAsia" w:ascii="宋体" w:hAnsi="宋体" w:cs="宋体"/>
                <w:color w:val="auto"/>
                <w:szCs w:val="21"/>
              </w:rPr>
              <w:t>不符合处理：立即整改，将不符合要求的铺设区域进行重新作业，保持高度一致，间歇均匀，不留缝隙并填以栽植土。</w:t>
            </w:r>
          </w:p>
          <w:p>
            <w:pPr>
              <w:spacing w:line="400" w:lineRule="exact"/>
              <w:rPr>
                <w:rFonts w:ascii="宋体" w:hAnsi="宋体" w:cs="宋体"/>
                <w:color w:val="auto"/>
                <w:szCs w:val="21"/>
              </w:rPr>
            </w:pPr>
            <w:r>
              <w:rPr>
                <w:rFonts w:hint="eastAsia" w:ascii="宋体" w:hAnsi="宋体" w:cs="宋体"/>
                <w:color w:val="auto"/>
                <w:szCs w:val="21"/>
              </w:rPr>
              <w:t>验证：已按要求整改、符合要求。</w:t>
            </w:r>
          </w:p>
          <w:p>
            <w:pPr>
              <w:spacing w:line="400" w:lineRule="exact"/>
              <w:rPr>
                <w:rFonts w:ascii="宋体" w:hAnsi="宋体" w:cs="宋体"/>
                <w:color w:val="auto"/>
                <w:szCs w:val="21"/>
              </w:rPr>
            </w:pPr>
            <w:r>
              <w:rPr>
                <w:rFonts w:hint="eastAsia" w:ascii="宋体" w:hAnsi="宋体" w:cs="宋体"/>
                <w:color w:val="auto"/>
                <w:szCs w:val="21"/>
              </w:rPr>
              <w:t>验证人：张海飞  2021-10-03</w:t>
            </w:r>
          </w:p>
          <w:p>
            <w:pPr>
              <w:widowControl/>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负责人讲：组织基本上没有让步接收、让步放行、让步使用的情况。</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查，生产经营部经过辨识与评审形成了</w:t>
            </w:r>
            <w:r>
              <w:rPr>
                <w:rFonts w:hint="eastAsia" w:ascii="宋体" w:hAnsi="宋体" w:cs="宋体"/>
                <w:color w:val="auto"/>
                <w:szCs w:val="21"/>
              </w:rPr>
              <w:t>《危险源辨识与风险评价表》共识别出3</w:t>
            </w:r>
            <w:r>
              <w:rPr>
                <w:rFonts w:hint="eastAsia" w:ascii="宋体" w:hAnsi="宋体" w:cs="宋体"/>
                <w:color w:val="auto"/>
                <w:szCs w:val="21"/>
                <w:lang w:val="en-US" w:eastAsia="zh-CN"/>
              </w:rPr>
              <w:t>5</w:t>
            </w:r>
            <w:r>
              <w:rPr>
                <w:rFonts w:hint="eastAsia" w:ascii="宋体" w:hAnsi="宋体" w:cs="宋体"/>
                <w:color w:val="auto"/>
                <w:szCs w:val="21"/>
              </w:rPr>
              <w:t>项危险源，包括电气使用不当造成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触电；服务过程出现物体打击、高处坠落、机械伤害等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1）触电；2）潜在火灾；3）职业病（含中暑等）；4）物体打击5）机械伤害</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，根据不同的时态、状态识别了环境因素，通过对其发生的可能性、危害性等进行评价，业务部确定的重要环境因素有：1）噪声排放；2）粉尘的排放；3）潜在火灾的发生；4）固废排放；5）水/电等能源浪费。</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现场查看，生产经营部的主要工作为为客户提供园林绿化工程施工与养护，花卉苗木的销售服务。作业过程中有废弃</w:t>
            </w:r>
            <w:r>
              <w:rPr>
                <w:rFonts w:hint="eastAsia" w:ascii="宋体" w:cs="宋体"/>
                <w:color w:val="auto"/>
                <w:szCs w:val="21"/>
                <w:lang w:val="en-US" w:eastAsia="zh-CN"/>
              </w:rPr>
              <w:t>草皮</w:t>
            </w:r>
            <w:r>
              <w:rPr>
                <w:rFonts w:hint="eastAsia" w:ascii="宋体" w:cs="宋体"/>
                <w:color w:val="auto"/>
                <w:szCs w:val="21"/>
              </w:rPr>
              <w:t>、</w:t>
            </w:r>
            <w:r>
              <w:rPr>
                <w:rFonts w:hint="eastAsia" w:ascii="宋体" w:cs="宋体"/>
                <w:color w:val="auto"/>
                <w:szCs w:val="21"/>
                <w:lang w:val="en-US" w:eastAsia="zh-CN"/>
              </w:rPr>
              <w:t>树枝、枯叶、废农药包装物</w:t>
            </w:r>
            <w:r>
              <w:rPr>
                <w:rFonts w:hint="eastAsia" w:ascii="宋体" w:cs="宋体"/>
                <w:color w:val="auto"/>
                <w:szCs w:val="21"/>
              </w:rPr>
              <w:t>、废包装袋等固废；服务过程中因</w:t>
            </w:r>
            <w:r>
              <w:rPr>
                <w:rFonts w:hint="eastAsia" w:cs="宋体"/>
                <w:color w:val="auto"/>
                <w:szCs w:val="21"/>
              </w:rPr>
              <w:t>设备运转产生噪声，施工产生粉尘，植物杀虫可能产生农药泄漏等。</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w:t>
            </w:r>
          </w:p>
        </w:tc>
        <w:tc>
          <w:tcPr>
            <w:tcW w:w="10004" w:type="dxa"/>
          </w:tcPr>
          <w:p>
            <w:pPr>
              <w:rPr>
                <w:rFonts w:ascii="宋体" w:hAnsi="宋体" w:cs="宋体"/>
                <w:color w:val="auto"/>
                <w:szCs w:val="21"/>
              </w:rPr>
            </w:pPr>
            <w:r>
              <w:rPr>
                <w:rFonts w:hint="eastAsia" w:ascii="宋体" w:hAnsi="宋体" w:cs="宋体"/>
                <w:color w:val="auto"/>
                <w:szCs w:val="21"/>
              </w:rPr>
              <w:t>查，生产经营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pPr>
              <w:rPr>
                <w:rFonts w:ascii="宋体" w:hAnsi="宋体" w:cs="宋体"/>
                <w:color w:val="auto"/>
                <w:szCs w:val="21"/>
              </w:rPr>
            </w:pPr>
            <w:r>
              <w:rPr>
                <w:rFonts w:hint="eastAsia" w:ascii="宋体" w:hAnsi="宋体" w:cs="宋体"/>
                <w:color w:val="auto"/>
                <w:szCs w:val="21"/>
              </w:rPr>
              <w:t>据介绍，公司产品服务流程为</w:t>
            </w:r>
          </w:p>
          <w:p>
            <w:pPr>
              <w:rPr>
                <w:rFonts w:ascii="宋体" w:hAnsi="宋体" w:cs="宋体"/>
                <w:color w:val="auto"/>
                <w:szCs w:val="21"/>
              </w:rPr>
            </w:pPr>
            <w:r>
              <w:rPr>
                <w:rFonts w:hint="eastAsia" w:ascii="宋体" w:hAnsi="宋体" w:cs="宋体"/>
                <w:color w:val="auto"/>
                <w:szCs w:val="21"/>
              </w:rPr>
              <w:t>园林绿化施工、养护流程：场地平整→土壤处理→栽植乔木→栽植灌木→建植草坪→养护</w:t>
            </w:r>
          </w:p>
          <w:p>
            <w:pPr>
              <w:rPr>
                <w:rFonts w:ascii="宋体" w:hAnsi="宋体" w:cs="宋体"/>
                <w:color w:val="auto"/>
                <w:szCs w:val="21"/>
              </w:rPr>
            </w:pPr>
            <w:r>
              <w:rPr>
                <w:rFonts w:hint="eastAsia" w:ascii="宋体" w:hAnsi="宋体" w:cs="宋体"/>
                <w:color w:val="auto"/>
                <w:szCs w:val="21"/>
              </w:rPr>
              <w:t>苗木、花卉销售流程：签订合同→产品交付→款项回收→定期维护</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rPr>
                <w:rFonts w:ascii="宋体" w:hAnsi="宋体" w:cs="宋体"/>
                <w:color w:val="auto"/>
                <w:szCs w:val="21"/>
              </w:rPr>
            </w:pPr>
            <w:r>
              <w:rPr>
                <w:rFonts w:hint="eastAsia" w:ascii="宋体" w:hAnsi="宋体" w:cs="宋体"/>
                <w:color w:val="auto"/>
                <w:szCs w:val="21"/>
              </w:rPr>
              <w:t>噪声排放；2）粉尘的排放；3）潜在火灾的发生；4）固废排放；5）水/电等能源浪费</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据称：对火灾应急设施、安防设施运行情况等进行了检查维护。如：</w:t>
            </w:r>
          </w:p>
          <w:p>
            <w:pPr>
              <w:spacing w:line="400" w:lineRule="atLeast"/>
              <w:rPr>
                <w:rFonts w:ascii="宋体" w:hAnsi="宋体"/>
                <w:color w:val="auto"/>
                <w:szCs w:val="21"/>
              </w:rPr>
            </w:pPr>
            <w:r>
              <w:rPr>
                <w:rFonts w:hint="eastAsia" w:ascii="宋体" w:hAnsi="宋体" w:cs="宋体"/>
                <w:color w:val="auto"/>
                <w:szCs w:val="21"/>
              </w:rPr>
              <w:t>在成都天府三街临大源中央公园周边绿地零星整治工程绿化施工和绿化养护服务现场，</w:t>
            </w:r>
            <w:r>
              <w:rPr>
                <w:rFonts w:hint="eastAsia" w:ascii="宋体" w:hAnsi="宋体"/>
                <w:color w:val="auto"/>
                <w:szCs w:val="21"/>
              </w:rPr>
              <w:t>项目现场查看：</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查，部门的主要固废为：</w:t>
            </w:r>
            <w:r>
              <w:rPr>
                <w:rFonts w:hint="eastAsia" w:ascii="宋体" w:hAnsi="宋体"/>
                <w:color w:val="auto"/>
                <w:szCs w:val="21"/>
                <w:lang w:val="en-US" w:eastAsia="zh-CN"/>
              </w:rPr>
              <w:t>废草皮、</w:t>
            </w:r>
            <w:r>
              <w:rPr>
                <w:rFonts w:hint="eastAsia" w:ascii="宋体" w:hAnsi="宋体"/>
                <w:color w:val="auto"/>
                <w:szCs w:val="21"/>
              </w:rPr>
              <w:t>修剪</w:t>
            </w:r>
            <w:r>
              <w:rPr>
                <w:rFonts w:hint="eastAsia" w:ascii="宋体" w:hAnsi="宋体"/>
                <w:color w:val="auto"/>
                <w:szCs w:val="21"/>
                <w:lang w:val="en-US" w:eastAsia="zh-CN"/>
              </w:rPr>
              <w:t>的</w:t>
            </w:r>
            <w:r>
              <w:rPr>
                <w:rFonts w:hint="eastAsia" w:ascii="宋体" w:hAnsi="宋体"/>
                <w:color w:val="auto"/>
                <w:szCs w:val="21"/>
              </w:rPr>
              <w:t>枝叶、</w:t>
            </w:r>
            <w:r>
              <w:rPr>
                <w:rFonts w:hint="eastAsia" w:ascii="宋体" w:hAnsi="宋体"/>
                <w:color w:val="auto"/>
                <w:szCs w:val="21"/>
                <w:lang w:val="en-US" w:eastAsia="zh-CN"/>
              </w:rPr>
              <w:t>枯枝落叶</w:t>
            </w:r>
            <w:r>
              <w:rPr>
                <w:rFonts w:hint="eastAsia" w:ascii="宋体" w:hAnsi="宋体"/>
                <w:color w:val="auto"/>
                <w:szCs w:val="21"/>
                <w:lang w:eastAsia="zh-CN"/>
              </w:rPr>
              <w:t>、</w:t>
            </w:r>
            <w:r>
              <w:rPr>
                <w:rFonts w:hint="eastAsia" w:ascii="宋体" w:hAnsi="宋体"/>
                <w:color w:val="auto"/>
                <w:szCs w:val="21"/>
              </w:rPr>
              <w:t>捆绑材料</w:t>
            </w:r>
            <w:r>
              <w:rPr>
                <w:rFonts w:hint="eastAsia" w:ascii="宋体"/>
                <w:color w:val="auto"/>
                <w:kern w:val="0"/>
                <w:szCs w:val="21"/>
              </w:rPr>
              <w:t>等</w:t>
            </w:r>
            <w:r>
              <w:rPr>
                <w:rFonts w:hint="eastAsia" w:ascii="宋体" w:hAnsi="宋体"/>
                <w:color w:val="auto"/>
                <w:szCs w:val="21"/>
              </w:rPr>
              <w:t>。</w:t>
            </w:r>
          </w:p>
          <w:p>
            <w:pPr>
              <w:spacing w:line="400" w:lineRule="atLeast"/>
              <w:ind w:firstLine="420" w:firstLineChars="200"/>
              <w:rPr>
                <w:rFonts w:hint="default"/>
                <w:color w:val="auto"/>
                <w:highlight w:val="yellow"/>
                <w:lang w:val="en-US" w:eastAsia="zh-CN"/>
              </w:rPr>
            </w:pPr>
            <w:r>
              <w:rPr>
                <w:rFonts w:hint="eastAsia" w:ascii="宋体"/>
                <w:b w:val="0"/>
                <w:bCs w:val="0"/>
                <w:color w:val="auto"/>
                <w:kern w:val="0"/>
                <w:szCs w:val="21"/>
              </w:rPr>
              <w:t>现场查看</w:t>
            </w:r>
            <w:r>
              <w:rPr>
                <w:rFonts w:hint="eastAsia" w:ascii="宋体"/>
                <w:b w:val="0"/>
                <w:bCs w:val="0"/>
                <w:color w:val="auto"/>
                <w:kern w:val="0"/>
                <w:szCs w:val="21"/>
                <w:lang w:val="en-US" w:eastAsia="zh-CN"/>
              </w:rPr>
              <w:t>清理的枯枝、树叶按要求用黑色打包袋打包后按要求有序存放在指定地点后集中运输至绿化垃圾无公害处理场</w:t>
            </w:r>
            <w:r>
              <w:rPr>
                <w:rFonts w:hint="eastAsia" w:ascii="宋体"/>
                <w:b w:val="0"/>
                <w:bCs w:val="0"/>
                <w:color w:val="auto"/>
                <w:kern w:val="0"/>
                <w:szCs w:val="21"/>
              </w:rPr>
              <w:t>，</w:t>
            </w:r>
            <w:r>
              <w:rPr>
                <w:rFonts w:hint="eastAsia" w:ascii="宋体"/>
                <w:b w:val="0"/>
                <w:bCs w:val="0"/>
                <w:color w:val="auto"/>
                <w:kern w:val="0"/>
                <w:szCs w:val="21"/>
                <w:lang w:val="en-US" w:eastAsia="zh-CN"/>
              </w:rPr>
              <w:t>经粉碎、发酵后用作土壤改良。</w:t>
            </w:r>
            <w:r>
              <w:rPr>
                <w:rFonts w:hint="eastAsia" w:ascii="宋体"/>
                <w:b w:val="0"/>
                <w:bCs w:val="0"/>
                <w:color w:val="auto"/>
                <w:kern w:val="0"/>
                <w:szCs w:val="21"/>
              </w:rPr>
              <w:t>清运过程</w:t>
            </w:r>
            <w:r>
              <w:rPr>
                <w:rFonts w:hint="eastAsia" w:ascii="宋体"/>
                <w:b w:val="0"/>
                <w:bCs w:val="0"/>
                <w:color w:val="auto"/>
                <w:kern w:val="0"/>
                <w:szCs w:val="21"/>
                <w:lang w:val="en-US" w:eastAsia="zh-CN"/>
              </w:rPr>
              <w:t>无</w:t>
            </w:r>
            <w:r>
              <w:rPr>
                <w:rFonts w:hint="eastAsia" w:ascii="宋体"/>
                <w:b w:val="0"/>
                <w:bCs w:val="0"/>
                <w:color w:val="auto"/>
                <w:kern w:val="0"/>
                <w:szCs w:val="21"/>
              </w:rPr>
              <w:t>垃圾遗落，符合</w:t>
            </w:r>
            <w:r>
              <w:rPr>
                <w:rFonts w:hint="eastAsia" w:ascii="宋体"/>
                <w:b w:val="0"/>
                <w:bCs w:val="0"/>
                <w:color w:val="auto"/>
                <w:kern w:val="0"/>
                <w:szCs w:val="21"/>
                <w:lang w:val="en-US" w:eastAsia="zh-CN"/>
              </w:rPr>
              <w:t>处理要求</w:t>
            </w:r>
            <w:r>
              <w:rPr>
                <w:rFonts w:hint="eastAsia" w:ascii="宋体"/>
                <w:b w:val="0"/>
                <w:bCs w:val="0"/>
                <w:color w:val="auto"/>
                <w:kern w:val="0"/>
                <w:szCs w:val="21"/>
              </w:rPr>
              <w:t>。</w:t>
            </w:r>
            <w:r>
              <w:rPr>
                <w:rFonts w:hint="eastAsia" w:ascii="宋体"/>
                <w:b w:val="0"/>
                <w:bCs w:val="0"/>
                <w:color w:val="auto"/>
                <w:kern w:val="0"/>
                <w:szCs w:val="21"/>
                <w:lang w:val="en-US" w:eastAsia="zh-CN"/>
              </w:rPr>
              <w:t>上次不符合项经本次现场验证整改有效，无类似情况发生。</w:t>
            </w:r>
          </w:p>
          <w:p>
            <w:pPr>
              <w:spacing w:line="400" w:lineRule="atLeast"/>
              <w:ind w:firstLine="420" w:firstLineChars="200"/>
              <w:rPr>
                <w:rFonts w:ascii="宋体" w:hAnsi="宋体"/>
                <w:color w:val="auto"/>
                <w:szCs w:val="21"/>
              </w:rPr>
            </w:pPr>
            <w:r>
              <w:rPr>
                <w:rFonts w:hint="eastAsia" w:ascii="宋体"/>
                <w:color w:val="auto"/>
                <w:kern w:val="0"/>
                <w:szCs w:val="21"/>
              </w:rPr>
              <w:t>2、</w:t>
            </w:r>
            <w:r>
              <w:rPr>
                <w:rFonts w:hint="eastAsia" w:ascii="宋体" w:hAnsi="宋体"/>
                <w:color w:val="auto"/>
                <w:szCs w:val="21"/>
              </w:rPr>
              <w:t>噪声排放管理：</w:t>
            </w:r>
          </w:p>
          <w:p>
            <w:pPr>
              <w:spacing w:line="400" w:lineRule="atLeas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产生的</w:t>
            </w:r>
            <w:r>
              <w:rPr>
                <w:rFonts w:hint="eastAsia" w:ascii="宋体" w:hAnsi="宋体"/>
                <w:color w:val="auto"/>
                <w:szCs w:val="21"/>
              </w:rPr>
              <w:t>噪声主要</w:t>
            </w:r>
            <w:r>
              <w:rPr>
                <w:rFonts w:hint="eastAsia" w:ascii="宋体" w:hAnsi="宋体"/>
                <w:color w:val="auto"/>
                <w:szCs w:val="21"/>
                <w:lang w:val="en-US" w:eastAsia="zh-CN"/>
              </w:rPr>
              <w:t>为</w:t>
            </w:r>
            <w:r>
              <w:rPr>
                <w:rFonts w:hint="eastAsia" w:ascii="宋体" w:hAnsi="宋体"/>
                <w:color w:val="auto"/>
                <w:szCs w:val="21"/>
              </w:rPr>
              <w:t>剪草机和电锯产生噪声，</w:t>
            </w:r>
            <w:r>
              <w:rPr>
                <w:rFonts w:hint="eastAsia"/>
                <w:color w:val="auto"/>
              </w:rPr>
              <w:t>制定</w:t>
            </w:r>
            <w:r>
              <w:rPr>
                <w:rFonts w:hint="eastAsia"/>
                <w:color w:val="auto"/>
                <w:lang w:val="en-US" w:eastAsia="zh-CN"/>
              </w:rPr>
              <w:t>有管理</w:t>
            </w:r>
            <w:r>
              <w:rPr>
                <w:rFonts w:hint="eastAsia"/>
                <w:color w:val="auto"/>
              </w:rPr>
              <w:t>措施</w:t>
            </w:r>
            <w:r>
              <w:rPr>
                <w:rFonts w:hint="eastAsia"/>
                <w:color w:val="auto"/>
                <w:lang w:eastAsia="zh-CN"/>
              </w:rPr>
              <w:t>。</w:t>
            </w:r>
            <w:r>
              <w:rPr>
                <w:rFonts w:hint="eastAsia" w:ascii="宋体" w:hAnsi="宋体"/>
                <w:color w:val="auto"/>
                <w:szCs w:val="21"/>
              </w:rPr>
              <w:t>通过对设备定期维护保养，减少噪声</w:t>
            </w:r>
            <w:r>
              <w:rPr>
                <w:rFonts w:hint="eastAsia" w:ascii="宋体" w:hAnsi="宋体"/>
                <w:color w:val="auto"/>
                <w:szCs w:val="21"/>
                <w:lang w:eastAsia="zh-CN"/>
              </w:rPr>
              <w:t>。</w:t>
            </w:r>
            <w:r>
              <w:rPr>
                <w:rFonts w:hint="eastAsia"/>
                <w:color w:val="auto"/>
              </w:rPr>
              <w:t>合理安排施工作业时间,以防噪音扰民。</w:t>
            </w:r>
            <w:r>
              <w:rPr>
                <w:rFonts w:hint="eastAsia" w:ascii="宋体" w:hAnsi="宋体"/>
                <w:color w:val="auto"/>
                <w:szCs w:val="21"/>
              </w:rPr>
              <w:t>对于异常噪声管理，规定在夜晚不允许作业等。</w:t>
            </w:r>
          </w:p>
          <w:p>
            <w:pPr>
              <w:spacing w:line="400" w:lineRule="atLeast"/>
              <w:ind w:firstLine="420" w:firstLineChars="200"/>
              <w:rPr>
                <w:rFonts w:ascii="宋体" w:hAnsi="宋体"/>
                <w:color w:val="auto"/>
                <w:szCs w:val="21"/>
              </w:rPr>
            </w:pPr>
            <w:r>
              <w:rPr>
                <w:rFonts w:hint="eastAsia" w:ascii="宋体"/>
                <w:color w:val="auto"/>
                <w:kern w:val="0"/>
                <w:szCs w:val="21"/>
              </w:rPr>
              <w:t>3、</w:t>
            </w:r>
            <w:r>
              <w:rPr>
                <w:rFonts w:hint="eastAsia" w:ascii="宋体" w:hAnsi="宋体"/>
                <w:color w:val="auto"/>
                <w:szCs w:val="21"/>
              </w:rPr>
              <w:t>粉尘排放管理：</w:t>
            </w:r>
          </w:p>
          <w:p>
            <w:pPr>
              <w:spacing w:line="400" w:lineRule="atLeast"/>
              <w:ind w:firstLine="420" w:firstLineChars="200"/>
              <w:rPr>
                <w:rFonts w:ascii="宋体" w:hAnsi="宋体"/>
                <w:color w:val="auto"/>
                <w:szCs w:val="21"/>
              </w:rPr>
            </w:pPr>
            <w:r>
              <w:rPr>
                <w:rFonts w:hint="eastAsia" w:ascii="宋体" w:hAnsi="宋体"/>
                <w:color w:val="auto"/>
                <w:szCs w:val="21"/>
              </w:rPr>
              <w:t>查，粉尘主要绿化施工中地面平整产生，现场查看，暂未进行地面平整，公司</w:t>
            </w:r>
            <w:r>
              <w:rPr>
                <w:rFonts w:hint="eastAsia" w:ascii="宋体" w:hAnsi="宋体"/>
                <w:color w:val="auto"/>
                <w:szCs w:val="21"/>
                <w:lang w:val="en-US" w:eastAsia="zh-CN"/>
              </w:rPr>
              <w:t>制定</w:t>
            </w:r>
            <w:r>
              <w:rPr>
                <w:rFonts w:hint="eastAsia" w:ascii="宋体" w:hAnsi="宋体"/>
                <w:color w:val="auto"/>
                <w:szCs w:val="21"/>
              </w:rPr>
              <w:t>有施工方案，明确了管理规定。</w:t>
            </w:r>
          </w:p>
          <w:p>
            <w:pPr>
              <w:numPr>
                <w:ilvl w:val="0"/>
                <w:numId w:val="0"/>
              </w:num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4、农药、化学用品使用管理：</w:t>
            </w:r>
          </w:p>
          <w:p>
            <w:pPr>
              <w:numPr>
                <w:ilvl w:val="0"/>
                <w:numId w:val="0"/>
              </w:numPr>
              <w:spacing w:line="400" w:lineRule="atLeast"/>
              <w:ind w:leftChars="0" w:firstLine="420" w:firstLineChars="200"/>
              <w:rPr>
                <w:rFonts w:hint="eastAsia" w:ascii="宋体"/>
                <w:b w:val="0"/>
                <w:bCs w:val="0"/>
                <w:color w:val="auto"/>
                <w:kern w:val="0"/>
                <w:szCs w:val="21"/>
                <w:highlight w:val="none"/>
                <w:lang w:val="en-US" w:eastAsia="zh-CN"/>
              </w:rPr>
            </w:pPr>
            <w:r>
              <w:rPr>
                <w:rFonts w:hint="eastAsia" w:ascii="宋体"/>
                <w:b w:val="0"/>
                <w:bCs w:val="0"/>
                <w:color w:val="auto"/>
                <w:kern w:val="0"/>
                <w:szCs w:val="21"/>
                <w:highlight w:val="none"/>
                <w:lang w:val="en-US" w:eastAsia="zh-CN"/>
              </w:rPr>
              <w:t>现场农药的使用制定有农药保管及使用制度。建立有入库制度。设置有农药存放室。农药废弃包装物设有专用回收处暂存。包装废弃物由供方（新佳禾农业科技公司）回收处理。提供有供方回收处理记录。</w:t>
            </w:r>
          </w:p>
          <w:p>
            <w:pPr>
              <w:pStyle w:val="2"/>
              <w:rPr>
                <w:rFonts w:hint="default" w:ascii="宋体"/>
                <w:b w:val="0"/>
                <w:bCs w:val="0"/>
                <w:color w:val="auto"/>
                <w:kern w:val="0"/>
                <w:szCs w:val="21"/>
                <w:highlight w:val="none"/>
                <w:lang w:val="en-US" w:eastAsia="zh-CN"/>
              </w:rPr>
            </w:pPr>
            <w:r>
              <w:rPr>
                <w:rFonts w:hint="eastAsia" w:ascii="宋体"/>
                <w:b w:val="0"/>
                <w:bCs w:val="0"/>
                <w:color w:val="auto"/>
                <w:kern w:val="0"/>
                <w:szCs w:val="21"/>
                <w:highlight w:val="none"/>
                <w:lang w:val="en-US" w:eastAsia="zh-CN"/>
              </w:rPr>
              <w:t xml:space="preserve">   处理日期                   品名           数量            经办人</w:t>
            </w:r>
          </w:p>
          <w:p>
            <w:pPr>
              <w:pStyle w:val="2"/>
              <w:rPr>
                <w:rFonts w:hint="eastAsia" w:ascii="宋体"/>
                <w:b w:val="0"/>
                <w:bCs w:val="0"/>
                <w:color w:val="auto"/>
                <w:kern w:val="0"/>
                <w:szCs w:val="21"/>
                <w:highlight w:val="none"/>
                <w:lang w:val="en-US" w:eastAsia="zh-CN"/>
              </w:rPr>
            </w:pPr>
            <w:r>
              <w:rPr>
                <w:rFonts w:hint="eastAsia" w:ascii="宋体"/>
                <w:b w:val="0"/>
                <w:bCs w:val="0"/>
                <w:color w:val="auto"/>
                <w:kern w:val="0"/>
                <w:szCs w:val="21"/>
                <w:highlight w:val="none"/>
                <w:lang w:val="en-US" w:eastAsia="zh-CN"/>
              </w:rPr>
              <w:t>2022年1月26日      农药多菌灵包装袋        23个             刘军</w:t>
            </w:r>
          </w:p>
          <w:p>
            <w:pPr>
              <w:pStyle w:val="2"/>
              <w:tabs>
                <w:tab w:val="left" w:pos="5407"/>
                <w:tab w:val="left" w:pos="7339"/>
              </w:tabs>
              <w:rPr>
                <w:rFonts w:hint="default" w:ascii="宋体"/>
                <w:b w:val="0"/>
                <w:bCs w:val="0"/>
                <w:color w:val="auto"/>
                <w:kern w:val="0"/>
                <w:szCs w:val="21"/>
                <w:highlight w:val="none"/>
                <w:lang w:val="en-US" w:eastAsia="zh-CN"/>
              </w:rPr>
            </w:pPr>
            <w:r>
              <w:rPr>
                <w:rFonts w:hint="eastAsia" w:ascii="宋体"/>
                <w:b w:val="0"/>
                <w:bCs w:val="0"/>
                <w:color w:val="auto"/>
                <w:kern w:val="0"/>
                <w:szCs w:val="21"/>
                <w:highlight w:val="none"/>
                <w:lang w:val="en-US" w:eastAsia="zh-CN"/>
              </w:rPr>
              <w:t xml:space="preserve">                     石硫合剂包装袋</w:t>
            </w:r>
            <w:r>
              <w:rPr>
                <w:rFonts w:hint="eastAsia" w:ascii="宋体"/>
                <w:b w:val="0"/>
                <w:bCs w:val="0"/>
                <w:color w:val="auto"/>
                <w:kern w:val="0"/>
                <w:szCs w:val="21"/>
                <w:highlight w:val="none"/>
                <w:lang w:val="en-US" w:eastAsia="zh-CN"/>
              </w:rPr>
              <w:tab/>
              <w:t>45个</w:t>
            </w:r>
            <w:r>
              <w:rPr>
                <w:rFonts w:hint="eastAsia" w:ascii="宋体"/>
                <w:b w:val="0"/>
                <w:bCs w:val="0"/>
                <w:color w:val="auto"/>
                <w:kern w:val="0"/>
                <w:szCs w:val="21"/>
                <w:highlight w:val="none"/>
                <w:lang w:val="en-US" w:eastAsia="zh-CN"/>
              </w:rPr>
              <w:tab/>
              <w:t xml:space="preserve">  刘军</w:t>
            </w:r>
          </w:p>
          <w:p>
            <w:pPr>
              <w:pStyle w:val="2"/>
              <w:tabs>
                <w:tab w:val="left" w:pos="5543"/>
                <w:tab w:val="left" w:pos="7640"/>
              </w:tabs>
              <w:rPr>
                <w:rFonts w:hint="eastAsia" w:ascii="宋体"/>
                <w:b w:val="0"/>
                <w:bCs w:val="0"/>
                <w:color w:val="auto"/>
                <w:kern w:val="0"/>
                <w:szCs w:val="21"/>
                <w:highlight w:val="none"/>
                <w:lang w:val="en-US" w:eastAsia="zh-CN"/>
              </w:rPr>
            </w:pPr>
            <w:r>
              <w:rPr>
                <w:rFonts w:hint="eastAsia" w:ascii="宋体"/>
                <w:b w:val="0"/>
                <w:bCs w:val="0"/>
                <w:color w:val="auto"/>
                <w:kern w:val="0"/>
                <w:szCs w:val="21"/>
                <w:highlight w:val="none"/>
                <w:lang w:val="en-US" w:eastAsia="zh-CN"/>
              </w:rPr>
              <w:t>2022年3月7日       多菌灵包装袋</w:t>
            </w:r>
            <w:r>
              <w:rPr>
                <w:rFonts w:hint="eastAsia" w:ascii="宋体"/>
                <w:b w:val="0"/>
                <w:bCs w:val="0"/>
                <w:color w:val="auto"/>
                <w:kern w:val="0"/>
                <w:szCs w:val="21"/>
                <w:highlight w:val="none"/>
                <w:lang w:val="en-US" w:eastAsia="zh-CN"/>
              </w:rPr>
              <w:tab/>
              <w:t>31个            刘军</w:t>
            </w:r>
          </w:p>
          <w:p>
            <w:pPr>
              <w:pStyle w:val="2"/>
              <w:tabs>
                <w:tab w:val="left" w:pos="5660"/>
                <w:tab w:val="left" w:pos="7592"/>
              </w:tabs>
              <w:rPr>
                <w:rFonts w:hint="default" w:ascii="宋体"/>
                <w:b w:val="0"/>
                <w:bCs w:val="0"/>
                <w:color w:val="auto"/>
                <w:kern w:val="0"/>
                <w:szCs w:val="21"/>
                <w:highlight w:val="none"/>
                <w:lang w:val="en-US" w:eastAsia="zh-CN"/>
              </w:rPr>
            </w:pPr>
            <w:r>
              <w:rPr>
                <w:rFonts w:hint="eastAsia" w:ascii="宋体"/>
                <w:b w:val="0"/>
                <w:bCs w:val="0"/>
                <w:color w:val="auto"/>
                <w:kern w:val="0"/>
                <w:szCs w:val="21"/>
                <w:highlight w:val="none"/>
                <w:lang w:val="en-US" w:eastAsia="zh-CN"/>
              </w:rPr>
              <w:t xml:space="preserve">                     使它隆包装袋</w:t>
            </w:r>
            <w:r>
              <w:rPr>
                <w:rFonts w:hint="eastAsia" w:ascii="宋体"/>
                <w:b w:val="0"/>
                <w:bCs w:val="0"/>
                <w:color w:val="auto"/>
                <w:kern w:val="0"/>
                <w:szCs w:val="21"/>
                <w:highlight w:val="none"/>
                <w:lang w:val="en-US" w:eastAsia="zh-CN"/>
              </w:rPr>
              <w:tab/>
              <w:t>27人</w:t>
            </w:r>
            <w:r>
              <w:rPr>
                <w:rFonts w:hint="eastAsia" w:ascii="宋体"/>
                <w:b w:val="0"/>
                <w:bCs w:val="0"/>
                <w:color w:val="auto"/>
                <w:kern w:val="0"/>
                <w:szCs w:val="21"/>
                <w:highlight w:val="none"/>
                <w:lang w:val="en-US" w:eastAsia="zh-CN"/>
              </w:rPr>
              <w:tab/>
              <w:t>刘军</w:t>
            </w:r>
          </w:p>
          <w:p>
            <w:pPr>
              <w:spacing w:line="400" w:lineRule="atLeast"/>
              <w:ind w:firstLine="420" w:firstLineChars="200"/>
              <w:rPr>
                <w:rFonts w:ascii="宋体"/>
                <w:color w:val="auto"/>
                <w:kern w:val="0"/>
                <w:szCs w:val="21"/>
              </w:rPr>
            </w:pPr>
            <w:r>
              <w:rPr>
                <w:rFonts w:hint="eastAsia" w:ascii="宋体"/>
                <w:color w:val="auto"/>
                <w:kern w:val="0"/>
                <w:szCs w:val="21"/>
                <w:lang w:val="en-US" w:eastAsia="zh-CN"/>
              </w:rPr>
              <w:t>5、</w:t>
            </w:r>
            <w:r>
              <w:rPr>
                <w:rFonts w:hint="eastAsia" w:ascii="宋体"/>
                <w:color w:val="auto"/>
                <w:kern w:val="0"/>
                <w:szCs w:val="21"/>
              </w:rPr>
              <w:t>对于相关方环境影响，公司的主要环境管理相关方有：业主、外来人员，外包方。</w:t>
            </w:r>
          </w:p>
          <w:p>
            <w:pPr>
              <w:spacing w:line="400" w:lineRule="atLeast"/>
              <w:ind w:firstLine="420" w:firstLineChars="200"/>
              <w:rPr>
                <w:rFonts w:hint="eastAsia" w:ascii="宋体"/>
                <w:color w:val="auto"/>
                <w:kern w:val="0"/>
                <w:szCs w:val="21"/>
              </w:rPr>
            </w:pPr>
            <w:r>
              <w:rPr>
                <w:rFonts w:hint="eastAsia" w:ascii="宋体"/>
                <w:color w:val="auto"/>
                <w:kern w:val="0"/>
                <w:szCs w:val="21"/>
              </w:rPr>
              <w:t>查，对业主的环境管理影响：主要为垃圾分类要求，外包方的垃圾处理要求。</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color w:val="auto"/>
                <w:szCs w:val="21"/>
              </w:rPr>
              <w:t>1）触电；2）潜在火灾；3）职业病（含中暑等）；4）物体打击5）机械伤害</w:t>
            </w:r>
            <w:r>
              <w:rPr>
                <w:rFonts w:hint="eastAsia" w:ascii="宋体" w:hAnsi="宋体" w:cs="宋体"/>
                <w:color w:val="auto"/>
                <w:szCs w:val="21"/>
              </w:rPr>
              <w:t>。</w:t>
            </w:r>
          </w:p>
          <w:p>
            <w:pPr>
              <w:spacing w:line="400" w:lineRule="exact"/>
              <w:ind w:firstLine="630" w:firstLineChars="300"/>
              <w:rPr>
                <w:rFonts w:ascii="宋体" w:hAnsi="宋体"/>
                <w:color w:val="auto"/>
                <w:szCs w:val="21"/>
              </w:rPr>
            </w:pPr>
            <w:r>
              <w:rPr>
                <w:rFonts w:hint="eastAsia" w:ascii="宋体" w:hAnsi="宋体"/>
                <w:color w:val="auto"/>
                <w:szCs w:val="21"/>
              </w:rPr>
              <w:t>现场查看职业健康安全管理</w:t>
            </w:r>
          </w:p>
          <w:p>
            <w:pPr>
              <w:ind w:firstLine="525" w:firstLineChars="250"/>
              <w:rPr>
                <w:rFonts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highlight w:val="none"/>
              </w:rPr>
              <w:t>，绿化工程施工和绿化管护项目</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 xml:space="preserve"> </w:t>
            </w:r>
          </w:p>
          <w:p>
            <w:pPr>
              <w:ind w:firstLine="420" w:firstLineChars="200"/>
              <w:rPr>
                <w:rFonts w:ascii="宋体" w:hAnsi="宋体" w:cs="宋体"/>
                <w:color w:val="auto"/>
                <w:szCs w:val="21"/>
                <w:highlight w:val="none"/>
              </w:rPr>
            </w:pPr>
            <w:r>
              <w:rPr>
                <w:rFonts w:hint="eastAsia" w:ascii="宋体" w:hAnsi="宋体" w:cs="宋体"/>
                <w:bCs/>
                <w:color w:val="auto"/>
                <w:szCs w:val="21"/>
                <w:highlight w:val="none"/>
              </w:rPr>
              <w:t>现场刘平正在给乔木进行修枝作业，杜娟正在清运剪后断枝并给修剪后的乔木浇水保活。</w:t>
            </w:r>
            <w:r>
              <w:rPr>
                <w:rFonts w:hint="eastAsia" w:ascii="宋体" w:hAnsi="宋体" w:cs="宋体"/>
                <w:color w:val="auto"/>
                <w:szCs w:val="21"/>
                <w:highlight w:val="none"/>
              </w:rPr>
              <w:t>服务现场使用电锯的线缆为绝缘室外线缆，能起到防护作用。</w:t>
            </w:r>
          </w:p>
          <w:p>
            <w:pPr>
              <w:rPr>
                <w:rFonts w:ascii="宋体" w:hAnsi="宋体" w:cs="宋体"/>
                <w:color w:val="auto"/>
                <w:szCs w:val="21"/>
              </w:rPr>
            </w:pPr>
            <w:r>
              <w:rPr>
                <w:rFonts w:hint="eastAsia" w:ascii="宋体" w:hAnsi="宋体" w:cs="宋体"/>
                <w:color w:val="auto"/>
                <w:szCs w:val="21"/>
                <w:highlight w:val="none"/>
              </w:rPr>
              <w:t>现场查看：电动设备有防护装置，隔离手与旋转部分</w:t>
            </w:r>
            <w:r>
              <w:rPr>
                <w:rFonts w:hint="eastAsia" w:ascii="宋体" w:hAnsi="宋体" w:cs="宋体"/>
                <w:color w:val="auto"/>
                <w:szCs w:val="21"/>
              </w:rPr>
              <w:t>直接接触。</w:t>
            </w:r>
          </w:p>
          <w:p>
            <w:pPr>
              <w:rPr>
                <w:rFonts w:ascii="宋体" w:hAnsi="宋体" w:cs="宋体"/>
                <w:color w:val="auto"/>
                <w:szCs w:val="21"/>
              </w:rPr>
            </w:pPr>
            <w:r>
              <w:rPr>
                <w:rFonts w:hint="eastAsia" w:ascii="宋体" w:hAnsi="宋体" w:cs="宋体"/>
                <w:color w:val="auto"/>
                <w:szCs w:val="21"/>
              </w:rPr>
              <w:t>现场查看：所</w:t>
            </w:r>
            <w:r>
              <w:rPr>
                <w:rFonts w:hint="eastAsia" w:ascii="宋体" w:hAnsi="宋体" w:cs="宋体"/>
                <w:color w:val="auto"/>
                <w:szCs w:val="21"/>
                <w:lang w:val="en-US" w:eastAsia="zh-CN"/>
              </w:rPr>
              <w:t>有作业人</w:t>
            </w:r>
            <w:r>
              <w:rPr>
                <w:rFonts w:hint="eastAsia" w:ascii="宋体" w:hAnsi="宋体" w:cs="宋体"/>
                <w:color w:val="auto"/>
                <w:szCs w:val="21"/>
              </w:rPr>
              <w:t>工都戴有手套和穿戴工作服。</w:t>
            </w:r>
          </w:p>
          <w:p>
            <w:pPr>
              <w:rPr>
                <w:rFonts w:ascii="宋体" w:hAnsi="宋体" w:cs="宋体"/>
                <w:color w:val="auto"/>
                <w:szCs w:val="21"/>
              </w:rPr>
            </w:pPr>
            <w:r>
              <w:rPr>
                <w:rFonts w:hint="eastAsia" w:ascii="宋体" w:hAnsi="宋体" w:cs="宋体"/>
                <w:color w:val="auto"/>
                <w:szCs w:val="21"/>
              </w:rPr>
              <w:t>现场查看：查见公司服务过程中产生的树枝、</w:t>
            </w:r>
            <w:r>
              <w:rPr>
                <w:rFonts w:hint="eastAsia" w:ascii="宋体" w:hAnsi="宋体" w:cs="宋体"/>
                <w:color w:val="auto"/>
                <w:szCs w:val="21"/>
                <w:lang w:val="en-US" w:eastAsia="zh-CN"/>
              </w:rPr>
              <w:t>枯叶</w:t>
            </w:r>
            <w:r>
              <w:rPr>
                <w:rFonts w:hint="eastAsia" w:ascii="宋体" w:hAnsi="宋体" w:cs="宋体"/>
                <w:color w:val="auto"/>
                <w:szCs w:val="21"/>
              </w:rPr>
              <w:t>等一般固废集中收集处理，放置在指定位置。</w:t>
            </w:r>
          </w:p>
          <w:p>
            <w:pPr>
              <w:rPr>
                <w:rFonts w:ascii="宋体" w:hAnsi="宋体" w:cs="宋体"/>
                <w:color w:val="auto"/>
                <w:szCs w:val="21"/>
              </w:rPr>
            </w:pPr>
            <w:r>
              <w:rPr>
                <w:rFonts w:hint="eastAsia" w:ascii="宋体" w:hAnsi="宋体" w:cs="宋体"/>
                <w:color w:val="auto"/>
                <w:szCs w:val="21"/>
              </w:rPr>
              <w:t>现场查看：查见在服务现场有防护栏等防护措施和警告标识；</w:t>
            </w:r>
          </w:p>
          <w:p>
            <w:pPr>
              <w:rPr>
                <w:rFonts w:ascii="宋体" w:hAnsi="宋体" w:cs="宋体"/>
                <w:color w:val="auto"/>
                <w:szCs w:val="21"/>
                <w:highlight w:val="none"/>
              </w:rPr>
            </w:pPr>
            <w:r>
              <w:rPr>
                <w:rFonts w:hint="eastAsia" w:ascii="宋体" w:hAnsi="宋体" w:cs="宋体"/>
                <w:color w:val="auto"/>
                <w:szCs w:val="21"/>
              </w:rPr>
              <w:t>绿化工程施工现场：</w:t>
            </w:r>
          </w:p>
          <w:p>
            <w:pPr>
              <w:rPr>
                <w:rFonts w:ascii="宋体" w:hAnsi="宋体" w:cs="宋体"/>
                <w:color w:val="auto"/>
                <w:szCs w:val="21"/>
              </w:rPr>
            </w:pPr>
            <w:r>
              <w:rPr>
                <w:rFonts w:hint="eastAsia" w:ascii="宋体" w:hAnsi="宋体" w:cs="宋体"/>
                <w:color w:val="auto"/>
                <w:szCs w:val="21"/>
                <w:highlight w:val="none"/>
              </w:rPr>
              <w:t>现场查看：</w:t>
            </w:r>
            <w:r>
              <w:rPr>
                <w:rFonts w:hint="eastAsia" w:ascii="宋体" w:hAnsi="宋体" w:cs="宋体"/>
                <w:bCs/>
                <w:color w:val="auto"/>
                <w:szCs w:val="21"/>
                <w:highlight w:val="none"/>
              </w:rPr>
              <w:t>现场正在进行</w:t>
            </w:r>
            <w:r>
              <w:rPr>
                <w:rFonts w:hint="eastAsia" w:ascii="宋体" w:hAnsi="宋体" w:cs="宋体"/>
                <w:bCs/>
                <w:color w:val="auto"/>
                <w:szCs w:val="21"/>
                <w:highlight w:val="none"/>
                <w:lang w:val="en-US" w:eastAsia="zh-CN"/>
              </w:rPr>
              <w:t>草皮及麦冬补植</w:t>
            </w:r>
            <w:r>
              <w:rPr>
                <w:rFonts w:hint="eastAsia" w:ascii="宋体" w:hAnsi="宋体" w:cs="宋体"/>
                <w:bCs/>
                <w:color w:val="auto"/>
                <w:szCs w:val="21"/>
                <w:highlight w:val="none"/>
              </w:rPr>
              <w:t>，操作工舒锴楠、刘利等依据方案，先定点、打窝、施肥、喷药、覆土栽植、浇注定根水、</w:t>
            </w:r>
            <w:r>
              <w:rPr>
                <w:rFonts w:hint="eastAsia" w:ascii="宋体" w:hAnsi="宋体" w:cs="宋体"/>
                <w:bCs/>
                <w:color w:val="auto"/>
                <w:szCs w:val="21"/>
                <w:highlight w:val="none"/>
                <w:lang w:val="en-US" w:eastAsia="zh-CN"/>
              </w:rPr>
              <w:t>扶正</w:t>
            </w:r>
            <w:r>
              <w:rPr>
                <w:rFonts w:hint="eastAsia" w:ascii="宋体" w:hAnsi="宋体" w:cs="宋体"/>
                <w:bCs/>
                <w:color w:val="auto"/>
                <w:szCs w:val="21"/>
                <w:highlight w:val="none"/>
              </w:rPr>
              <w:t>。</w:t>
            </w:r>
            <w:r>
              <w:rPr>
                <w:rFonts w:hint="eastAsia" w:ascii="宋体" w:hAnsi="宋体" w:cs="宋体"/>
                <w:color w:val="auto"/>
                <w:szCs w:val="21"/>
                <w:highlight w:val="none"/>
              </w:rPr>
              <w:t>服务现场使用挖坑机的线缆为绝缘室外线缆，能起到</w:t>
            </w:r>
            <w:r>
              <w:rPr>
                <w:rFonts w:hint="eastAsia" w:ascii="宋体" w:hAnsi="宋体" w:cs="宋体"/>
                <w:color w:val="auto"/>
                <w:szCs w:val="21"/>
              </w:rPr>
              <w:t>防护作用。</w:t>
            </w:r>
          </w:p>
          <w:p>
            <w:pPr>
              <w:rPr>
                <w:rFonts w:ascii="宋体" w:hAnsi="宋体" w:cs="宋体"/>
                <w:color w:val="auto"/>
                <w:szCs w:val="21"/>
              </w:rPr>
            </w:pPr>
            <w:r>
              <w:rPr>
                <w:rFonts w:hint="eastAsia" w:ascii="宋体" w:hAnsi="宋体" w:cs="宋体"/>
                <w:color w:val="auto"/>
                <w:szCs w:val="21"/>
              </w:rPr>
              <w:t>现场查看：电剪等电动设备有防护装置，隔离手与旋转部分直接接触。</w:t>
            </w:r>
          </w:p>
          <w:p>
            <w:pPr>
              <w:spacing w:line="400" w:lineRule="atLeast"/>
              <w:rPr>
                <w:rFonts w:ascii="宋体" w:hAnsi="宋体" w:cs="宋体"/>
                <w:color w:val="auto"/>
                <w:szCs w:val="21"/>
              </w:rPr>
            </w:pPr>
            <w:r>
              <w:rPr>
                <w:rFonts w:hint="eastAsia" w:ascii="宋体" w:hAnsi="宋体" w:cs="宋体"/>
                <w:color w:val="auto"/>
                <w:szCs w:val="21"/>
              </w:rPr>
              <w:t>现场查看：查见在服务现场有防护</w:t>
            </w:r>
            <w:r>
              <w:rPr>
                <w:rFonts w:hint="eastAsia" w:ascii="宋体" w:hAnsi="宋体" w:cs="宋体"/>
                <w:color w:val="auto"/>
                <w:szCs w:val="21"/>
                <w:lang w:val="en-US" w:eastAsia="zh-CN"/>
              </w:rPr>
              <w:t>带、</w:t>
            </w:r>
            <w:r>
              <w:rPr>
                <w:rFonts w:hint="eastAsia" w:ascii="宋体" w:hAnsi="宋体" w:eastAsia="宋体" w:cs="宋体"/>
                <w:color w:val="auto"/>
                <w:szCs w:val="21"/>
              </w:rPr>
              <w:t>地桩警示</w:t>
            </w:r>
            <w:r>
              <w:rPr>
                <w:rFonts w:hint="default" w:ascii="宋体" w:hAnsi="宋体" w:eastAsia="宋体" w:cs="宋体"/>
                <w:color w:val="auto"/>
                <w:szCs w:val="21"/>
              </w:rPr>
              <w:t>锥</w:t>
            </w:r>
            <w:r>
              <w:rPr>
                <w:rFonts w:hint="eastAsia" w:ascii="宋体" w:hAnsi="宋体" w:eastAsia="宋体" w:cs="宋体"/>
                <w:color w:val="auto"/>
                <w:szCs w:val="21"/>
              </w:rPr>
              <w:t>等</w:t>
            </w:r>
            <w:r>
              <w:rPr>
                <w:rFonts w:hint="eastAsia" w:ascii="宋体" w:hAnsi="宋体" w:cs="宋体"/>
                <w:color w:val="auto"/>
                <w:szCs w:val="21"/>
              </w:rPr>
              <w:t>防护措施和警告标识；</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查见：《应急准备与响应控制程序》、《</w:t>
            </w:r>
            <w:r>
              <w:rPr>
                <w:rFonts w:hint="eastAsia" w:ascii="宋体" w:hAnsi="宋体" w:cs="宋体"/>
                <w:color w:val="auto"/>
                <w:szCs w:val="21"/>
                <w:lang w:val="en-US" w:eastAsia="zh-CN"/>
              </w:rPr>
              <w:t>火灾</w:t>
            </w:r>
            <w:r>
              <w:rPr>
                <w:rFonts w:hint="eastAsia" w:ascii="宋体" w:hAnsi="宋体" w:cs="宋体"/>
                <w:color w:val="auto"/>
                <w:szCs w:val="21"/>
              </w:rPr>
              <w:t>应急救援预案》</w:t>
            </w:r>
            <w:r>
              <w:rPr>
                <w:rFonts w:hint="eastAsia" w:ascii="宋体" w:hAnsi="宋体" w:cs="宋体"/>
                <w:color w:val="auto"/>
                <w:szCs w:val="21"/>
                <w:lang w:eastAsia="zh-CN"/>
              </w:rPr>
              <w:t>、《</w:t>
            </w:r>
            <w:r>
              <w:rPr>
                <w:rFonts w:hint="eastAsia" w:ascii="宋体" w:hAnsi="宋体" w:cs="宋体"/>
                <w:color w:val="auto"/>
                <w:szCs w:val="21"/>
                <w:lang w:val="en-US" w:eastAsia="zh-CN"/>
              </w:rPr>
              <w:t>触电应急救援预案</w:t>
            </w:r>
            <w:r>
              <w:rPr>
                <w:rFonts w:hint="eastAsia" w:ascii="宋体" w:hAnsi="宋体" w:cs="宋体"/>
                <w:color w:val="auto"/>
                <w:szCs w:val="21"/>
                <w:lang w:eastAsia="zh-CN"/>
              </w:rPr>
              <w:t>》</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w:t>
            </w:r>
            <w:r>
              <w:rPr>
                <w:rFonts w:hint="eastAsia"/>
                <w:color w:val="auto"/>
              </w:rPr>
              <w:t>2021年10月13日</w:t>
            </w:r>
            <w:r>
              <w:rPr>
                <w:rFonts w:hint="eastAsia" w:ascii="宋体" w:hAnsi="宋体" w:cs="宋体"/>
                <w:color w:val="auto"/>
                <w:szCs w:val="21"/>
              </w:rPr>
              <w:t>在公司由办公室组织的火灾消防演练。</w:t>
            </w:r>
          </w:p>
          <w:p>
            <w:pPr>
              <w:spacing w:line="400" w:lineRule="exact"/>
              <w:rPr>
                <w:rFonts w:hint="eastAsia"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2"/>
              <w:rPr>
                <w:rFonts w:hint="default" w:eastAsia="宋体"/>
                <w:color w:val="auto"/>
                <w:lang w:val="en-US" w:eastAsia="zh-CN"/>
              </w:rPr>
            </w:pPr>
            <w:r>
              <w:rPr>
                <w:rFonts w:hint="eastAsia"/>
                <w:color w:val="auto"/>
                <w:lang w:val="en-US" w:eastAsia="zh-CN"/>
              </w:rPr>
              <w:t>另查</w:t>
            </w:r>
            <w:r>
              <w:rPr>
                <w:rFonts w:hint="eastAsia"/>
                <w:color w:val="auto"/>
              </w:rPr>
              <w:t>2021年11月17日进行了触电应急预案演练</w:t>
            </w:r>
            <w:r>
              <w:rPr>
                <w:rFonts w:hint="eastAsia"/>
                <w:color w:val="auto"/>
                <w:lang w:eastAsia="zh-CN"/>
              </w:rPr>
              <w:t>，</w:t>
            </w:r>
            <w:r>
              <w:rPr>
                <w:rFonts w:hint="eastAsia"/>
                <w:color w:val="auto"/>
                <w:lang w:val="en-US" w:eastAsia="zh-CN"/>
              </w:rPr>
              <w:t>提供有演练记录及报告。</w:t>
            </w:r>
          </w:p>
          <w:p>
            <w:pPr>
              <w:spacing w:line="400" w:lineRule="atLeast"/>
              <w:ind w:firstLine="420" w:firstLineChars="200"/>
              <w:rPr>
                <w:rFonts w:ascii="宋体" w:hAnsi="宋体"/>
                <w:color w:val="auto"/>
                <w:szCs w:val="21"/>
              </w:rPr>
            </w:pPr>
            <w:r>
              <w:rPr>
                <w:rFonts w:hint="eastAsia" w:ascii="宋体" w:hAnsi="宋体" w:cs="宋体"/>
                <w:color w:val="auto"/>
                <w:szCs w:val="21"/>
              </w:rPr>
              <w:t>应急准备：在公司办公区域，按要求配置灭火器</w:t>
            </w:r>
            <w:r>
              <w:rPr>
                <w:rFonts w:hint="eastAsia" w:ascii="宋体" w:hAnsi="宋体" w:cs="宋体"/>
                <w:color w:val="auto"/>
                <w:szCs w:val="21"/>
                <w:lang w:eastAsia="zh-CN"/>
              </w:rPr>
              <w:t>，</w:t>
            </w:r>
            <w:r>
              <w:rPr>
                <w:rFonts w:hint="eastAsia" w:ascii="宋体" w:hAnsi="宋体" w:cs="宋体"/>
                <w:color w:val="auto"/>
                <w:szCs w:val="21"/>
                <w:lang w:val="en-US" w:eastAsia="zh-CN"/>
              </w:rPr>
              <w:t>有效</w:t>
            </w:r>
            <w:r>
              <w:rPr>
                <w:rFonts w:hint="eastAsia" w:ascii="宋体" w:hAnsi="宋体" w:cs="宋体"/>
                <w:color w:val="auto"/>
                <w:szCs w:val="21"/>
              </w:rPr>
              <w:t>。</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92A4C"/>
    <w:multiLevelType w:val="singleLevel"/>
    <w:tmpl w:val="80692A4C"/>
    <w:lvl w:ilvl="0" w:tentative="0">
      <w:start w:val="1"/>
      <w:numFmt w:val="decimal"/>
      <w:suff w:val="nothing"/>
      <w:lvlText w:val="%1）"/>
      <w:lvlJc w:val="left"/>
    </w:lvl>
  </w:abstractNum>
  <w:abstractNum w:abstractNumId="1">
    <w:nsid w:val="95DB335A"/>
    <w:multiLevelType w:val="singleLevel"/>
    <w:tmpl w:val="95DB335A"/>
    <w:lvl w:ilvl="0" w:tentative="0">
      <w:start w:val="1"/>
      <w:numFmt w:val="decimal"/>
      <w:suff w:val="nothing"/>
      <w:lvlText w:val="%1）"/>
      <w:lvlJc w:val="left"/>
    </w:lvl>
  </w:abstractNum>
  <w:abstractNum w:abstractNumId="2">
    <w:nsid w:val="06850156"/>
    <w:multiLevelType w:val="singleLevel"/>
    <w:tmpl w:val="06850156"/>
    <w:lvl w:ilvl="0" w:tentative="0">
      <w:start w:val="1"/>
      <w:numFmt w:val="decimal"/>
      <w:suff w:val="nothing"/>
      <w:lvlText w:val="%1）"/>
      <w:lvlJc w:val="left"/>
    </w:lvl>
  </w:abstractNum>
  <w:abstractNum w:abstractNumId="3">
    <w:nsid w:val="141F5605"/>
    <w:multiLevelType w:val="singleLevel"/>
    <w:tmpl w:val="141F5605"/>
    <w:lvl w:ilvl="0" w:tentative="0">
      <w:start w:val="3"/>
      <w:numFmt w:val="decimal"/>
      <w:suff w:val="nothing"/>
      <w:lvlText w:val="%1．"/>
      <w:lvlJc w:val="left"/>
    </w:lvl>
  </w:abstractNum>
  <w:abstractNum w:abstractNumId="4">
    <w:nsid w:val="1CDD7E23"/>
    <w:multiLevelType w:val="multilevel"/>
    <w:tmpl w:val="1CDD7E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4B664BA"/>
    <w:multiLevelType w:val="singleLevel"/>
    <w:tmpl w:val="24B664BA"/>
    <w:lvl w:ilvl="0" w:tentative="0">
      <w:start w:val="1"/>
      <w:numFmt w:val="decimal"/>
      <w:suff w:val="nothing"/>
      <w:lvlText w:val="%1、"/>
      <w:lvlJc w:val="left"/>
    </w:lvl>
  </w:abstractNum>
  <w:abstractNum w:abstractNumId="6">
    <w:nsid w:val="25C404C4"/>
    <w:multiLevelType w:val="multilevel"/>
    <w:tmpl w:val="25C404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BF21E7"/>
    <w:multiLevelType w:val="singleLevel"/>
    <w:tmpl w:val="59BF21E7"/>
    <w:lvl w:ilvl="0" w:tentative="0">
      <w:start w:val="1"/>
      <w:numFmt w:val="decimal"/>
      <w:suff w:val="nothing"/>
      <w:lvlText w:val="%1、"/>
      <w:lvlJc w:val="left"/>
    </w:lvl>
  </w:abstractNum>
  <w:num w:numId="1">
    <w:abstractNumId w:val="7"/>
  </w:num>
  <w:num w:numId="2">
    <w:abstractNumId w:val="1"/>
  </w:num>
  <w:num w:numId="3">
    <w:abstractNumId w:val="2"/>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B14E0"/>
    <w:rsid w:val="001E76DE"/>
    <w:rsid w:val="004C2970"/>
    <w:rsid w:val="005B14E0"/>
    <w:rsid w:val="008A01ED"/>
    <w:rsid w:val="00A21A01"/>
    <w:rsid w:val="00F77AD8"/>
    <w:rsid w:val="08D4640A"/>
    <w:rsid w:val="0AFF0DF6"/>
    <w:rsid w:val="11F47381"/>
    <w:rsid w:val="1439760C"/>
    <w:rsid w:val="1D9A2253"/>
    <w:rsid w:val="26597496"/>
    <w:rsid w:val="2BBD6A48"/>
    <w:rsid w:val="2C6507C4"/>
    <w:rsid w:val="2ECE02F6"/>
    <w:rsid w:val="35082926"/>
    <w:rsid w:val="41B60B92"/>
    <w:rsid w:val="46A142FF"/>
    <w:rsid w:val="48B16866"/>
    <w:rsid w:val="4A211FC6"/>
    <w:rsid w:val="4BD728C9"/>
    <w:rsid w:val="4C1A51E9"/>
    <w:rsid w:val="4D925BCA"/>
    <w:rsid w:val="4F244C39"/>
    <w:rsid w:val="511C7D11"/>
    <w:rsid w:val="55F65332"/>
    <w:rsid w:val="56521C54"/>
    <w:rsid w:val="5AD418E3"/>
    <w:rsid w:val="643832AE"/>
    <w:rsid w:val="68EC08FE"/>
    <w:rsid w:val="69B7696B"/>
    <w:rsid w:val="72FA0C86"/>
    <w:rsid w:val="74DA4474"/>
    <w:rsid w:val="75B207D9"/>
    <w:rsid w:val="7A9B52D6"/>
    <w:rsid w:val="7C666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18"/>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link w:val="19"/>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标题 3 Char"/>
    <w:basedOn w:val="12"/>
    <w:link w:val="3"/>
    <w:qFormat/>
    <w:uiPriority w:val="0"/>
    <w:rPr>
      <w:rFonts w:ascii="Times New Roman" w:hAnsi="Times New Roman" w:eastAsia="宋体" w:cs="Times New Roman"/>
      <w:b/>
      <w:bCs/>
      <w:kern w:val="2"/>
      <w:sz w:val="32"/>
      <w:szCs w:val="32"/>
    </w:rPr>
  </w:style>
  <w:style w:type="character" w:customStyle="1" w:styleId="19">
    <w:name w:val="正文文本 Char"/>
    <w:basedOn w:val="12"/>
    <w:link w:val="4"/>
    <w:qFormat/>
    <w:uiPriority w:val="0"/>
    <w:rPr>
      <w:rFonts w:ascii="Times New Roman" w:hAnsi="Times New Roman" w:eastAsia="宋体" w:cs="Times New Roman"/>
      <w:kern w:val="2"/>
      <w:sz w:val="21"/>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1">
    <w:name w:val="占位符文本3"/>
    <w:semiHidden/>
    <w:qFormat/>
    <w:uiPriority w:val="99"/>
    <w:rPr>
      <w:color w:val="808080"/>
    </w:rPr>
  </w:style>
  <w:style w:type="paragraph" w:styleId="22">
    <w:name w:val="List Paragraph"/>
    <w:basedOn w:val="1"/>
    <w:unhideWhenUsed/>
    <w:qFormat/>
    <w:uiPriority w:val="99"/>
    <w:pPr>
      <w:ind w:firstLine="420" w:firstLineChars="200"/>
    </w:pPr>
  </w:style>
  <w:style w:type="paragraph" w:customStyle="1" w:styleId="23">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4238</Words>
  <Characters>24159</Characters>
  <Lines>201</Lines>
  <Paragraphs>56</Paragraphs>
  <TotalTime>0</TotalTime>
  <ScaleCrop>false</ScaleCrop>
  <LinksUpToDate>false</LinksUpToDate>
  <CharactersWithSpaces>28341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2022-03-26T05:09:50Z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