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0632-2019-Q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重庆元享机械有限公司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重庆市渝北区双凤桥街道劝业路11号1幢整幢</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401120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重庆市渝北区双凤桥街道劝业路11号1幢整幢</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401120</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915001120548349912</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023-67219719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王天平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唐贤春</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机械零部件的加工</w:t>
      </w:r>
      <w:bookmarkEnd w:id="15"/>
      <w:bookmarkStart w:id="16" w:name="审核范围英"/>
      <w:r>
        <w:rPr>
          <w:rFonts w:hint="eastAsia"/>
          <w:b/>
          <w:color w:val="000000" w:themeColor="text1"/>
          <w:sz w:val="22"/>
          <w:szCs w:val="22"/>
        </w:rPr>
        <w:t>机械零部件的加工</w:t>
      </w:r>
      <w:bookmarkEnd w:id="16"/>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E87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2019-12-03T07:33:44Z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