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王天平</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唐贤春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 xml:space="preserve">审核员：张心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审核时间：2019.</w:t>
            </w:r>
            <w:r>
              <w:rPr>
                <w:rFonts w:hint="eastAsia" w:ascii="宋体" w:hAnsi="宋体" w:cs="宋体"/>
                <w:color w:val="000000"/>
                <w:szCs w:val="24"/>
                <w:lang w:val="en-US" w:eastAsia="zh-CN"/>
              </w:rPr>
              <w:t>12</w:t>
            </w:r>
            <w:r>
              <w:rPr>
                <w:rFonts w:hint="eastAsia" w:ascii="宋体" w:hAnsi="宋体" w:cs="宋体"/>
                <w:color w:val="000000"/>
                <w:szCs w:val="24"/>
              </w:rPr>
              <w:t>.</w:t>
            </w:r>
            <w:r>
              <w:rPr>
                <w:rFonts w:hint="eastAsia" w:ascii="宋体" w:hAnsi="宋体" w:cs="宋体"/>
                <w:color w:val="000000"/>
                <w:szCs w:val="24"/>
                <w:lang w:val="en-US" w:eastAsia="zh-CN"/>
              </w:rPr>
              <w:t>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 xml:space="preserve">公司确定的质量管理体系的范围为: </w:t>
            </w:r>
            <w:bookmarkStart w:id="0" w:name="审核范围"/>
            <w:r>
              <w:rPr>
                <w:rFonts w:hint="eastAsia" w:ascii="宋体" w:hAnsi="宋体"/>
                <w:szCs w:val="21"/>
              </w:rPr>
              <w:t>机械零部件的加工</w:t>
            </w:r>
            <w:bookmarkEnd w:id="0"/>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注册地址"/>
            <w:r>
              <w:t>重庆市渝北区双凤桥街道劝业路11号1幢整幢</w:t>
            </w:r>
            <w:bookmarkEnd w:id="1"/>
          </w:p>
          <w:p>
            <w:pPr>
              <w:spacing w:line="360" w:lineRule="auto"/>
              <w:ind w:firstLine="420" w:firstLineChars="200"/>
              <w:rPr>
                <w:rFonts w:ascii="宋体" w:hAnsi="宋体" w:cs="宋体"/>
                <w:szCs w:val="21"/>
              </w:rPr>
            </w:pPr>
            <w:r>
              <w:rPr>
                <w:rFonts w:hint="eastAsia" w:ascii="宋体" w:hAnsi="宋体" w:cs="宋体"/>
                <w:szCs w:val="24"/>
              </w:rPr>
              <w:t>生产/经营地址：</w:t>
            </w:r>
            <w:bookmarkStart w:id="2" w:name="生产地址"/>
            <w:r>
              <w:t>重庆市渝北区双凤桥街道劝业路11号1幢整幢</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无特殊</w:t>
            </w:r>
            <w:r>
              <w:rPr>
                <w:rFonts w:hint="eastAsia" w:ascii="宋体" w:hAnsi="宋体" w:cs="宋体"/>
                <w:szCs w:val="24"/>
              </w:rPr>
              <w:t>过程</w:t>
            </w:r>
            <w:r>
              <w:rPr>
                <w:rFonts w:hint="eastAsia" w:ascii="宋体" w:hAnsi="宋体" w:cs="宋体"/>
                <w:szCs w:val="24"/>
                <w:lang w:eastAsia="zh-CN"/>
              </w:rPr>
              <w:t>，无外包过程。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val="en-US" w:eastAsia="zh-CN"/>
              </w:rPr>
              <w:t>王天平</w:t>
            </w:r>
            <w:r>
              <w:rPr>
                <w:rFonts w:hint="eastAsia" w:ascii="宋体" w:hAnsi="宋体" w:cs="宋体"/>
                <w:color w:val="000000"/>
                <w:szCs w:val="24"/>
              </w:rPr>
              <w:t xml:space="preserve">    组织代表：</w:t>
            </w:r>
            <w:r>
              <w:rPr>
                <w:rFonts w:hint="eastAsia" w:ascii="宋体" w:hAnsi="宋体" w:cs="宋体"/>
                <w:color w:val="000000"/>
                <w:szCs w:val="24"/>
                <w:lang w:val="en-US" w:eastAsia="zh-CN"/>
              </w:rPr>
              <w:t>唐贤春</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w:t>
            </w:r>
            <w:r>
              <w:rPr>
                <w:rFonts w:hint="eastAsia" w:ascii="宋体" w:hAnsi="宋体" w:cs="宋体"/>
                <w:color w:val="000000"/>
                <w:szCs w:val="24"/>
                <w:lang w:eastAsia="zh-CN"/>
              </w:rPr>
              <w:t>第一</w:t>
            </w:r>
            <w:r>
              <w:rPr>
                <w:rFonts w:hint="eastAsia" w:ascii="宋体" w:hAnsi="宋体" w:cs="宋体"/>
                <w:color w:val="000000"/>
                <w:szCs w:val="24"/>
              </w:rPr>
              <w:t>、</w:t>
            </w:r>
            <w:r>
              <w:rPr>
                <w:rFonts w:hint="eastAsia" w:ascii="宋体" w:hAnsi="宋体" w:cs="宋体"/>
                <w:color w:val="000000"/>
                <w:szCs w:val="24"/>
                <w:lang w:eastAsia="zh-CN"/>
              </w:rPr>
              <w:t>用户至上、服务周到、</w:t>
            </w:r>
            <w:r>
              <w:rPr>
                <w:rFonts w:hint="eastAsia" w:ascii="宋体" w:hAnsi="宋体" w:cs="宋体"/>
                <w:color w:val="000000"/>
                <w:szCs w:val="24"/>
              </w:rPr>
              <w:t>持续改进</w:t>
            </w:r>
            <w:r>
              <w:rPr>
                <w:rFonts w:hint="eastAsia" w:ascii="宋体" w:hAnsi="宋体" w:cs="宋体"/>
                <w:color w:val="000000"/>
                <w:szCs w:val="24"/>
                <w:lang w:eastAsia="zh-CN"/>
              </w:rPr>
              <w:t xml:space="preserve"> </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综合办</w:t>
            </w:r>
            <w:r>
              <w:rPr>
                <w:rFonts w:hint="eastAsia" w:ascii="宋体" w:hAnsi="宋体" w:cs="宋体"/>
                <w:color w:val="000000"/>
                <w:szCs w:val="24"/>
              </w:rPr>
              <w:t>、</w:t>
            </w:r>
            <w:r>
              <w:rPr>
                <w:rFonts w:hint="eastAsia" w:ascii="宋体" w:hAnsi="宋体" w:cs="宋体"/>
                <w:color w:val="000000"/>
                <w:szCs w:val="24"/>
                <w:lang w:eastAsia="zh-CN"/>
              </w:rPr>
              <w:t>营销</w:t>
            </w:r>
            <w:r>
              <w:rPr>
                <w:rFonts w:hint="eastAsia" w:ascii="宋体" w:hAnsi="宋体" w:cs="宋体"/>
                <w:color w:val="000000"/>
                <w:szCs w:val="24"/>
              </w:rPr>
              <w:t>部、</w:t>
            </w:r>
            <w:r>
              <w:rPr>
                <w:rFonts w:hint="eastAsia" w:ascii="宋体" w:hAnsi="宋体" w:cs="宋体"/>
                <w:color w:val="000000"/>
                <w:szCs w:val="24"/>
                <w:lang w:eastAsia="zh-CN"/>
              </w:rPr>
              <w:t>生技</w:t>
            </w:r>
            <w:r>
              <w:rPr>
                <w:rFonts w:hint="eastAsia" w:ascii="宋体" w:hAnsi="宋体" w:cs="宋体"/>
                <w:color w:val="000000"/>
                <w:szCs w:val="24"/>
              </w:rPr>
              <w:t>部等部门，对应每个部门有职能分配表，在5.3职责和权限中对各部门职责权限进行了规定，质量体系负责人由：</w:t>
            </w:r>
            <w:bookmarkStart w:id="3" w:name="联系人"/>
            <w:r>
              <w:rPr>
                <w:rFonts w:hint="eastAsia" w:ascii="宋体" w:hAnsi="宋体" w:cs="宋体"/>
                <w:color w:val="000000"/>
                <w:szCs w:val="24"/>
              </w:rPr>
              <w:t>唐春贤</w:t>
            </w:r>
            <w:bookmarkEnd w:id="3"/>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a、产品一次检验合格率为≥98%；</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b、顾客满意度为95分以上</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c、产品按期交付率≥98%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7</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w:t>
            </w:r>
            <w:r>
              <w:rPr>
                <w:rFonts w:hint="eastAsia" w:ascii="宋体" w:hAnsi="宋体" w:cs="宋体"/>
                <w:color w:val="000000"/>
                <w:szCs w:val="24"/>
              </w:rPr>
              <w:t>月至2019年</w:t>
            </w:r>
            <w:r>
              <w:rPr>
                <w:rFonts w:hint="eastAsia" w:ascii="宋体" w:hAnsi="宋体" w:cs="宋体"/>
                <w:color w:val="000000"/>
                <w:szCs w:val="24"/>
                <w:lang w:val="en-US" w:eastAsia="zh-CN"/>
              </w:rPr>
              <w:t>11</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完成</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2、文件</w:t>
            </w:r>
            <w:r>
              <w:rPr>
                <w:rFonts w:hint="eastAsia" w:ascii="宋体" w:hAnsi="宋体" w:cs="宋体"/>
                <w:color w:val="000000"/>
                <w:szCs w:val="24"/>
                <w:lang w:eastAsia="zh-CN"/>
              </w:rPr>
              <w:t>发放准确</w:t>
            </w:r>
            <w:r>
              <w:rPr>
                <w:rFonts w:hint="eastAsia" w:ascii="宋体" w:hAnsi="宋体" w:cs="宋体"/>
                <w:color w:val="000000"/>
                <w:szCs w:val="24"/>
              </w:rPr>
              <w:t>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t>产品按时交付满意率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、采购</w:t>
            </w:r>
            <w:r>
              <w:rPr>
                <w:rFonts w:hint="eastAsia" w:ascii="宋体" w:hAnsi="宋体" w:cs="宋体"/>
                <w:color w:val="000000"/>
                <w:szCs w:val="24"/>
                <w:lang w:eastAsia="zh-CN"/>
              </w:rPr>
              <w:t>产品</w:t>
            </w:r>
            <w:r>
              <w:rPr>
                <w:rFonts w:hint="eastAsia" w:ascii="宋体" w:hAnsi="宋体" w:cs="宋体"/>
                <w:color w:val="000000"/>
                <w:szCs w:val="24"/>
              </w:rPr>
              <w:t>合格率：</w:t>
            </w:r>
            <w:r>
              <w:rPr>
                <w:rFonts w:hint="eastAsia" w:ascii="宋体" w:hAnsi="宋体" w:cs="宋体"/>
                <w:color w:val="000000"/>
                <w:szCs w:val="24"/>
                <w:lang w:val="en-US" w:eastAsia="zh-CN"/>
              </w:rPr>
              <w:t>100</w:t>
            </w:r>
            <w:r>
              <w:rPr>
                <w:rFonts w:hint="eastAsia" w:ascii="宋体" w:hAnsi="宋体" w:cs="宋体"/>
                <w:color w:val="000000"/>
                <w:szCs w:val="24"/>
              </w:rPr>
              <w:t xml:space="preserve">%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5</w:t>
            </w:r>
            <w:r>
              <w:rPr>
                <w:rFonts w:hint="eastAsia" w:ascii="宋体" w:hAnsi="宋体" w:cs="宋体"/>
                <w:color w:val="000000"/>
                <w:szCs w:val="24"/>
              </w:rPr>
              <w:t>、</w:t>
            </w:r>
            <w:r>
              <w:rPr>
                <w:rFonts w:hint="eastAsia" w:ascii="宋体" w:hAnsi="宋体" w:cs="宋体"/>
                <w:color w:val="000000"/>
                <w:szCs w:val="24"/>
                <w:lang w:eastAsia="zh-CN"/>
              </w:rPr>
              <w:t>错检，漏检率</w:t>
            </w:r>
            <w:r>
              <w:rPr>
                <w:rFonts w:hint="eastAsia" w:ascii="宋体" w:hAnsi="宋体" w:cs="宋体"/>
                <w:color w:val="000000"/>
                <w:szCs w:val="24"/>
              </w:rPr>
              <w:t>：</w:t>
            </w:r>
            <w:r>
              <w:rPr>
                <w:rFonts w:hint="eastAsia" w:ascii="宋体" w:hAnsi="宋体" w:cs="宋体"/>
                <w:color w:val="000000"/>
                <w:szCs w:val="24"/>
                <w:lang w:val="en-US" w:eastAsia="zh-CN"/>
              </w:rPr>
              <w:t>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6</w:t>
            </w:r>
            <w:r>
              <w:rPr>
                <w:rFonts w:hint="eastAsia" w:ascii="宋体" w:hAnsi="宋体" w:cs="宋体"/>
                <w:color w:val="000000"/>
                <w:szCs w:val="24"/>
              </w:rPr>
              <w:t>、</w:t>
            </w:r>
            <w:r>
              <w:rPr>
                <w:rFonts w:hint="eastAsia" w:ascii="宋体" w:hAnsi="宋体" w:cs="宋体"/>
                <w:color w:val="000000"/>
                <w:szCs w:val="24"/>
                <w:lang w:eastAsia="zh-CN"/>
              </w:rPr>
              <w:t>重大质量，安全事故</w:t>
            </w:r>
            <w:r>
              <w:rPr>
                <w:rFonts w:hint="eastAsia" w:ascii="宋体" w:hAnsi="宋体" w:cs="宋体"/>
                <w:color w:val="000000"/>
                <w:szCs w:val="24"/>
              </w:rPr>
              <w:t>：</w:t>
            </w:r>
            <w:r>
              <w:rPr>
                <w:rFonts w:hint="eastAsia" w:ascii="宋体" w:hAnsi="宋体" w:cs="宋体"/>
                <w:color w:val="000000"/>
                <w:szCs w:val="24"/>
                <w:lang w:val="en-US" w:eastAsia="zh-CN"/>
              </w:rPr>
              <w:t>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7、</w:t>
            </w:r>
            <w:r>
              <w:rPr>
                <w:rFonts w:hint="eastAsia" w:ascii="宋体" w:hAnsi="宋体" w:cs="宋体"/>
                <w:color w:val="000000"/>
                <w:szCs w:val="24"/>
              </w:rPr>
              <w:t>产品一次交验合格率</w:t>
            </w:r>
            <w:r>
              <w:rPr>
                <w:rFonts w:hint="eastAsia" w:ascii="宋体" w:hAnsi="宋体" w:cs="宋体"/>
                <w:color w:val="000000"/>
                <w:szCs w:val="24"/>
                <w:lang w:val="en-US" w:eastAsia="zh-CN"/>
              </w:rPr>
              <w:t>99</w:t>
            </w:r>
            <w:r>
              <w:rPr>
                <w:rFonts w:hint="eastAsia" w:ascii="宋体" w:hAnsi="宋体" w:cs="宋体"/>
                <w:color w:val="000000"/>
                <w:szCs w:val="24"/>
              </w:rPr>
              <w:t>％；</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8、</w:t>
            </w:r>
            <w:r>
              <w:rPr>
                <w:rFonts w:hint="eastAsia" w:ascii="宋体" w:hAnsi="宋体" w:cs="宋体"/>
                <w:color w:val="000000"/>
                <w:szCs w:val="24"/>
              </w:rPr>
              <w:t>客户满意度达到9</w:t>
            </w:r>
            <w:r>
              <w:rPr>
                <w:rFonts w:hint="eastAsia" w:ascii="宋体" w:hAnsi="宋体" w:cs="宋体"/>
                <w:color w:val="000000"/>
                <w:szCs w:val="24"/>
                <w:lang w:val="en-US" w:eastAsia="zh-CN"/>
              </w:rPr>
              <w:t>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2019年</w:t>
            </w:r>
            <w:r>
              <w:rPr>
                <w:rFonts w:hint="eastAsia" w:ascii="宋体" w:hAnsi="宋体" w:cs="宋体"/>
                <w:color w:val="000000"/>
                <w:szCs w:val="24"/>
                <w:lang w:val="en-US" w:eastAsia="zh-CN"/>
              </w:rPr>
              <w:t>11月</w:t>
            </w:r>
            <w:r>
              <w:rPr>
                <w:rFonts w:hint="eastAsia" w:ascii="宋体" w:hAnsi="宋体" w:cs="宋体"/>
                <w:color w:val="000000"/>
                <w:szCs w:val="24"/>
                <w:lang w:eastAsia="zh-CN"/>
              </w:rPr>
              <w:t>10日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jc w:val="left"/>
              <w:rPr>
                <w:rFonts w:hint="eastAsia" w:ascii="宋体" w:hAnsi="宋体" w:cs="宋体"/>
                <w:color w:val="000000"/>
              </w:rPr>
            </w:pPr>
            <w:r>
              <w:rPr>
                <w:rFonts w:hint="eastAsia" w:ascii="宋体" w:hAnsi="宋体" w:cs="宋体"/>
                <w:color w:val="000000"/>
                <w:szCs w:val="24"/>
              </w:rPr>
              <w:t>审核组组成：</w:t>
            </w:r>
            <w:r>
              <w:rPr>
                <w:rFonts w:hint="eastAsia" w:ascii="宋体" w:hAnsi="宋体" w:cs="宋体"/>
                <w:color w:val="000000"/>
              </w:rPr>
              <w:t>组长：</w:t>
            </w:r>
            <w:r>
              <w:rPr>
                <w:rFonts w:hint="eastAsia" w:ascii="宋体" w:hAnsi="宋体" w:cs="宋体"/>
                <w:color w:val="000000"/>
                <w:lang w:eastAsia="zh-CN"/>
              </w:rPr>
              <w:t>唐贤春</w:t>
            </w:r>
            <w:r>
              <w:rPr>
                <w:rFonts w:hint="eastAsia" w:ascii="宋体" w:hAnsi="宋体" w:cs="宋体"/>
                <w:color w:val="000000"/>
                <w:lang w:val="en-US" w:eastAsia="zh-CN"/>
              </w:rPr>
              <w:t xml:space="preserve">（管代、生技部） </w:t>
            </w:r>
            <w:r>
              <w:rPr>
                <w:rFonts w:hint="eastAsia" w:ascii="宋体" w:hAnsi="宋体" w:cs="宋体"/>
                <w:color w:val="000000"/>
              </w:rPr>
              <w:t xml:space="preserve">    </w:t>
            </w:r>
          </w:p>
          <w:p>
            <w:pPr>
              <w:spacing w:line="360" w:lineRule="auto"/>
              <w:ind w:firstLine="1260" w:firstLineChars="600"/>
              <w:rPr>
                <w:rFonts w:hint="eastAsia" w:ascii="宋体" w:hAnsi="宋体" w:cs="宋体"/>
                <w:color w:val="000000"/>
                <w:szCs w:val="24"/>
              </w:rPr>
            </w:pPr>
            <w:r>
              <w:rPr>
                <w:rFonts w:hint="eastAsia" w:ascii="宋体" w:hAnsi="宋体" w:cs="宋体"/>
                <w:color w:val="000000"/>
              </w:rPr>
              <w:t>组员</w:t>
            </w:r>
            <w:r>
              <w:rPr>
                <w:rFonts w:hint="eastAsia" w:ascii="宋体" w:hAnsi="宋体" w:cs="宋体"/>
                <w:color w:val="000000"/>
                <w:lang w:eastAsia="zh-CN"/>
              </w:rPr>
              <w:t>：李扬</w:t>
            </w:r>
            <w:r>
              <w:rPr>
                <w:rFonts w:hint="eastAsia" w:ascii="宋体" w:hAnsi="宋体" w:cs="宋体"/>
                <w:color w:val="000000"/>
                <w:lang w:val="en-US" w:eastAsia="zh-CN"/>
              </w:rPr>
              <w:t>（综合办）</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生技</w:t>
            </w:r>
            <w:r>
              <w:rPr>
                <w:rFonts w:hint="eastAsia" w:ascii="宋体" w:hAnsi="宋体" w:cs="宋体"/>
                <w:color w:val="000000"/>
                <w:szCs w:val="24"/>
              </w:rPr>
              <w:t>部审核检查表》，《</w:t>
            </w:r>
            <w:r>
              <w:rPr>
                <w:rFonts w:hint="eastAsia" w:eastAsia="宋体"/>
                <w:sz w:val="21"/>
                <w:szCs w:val="21"/>
                <w:lang w:eastAsia="zh-CN"/>
              </w:rPr>
              <w:t>营销部</w:t>
            </w:r>
            <w:r>
              <w:rPr>
                <w:rFonts w:hint="eastAsia" w:ascii="宋体" w:hAnsi="宋体" w:cs="宋体"/>
                <w:color w:val="000000"/>
                <w:szCs w:val="24"/>
              </w:rPr>
              <w:t>审核检查表》、《</w:t>
            </w:r>
            <w:r>
              <w:rPr>
                <w:rFonts w:hint="eastAsia" w:ascii="宋体" w:hAnsi="宋体" w:cs="宋体"/>
                <w:color w:val="000000"/>
                <w:szCs w:val="24"/>
                <w:lang w:eastAsia="zh-CN"/>
              </w:rPr>
              <w:t>综合办</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sz w:val="21"/>
                <w:szCs w:val="21"/>
              </w:rPr>
              <w:t>涉及</w:t>
            </w:r>
            <w:r>
              <w:rPr>
                <w:rFonts w:hint="eastAsia"/>
                <w:sz w:val="21"/>
                <w:szCs w:val="21"/>
                <w:lang w:eastAsia="zh-CN"/>
              </w:rPr>
              <w:t>综合办，不符合事实描述为：</w:t>
            </w:r>
            <w:r>
              <w:rPr>
                <w:rFonts w:hint="eastAsia" w:ascii="宋体" w:hAnsi="宋体" w:cs="宋体"/>
                <w:b w:val="0"/>
                <w:bCs w:val="0"/>
                <w:color w:val="auto"/>
                <w:sz w:val="22"/>
                <w:szCs w:val="21"/>
                <w:lang w:val="en-US" w:eastAsia="zh-CN"/>
              </w:rPr>
              <w:t>2019.6.15的“岗位职责”培训时，相关负责人未对培训效果进行评价不符合条款7.2</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numPr>
                <w:ilvl w:val="0"/>
                <w:numId w:val="2"/>
              </w:numPr>
              <w:spacing w:line="360" w:lineRule="auto"/>
              <w:ind w:left="525" w:leftChars="0" w:firstLine="0" w:firstLineChars="0"/>
              <w:rPr>
                <w:rFonts w:hint="eastAsia" w:ascii="宋体" w:hAnsi="宋体" w:cs="宋体"/>
                <w:color w:val="000000"/>
                <w:szCs w:val="24"/>
                <w:lang w:val="en-US" w:eastAsia="zh-CN"/>
              </w:rPr>
            </w:pPr>
            <w:r>
              <w:rPr>
                <w:rFonts w:hint="eastAsia" w:ascii="宋体" w:hAnsi="宋体" w:cs="宋体"/>
                <w:color w:val="000000"/>
                <w:szCs w:val="24"/>
                <w:lang w:val="en-US" w:eastAsia="zh-CN"/>
              </w:rPr>
              <w:t>完善公司各部门的管理制度</w:t>
            </w:r>
          </w:p>
          <w:p>
            <w:pPr>
              <w:numPr>
                <w:ilvl w:val="0"/>
                <w:numId w:val="0"/>
              </w:numPr>
              <w:spacing w:line="360" w:lineRule="auto"/>
              <w:ind w:left="525" w:leftChars="0"/>
              <w:rPr>
                <w:rFonts w:hint="eastAsia" w:ascii="宋体" w:hAnsi="宋体" w:cs="宋体"/>
                <w:color w:val="000000"/>
                <w:szCs w:val="24"/>
                <w:lang w:val="en-US" w:eastAsia="zh-CN"/>
              </w:rPr>
            </w:pPr>
            <w:r>
              <w:rPr>
                <w:rFonts w:hint="eastAsia" w:ascii="宋体" w:hAnsi="宋体" w:cs="宋体"/>
                <w:color w:val="000000"/>
                <w:szCs w:val="24"/>
                <w:lang w:val="en-US" w:eastAsia="zh-CN"/>
              </w:rPr>
              <w:t>2、完善公司车间区域划分很增加标识牌</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抽查《纠正预防措施表》：责任部门：生产部</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2019.10.10生产现场检查发现，不合格产品堆放区域标识模糊，不合格状态存在区域未分开的情况。</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加强质量管理体系标准的相关培训。2、现场重新整理标识标牌，执行现场规范管理。</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szCs w:val="24"/>
                <w:lang w:val="en-US" w:eastAsia="zh-CN"/>
              </w:rPr>
              <w:t xml:space="preserve">唐贤春 </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11</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机械零部件的加工</w:t>
            </w:r>
            <w:r>
              <w:rPr>
                <w:rFonts w:hint="eastAsia" w:ascii="宋体" w:hAnsi="宋体" w:cs="宋体"/>
                <w:color w:val="000000"/>
                <w:szCs w:val="24"/>
              </w:rPr>
              <w:t>。提供营业执照（三证合一），检查有效，公司严格执行国标及行业要求和法律、法规要求。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综合办</w:t>
            </w:r>
            <w:r>
              <w:rPr>
                <w:rFonts w:hint="eastAsia"/>
                <w:sz w:val="24"/>
                <w:szCs w:val="24"/>
              </w:rPr>
              <w:t xml:space="preserve">  </w:t>
            </w:r>
            <w:r>
              <w:rPr>
                <w:rFonts w:hint="eastAsia"/>
                <w:sz w:val="24"/>
                <w:szCs w:val="24"/>
                <w:lang w:eastAsia="zh-CN"/>
              </w:rPr>
              <w:t xml:space="preserve"> 主管领导：</w:t>
            </w:r>
            <w:r>
              <w:rPr>
                <w:rFonts w:hint="eastAsia"/>
                <w:sz w:val="24"/>
                <w:szCs w:val="24"/>
                <w:lang w:val="en-US" w:eastAsia="zh-CN"/>
              </w:rPr>
              <w:t xml:space="preserve">李扬        </w:t>
            </w:r>
            <w:r>
              <w:rPr>
                <w:rFonts w:hint="eastAsia"/>
                <w:sz w:val="24"/>
                <w:szCs w:val="24"/>
                <w:lang w:eastAsia="zh-CN"/>
              </w:rPr>
              <w:t>陪同人员：</w:t>
            </w:r>
            <w:r>
              <w:rPr>
                <w:rFonts w:hint="eastAsia"/>
                <w:sz w:val="24"/>
                <w:szCs w:val="24"/>
                <w:lang w:val="en-US" w:eastAsia="zh-CN"/>
              </w:rPr>
              <w:t xml:space="preserve">李扬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12</w:t>
            </w:r>
            <w:r>
              <w:rPr>
                <w:rFonts w:hint="eastAsia"/>
                <w:sz w:val="24"/>
                <w:szCs w:val="24"/>
              </w:rPr>
              <w:t>.</w:t>
            </w:r>
            <w:r>
              <w:rPr>
                <w:rFonts w:hint="eastAsia"/>
                <w:sz w:val="24"/>
                <w:szCs w:val="24"/>
                <w:lang w:val="en-US" w:eastAsia="zh-CN"/>
              </w:rPr>
              <w:t>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综合办</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综合办</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唐贤春</w:t>
            </w: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培训</w:t>
            </w:r>
            <w:r>
              <w:rPr>
                <w:rFonts w:hint="eastAsia" w:ascii="宋体" w:hAnsi="宋体" w:cs="宋体"/>
                <w:color w:val="000000"/>
                <w:spacing w:val="-4"/>
                <w:szCs w:val="21"/>
                <w:lang w:eastAsia="zh-CN"/>
              </w:rPr>
              <w:t>完成</w:t>
            </w:r>
            <w:r>
              <w:rPr>
                <w:rFonts w:hint="eastAsia" w:ascii="宋体" w:hAnsi="宋体" w:cs="宋体"/>
                <w:color w:val="000000"/>
                <w:spacing w:val="-4"/>
                <w:szCs w:val="21"/>
              </w:rPr>
              <w:t>率：</w:t>
            </w:r>
            <w:r>
              <w:rPr>
                <w:rFonts w:hint="default" w:ascii="Arial" w:hAnsi="Arial" w:cs="Arial"/>
                <w:color w:val="000000"/>
                <w:spacing w:val="-4"/>
                <w:szCs w:val="21"/>
              </w:rPr>
              <w:t>≥</w:t>
            </w:r>
            <w:r>
              <w:rPr>
                <w:rFonts w:hint="eastAsia" w:ascii="宋体" w:hAnsi="宋体" w:cs="宋体"/>
                <w:color w:val="000000"/>
                <w:spacing w:val="-4"/>
                <w:szCs w:val="21"/>
                <w:lang w:val="en-US" w:eastAsia="zh-CN"/>
              </w:rPr>
              <w:t>95</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试用期评价完成率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文件</w:t>
            </w:r>
            <w:r>
              <w:rPr>
                <w:rFonts w:hint="eastAsia" w:ascii="宋体" w:hAnsi="宋体" w:cs="宋体"/>
                <w:color w:val="000000"/>
                <w:spacing w:val="-4"/>
                <w:szCs w:val="21"/>
                <w:lang w:eastAsia="zh-CN"/>
              </w:rPr>
              <w:t>发放准确、及时</w:t>
            </w:r>
            <w:r>
              <w:rPr>
                <w:rFonts w:hint="eastAsia" w:ascii="宋体" w:hAnsi="宋体" w:cs="宋体"/>
                <w:color w:val="000000"/>
                <w:spacing w:val="-4"/>
                <w:szCs w:val="21"/>
              </w:rPr>
              <w:t>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3</w:t>
            </w:r>
            <w:r>
              <w:rPr>
                <w:rFonts w:hint="eastAsia" w:ascii="宋体" w:hAnsi="宋体" w:cs="宋体"/>
                <w:color w:val="000000"/>
                <w:spacing w:val="-4"/>
                <w:szCs w:val="21"/>
              </w:rPr>
              <w:t>月份</w:t>
            </w:r>
            <w:r>
              <w:rPr>
                <w:rFonts w:hint="eastAsia" w:ascii="宋体" w:hAnsi="宋体" w:cs="宋体"/>
                <w:color w:val="000000"/>
                <w:spacing w:val="-4"/>
                <w:szCs w:val="21"/>
                <w:lang w:eastAsia="zh-CN"/>
              </w:rPr>
              <w:t>对法律法规及质量标准的</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等。</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8</w:t>
            </w:r>
            <w:r>
              <w:rPr>
                <w:rFonts w:hint="eastAsia" w:ascii="宋体" w:hAnsi="宋体" w:cs="宋体"/>
                <w:szCs w:val="21"/>
              </w:rPr>
              <w:t>次，已完成的培训记录</w:t>
            </w:r>
            <w:r>
              <w:rPr>
                <w:rFonts w:hint="eastAsia" w:ascii="宋体" w:hAnsi="宋体" w:cs="宋体"/>
                <w:szCs w:val="21"/>
                <w:lang w:val="en-US" w:eastAsia="zh-CN"/>
              </w:rPr>
              <w:t>7</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 xml:space="preserve">  培训内容：</w:t>
            </w:r>
            <w:r>
              <w:rPr>
                <w:rFonts w:hint="eastAsia" w:ascii="宋体" w:hAnsi="宋体" w:cs="宋体"/>
                <w:szCs w:val="21"/>
                <w:lang w:val="en-US" w:eastAsia="zh-CN"/>
              </w:rPr>
              <w:t>ISO9001标准培训</w:t>
            </w:r>
            <w:r>
              <w:rPr>
                <w:rFonts w:hint="eastAsia" w:ascii="宋体" w:hAnsi="宋体" w:cs="宋体"/>
                <w:szCs w:val="21"/>
              </w:rPr>
              <w:t>。培训人员：</w:t>
            </w:r>
            <w:r>
              <w:rPr>
                <w:rFonts w:hint="eastAsia" w:ascii="宋体" w:hAnsi="宋体" w:cs="宋体"/>
                <w:szCs w:val="21"/>
                <w:lang w:eastAsia="zh-CN"/>
              </w:rPr>
              <w:t>公司全体员工</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王天平</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 xml:space="preserve"> 培训内容：</w:t>
            </w:r>
            <w:r>
              <w:rPr>
                <w:rFonts w:hint="eastAsia" w:ascii="宋体" w:hAnsi="宋体" w:cs="宋体"/>
                <w:szCs w:val="21"/>
                <w:lang w:eastAsia="zh-CN"/>
              </w:rPr>
              <w:t>产品验收规范</w:t>
            </w:r>
            <w:r>
              <w:rPr>
                <w:rFonts w:hint="eastAsia" w:ascii="宋体" w:hAnsi="宋体" w:cs="宋体"/>
                <w:szCs w:val="21"/>
              </w:rPr>
              <w:t>；培训人员：</w:t>
            </w:r>
            <w:r>
              <w:rPr>
                <w:rFonts w:hint="eastAsia" w:ascii="宋体" w:hAnsi="宋体" w:cs="宋体"/>
                <w:szCs w:val="21"/>
                <w:lang w:eastAsia="zh-CN"/>
              </w:rPr>
              <w:t>生技部员工</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王天平</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李扬、唐贤春</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YX/</w:t>
            </w:r>
            <w:r>
              <w:rPr>
                <w:rFonts w:hint="eastAsia" w:ascii="宋体" w:hAnsi="宋体" w:eastAsia="宋体" w:cs="宋体"/>
                <w:color w:val="000000"/>
                <w:kern w:val="0"/>
                <w:sz w:val="21"/>
                <w:szCs w:val="21"/>
                <w:lang w:eastAsia="zh-CN"/>
              </w:rPr>
              <w:t>A-201</w:t>
            </w:r>
            <w:r>
              <w:rPr>
                <w:rFonts w:hint="eastAsia" w:ascii="宋体" w:hAnsi="宋体" w:eastAsia="宋体" w:cs="宋体"/>
                <w:color w:val="000000"/>
                <w:kern w:val="0"/>
                <w:sz w:val="21"/>
                <w:szCs w:val="21"/>
                <w:lang w:val="en-US" w:eastAsia="zh-CN"/>
              </w:rPr>
              <w:t>9-01</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李扬</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审核：唐贤春  批准：王天平</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YX/</w:t>
            </w:r>
            <w:r>
              <w:rPr>
                <w:rFonts w:hint="eastAsia" w:ascii="宋体" w:hAnsi="宋体" w:eastAsia="宋体" w:cs="宋体"/>
                <w:color w:val="000000"/>
                <w:kern w:val="0"/>
                <w:sz w:val="21"/>
                <w:szCs w:val="21"/>
                <w:lang w:eastAsia="zh-CN"/>
              </w:rPr>
              <w:t>A-201</w:t>
            </w:r>
            <w:r>
              <w:rPr>
                <w:rFonts w:hint="eastAsia" w:ascii="宋体" w:hAnsi="宋体" w:eastAsia="宋体" w:cs="宋体"/>
                <w:color w:val="000000"/>
                <w:kern w:val="0"/>
                <w:sz w:val="21"/>
                <w:szCs w:val="21"/>
                <w:lang w:val="en-US" w:eastAsia="zh-CN"/>
              </w:rPr>
              <w:t xml:space="preserve">9  </w:t>
            </w:r>
            <w:r>
              <w:rPr>
                <w:rFonts w:hint="eastAsia" w:ascii="宋体" w:hAnsi="宋体" w:eastAsia="宋体" w:cs="宋体"/>
                <w:color w:val="000000"/>
                <w:kern w:val="0"/>
                <w:sz w:val="21"/>
                <w:szCs w:val="21"/>
              </w:rPr>
              <w:t xml:space="preserve"> 版本号：A  </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李扬</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审核：唐贤春  批准：王天平</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19</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 xml:space="preserve">查《外来文件清单》,里面包括法律法规：中华人民共和国合同法、中华人民共和国劳动法、中华人民共和国质量法等及 </w:t>
            </w:r>
            <w:r>
              <w:rPr>
                <w:rFonts w:hint="eastAsia" w:ascii="宋体" w:hAnsi="宋体" w:cs="宋体"/>
                <w:szCs w:val="21"/>
                <w:lang w:val="en-US" w:eastAsia="zh-CN"/>
              </w:rPr>
              <w:t>GB</w:t>
            </w:r>
            <w:r>
              <w:rPr>
                <w:rFonts w:hint="eastAsia" w:ascii="宋体" w:hAnsi="宋体" w:cs="宋体"/>
                <w:szCs w:val="21"/>
              </w:rPr>
              <w:t>/T</w:t>
            </w:r>
            <w:r>
              <w:rPr>
                <w:rFonts w:hint="eastAsia" w:ascii="宋体" w:hAnsi="宋体" w:cs="宋体"/>
                <w:szCs w:val="21"/>
                <w:lang w:val="en-US" w:eastAsia="zh-CN"/>
              </w:rPr>
              <w:t>1804</w:t>
            </w:r>
            <w:r>
              <w:rPr>
                <w:rFonts w:hint="eastAsia" w:ascii="宋体" w:hAnsi="宋体" w:cs="宋体"/>
                <w:szCs w:val="21"/>
              </w:rPr>
              <w:t>-199</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一般公差线性尺寸的未注公差</w:t>
            </w:r>
            <w:r>
              <w:rPr>
                <w:rFonts w:hint="eastAsia" w:ascii="宋体" w:hAnsi="宋体" w:cs="宋体"/>
                <w:szCs w:val="21"/>
              </w:rPr>
              <w:t xml:space="preserve">》、 </w:t>
            </w:r>
            <w:r>
              <w:rPr>
                <w:rFonts w:hint="eastAsia" w:ascii="宋体" w:hAnsi="宋体" w:cs="宋体"/>
                <w:szCs w:val="21"/>
                <w:lang w:val="en-US" w:eastAsia="zh-CN"/>
              </w:rPr>
              <w:t>GB</w:t>
            </w:r>
            <w:r>
              <w:rPr>
                <w:rFonts w:hint="eastAsia" w:ascii="宋体" w:hAnsi="宋体" w:cs="宋体"/>
                <w:szCs w:val="21"/>
              </w:rPr>
              <w:t>/T</w:t>
            </w:r>
            <w:r>
              <w:rPr>
                <w:rFonts w:hint="eastAsia" w:ascii="宋体" w:hAnsi="宋体" w:cs="宋体"/>
                <w:szCs w:val="21"/>
                <w:lang w:val="en-US" w:eastAsia="zh-CN"/>
              </w:rPr>
              <w:t>1804.2</w:t>
            </w:r>
            <w:r>
              <w:rPr>
                <w:rFonts w:hint="eastAsia" w:ascii="宋体" w:hAnsi="宋体" w:cs="宋体"/>
                <w:szCs w:val="21"/>
              </w:rPr>
              <w:t>-199</w:t>
            </w:r>
            <w:r>
              <w:rPr>
                <w:rFonts w:hint="eastAsia" w:ascii="宋体" w:hAnsi="宋体" w:cs="宋体"/>
                <w:szCs w:val="21"/>
                <w:lang w:val="en-US" w:eastAsia="zh-CN"/>
              </w:rPr>
              <w:t>8</w:t>
            </w:r>
            <w:r>
              <w:rPr>
                <w:rFonts w:hint="eastAsia" w:ascii="宋体" w:hAnsi="宋体" w:cs="宋体"/>
                <w:szCs w:val="21"/>
              </w:rPr>
              <w:fldChar w:fldCharType="begin"/>
            </w:r>
            <w:r>
              <w:rPr>
                <w:rFonts w:hint="eastAsia" w:ascii="宋体" w:hAnsi="宋体" w:cs="宋体"/>
                <w:szCs w:val="21"/>
              </w:rPr>
              <w:instrText xml:space="preserve"> HYPERLINK "https://www.baidu.com/s?wd=%E3%80%8A%E9%9D%9E%E7%BB%87%E9%80%A0%E5%B8%83%E6%92%95%E7%A0%B4%E5%BC%BA%E5%8A%9B%E7%9A%84%E6%B5%8B%E5%AE%9A%E3%80%8B&amp;tn=SE_PcZhidaonwhc_ngpagmjz&amp;rsv_dl=gh_pc_zhidao" \t "_blank" </w:instrText>
            </w:r>
            <w:r>
              <w:rPr>
                <w:rFonts w:hint="eastAsia" w:ascii="宋体" w:hAnsi="宋体" w:cs="宋体"/>
                <w:szCs w:val="21"/>
              </w:rPr>
              <w:fldChar w:fldCharType="separate"/>
            </w:r>
            <w:r>
              <w:rPr>
                <w:rFonts w:hint="eastAsia" w:ascii="宋体" w:hAnsi="宋体" w:cs="宋体"/>
                <w:szCs w:val="21"/>
              </w:rPr>
              <w:t>《</w:t>
            </w:r>
            <w:r>
              <w:rPr>
                <w:rFonts w:hint="eastAsia" w:ascii="宋体" w:hAnsi="宋体" w:cs="宋体"/>
                <w:szCs w:val="21"/>
                <w:lang w:eastAsia="zh-CN"/>
              </w:rPr>
              <w:t>极限与配合</w:t>
            </w:r>
            <w:r>
              <w:rPr>
                <w:rFonts w:hint="eastAsia" w:ascii="宋体" w:hAnsi="宋体" w:cs="宋体"/>
                <w:szCs w:val="21"/>
                <w:lang w:val="en-US" w:eastAsia="zh-CN"/>
              </w:rPr>
              <w:t xml:space="preserve"> 基础2部分：公差、偏差和配合的基础部分</w:t>
            </w:r>
            <w:r>
              <w:rPr>
                <w:rFonts w:hint="eastAsia" w:ascii="宋体" w:hAnsi="宋体" w:cs="宋体"/>
                <w:szCs w:val="21"/>
              </w:rPr>
              <w:t>》</w:t>
            </w:r>
            <w:r>
              <w:rPr>
                <w:rFonts w:hint="eastAsia" w:ascii="宋体" w:hAnsi="宋体" w:cs="宋体"/>
                <w:szCs w:val="21"/>
              </w:rPr>
              <w:fldChar w:fldCharType="end"/>
            </w:r>
            <w:r>
              <w:rPr>
                <w:rFonts w:hint="eastAsia" w:ascii="宋体" w:hAnsi="宋体" w:cs="宋体"/>
                <w:szCs w:val="21"/>
              </w:rPr>
              <w:t>等标准</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等标准。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营销部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王天平</w:t>
            </w:r>
            <w:r>
              <w:rPr>
                <w:rFonts w:hint="eastAsia"/>
                <w:sz w:val="24"/>
                <w:szCs w:val="24"/>
              </w:rPr>
              <w:t xml:space="preserve">     陪同人员：</w:t>
            </w:r>
            <w:r>
              <w:rPr>
                <w:rFonts w:hint="eastAsia"/>
                <w:sz w:val="24"/>
                <w:szCs w:val="24"/>
                <w:lang w:eastAsia="zh-CN"/>
              </w:rPr>
              <w:t>王天平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12</w:t>
            </w:r>
            <w:r>
              <w:rPr>
                <w:rFonts w:hint="eastAsia"/>
                <w:sz w:val="24"/>
                <w:szCs w:val="24"/>
              </w:rPr>
              <w:t>.</w:t>
            </w:r>
            <w:r>
              <w:rPr>
                <w:rFonts w:hint="eastAsia"/>
                <w:sz w:val="24"/>
                <w:szCs w:val="24"/>
                <w:lang w:val="en-US" w:eastAsia="zh-CN"/>
              </w:rPr>
              <w:t>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营销部负责人：王天平</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测量时间：2019.1月-11月</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采购产品按及时率&gt;99%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客户满意率95分以上           实测：98%</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合同评审率100%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采购产品合格率100%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抽见：2019年7月进行的顾客满意度调查见调查报告，对两家客户进行了顾客满意度调查，最后结果为98%。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营销部建立合格供方名录，核定《供方评价表》后，编制《合格供方名录》存档。采购人员应该具备相应能力。采购人员应从《合格供方名录》中选择供方。负责人讲，机械零部件的加工的原材料由顾客方提供，属于来料加工。平时采购的物料均为刀具、切削液等辅料。</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查《合格供方名单》：主要供应商5家，如下；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1、重庆尚煌科技有限公司                 刀具类</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2、重庆立诚刀具模具商行                 刀具类</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3、重庆郡望科技有限公司              辅料（润滑油、切削液等）</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2019年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月供方</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确认：</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重庆喆上工贸有限公司</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刀具类）；</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 xml:space="preserve">   公司组织各部门对该供方的资质、产品质量、价格、送货及时度、服务、小批量试用等进行了评价，有各部门评价人签字。调查评价：合格，同意列入合格供应商  评价人：唐贤春</w:t>
            </w:r>
          </w:p>
          <w:p>
            <w:pPr>
              <w:spacing w:line="360" w:lineRule="auto"/>
              <w:rPr>
                <w:rFonts w:hint="eastAsia" w:ascii="宋体" w:hAnsi="宋体" w:cs="宋体"/>
                <w:szCs w:val="21"/>
                <w:lang w:eastAsia="zh-CN"/>
              </w:rPr>
            </w:pPr>
            <w:r>
              <w:rPr>
                <w:rFonts w:hint="eastAsia" w:ascii="宋体" w:hAnsi="宋体" w:cs="宋体"/>
                <w:color w:val="000000" w:themeColor="text1"/>
                <w:szCs w:val="21"/>
                <w:lang w:eastAsia="zh-CN"/>
              </w:rPr>
              <w:t>现场查见：</w:t>
            </w:r>
            <w:r>
              <w:rPr>
                <w:rFonts w:hint="eastAsia" w:ascii="宋体" w:hAnsi="宋体" w:cs="宋体"/>
                <w:color w:val="000000" w:themeColor="text1"/>
                <w:szCs w:val="21"/>
                <w:lang w:val="en-US" w:eastAsia="zh-CN"/>
              </w:rPr>
              <w:t xml:space="preserve"> 辅料（润滑油、切削液等）供应商</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重庆郡望科技有限公司</w:t>
            </w:r>
            <w:r>
              <w:rPr>
                <w:rFonts w:hint="eastAsia" w:ascii="宋体" w:hAnsi="宋体" w:cs="宋体"/>
                <w:color w:val="000000" w:themeColor="text1"/>
                <w:szCs w:val="21"/>
                <w:lang w:eastAsia="zh-CN"/>
              </w:rPr>
              <w:t>”，组织不能提供对该供方进行了合格供应商的评价证据。不符合GB/T19001-2019标准</w:t>
            </w:r>
            <w:r>
              <w:rPr>
                <w:rFonts w:hint="eastAsia" w:ascii="宋体" w:hAnsi="宋体" w:cs="宋体"/>
                <w:color w:val="000000" w:themeColor="text1"/>
                <w:szCs w:val="21"/>
                <w:lang w:val="en-US" w:eastAsia="zh-CN"/>
              </w:rPr>
              <w:t>8.4.1条款。组织应基于外部供方按照要求提供过程、产品和服务的能力，确定并实施对外部供方的评价、选择、绩效监视以及再评价的准则。对于这些活动和由评价引发的任何必要的措施，组织应保留成文信息。</w:t>
            </w:r>
          </w:p>
        </w:tc>
        <w:tc>
          <w:tcPr>
            <w:tcW w:w="1585" w:type="dxa"/>
          </w:tcPr>
          <w:p/>
          <w:p/>
          <w:p/>
          <w:p/>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提供重庆标先商贸有限公司（供应：刀具类）评价报告，包括：供方的资质、产品质量、价格、送货及时度、服务、小批量试用等。时间：2019.8.16</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lang w:eastAsia="zh-CN"/>
              </w:rPr>
              <w:t>采购</w:t>
            </w:r>
            <w:r>
              <w:rPr>
                <w:rFonts w:hint="eastAsia"/>
                <w:color w:val="000000" w:themeColor="text1"/>
                <w:szCs w:val="21"/>
              </w:rPr>
              <w:t>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采购产品：</w:t>
            </w:r>
            <w:r>
              <w:rPr>
                <w:rFonts w:hint="eastAsia" w:ascii="宋体" w:hAnsi="宋体" w:cs="宋体"/>
                <w:color w:val="000000" w:themeColor="text1"/>
                <w:szCs w:val="21"/>
                <w:lang w:val="en-US" w:eastAsia="zh-CN"/>
              </w:rPr>
              <w:t>镶合金T型铣刀</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验证内容为：名称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规格          检验项目</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eR刀柄</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2支</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eastAsia="宋体" w:cs="宋体"/>
                <w:color w:val="000000" w:themeColor="text1"/>
                <w:szCs w:val="21"/>
                <w:lang w:val="en-US" w:eastAsia="zh-CN"/>
              </w:rPr>
              <w:t>ø</w:t>
            </w:r>
            <w:r>
              <w:rPr>
                <w:rFonts w:hint="eastAsia" w:ascii="宋体" w:hAnsi="宋体" w:cs="宋体"/>
                <w:color w:val="000000" w:themeColor="text1"/>
                <w:szCs w:val="21"/>
                <w:lang w:val="en-US" w:eastAsia="zh-CN"/>
              </w:rPr>
              <w:t>25*150      外观、规格、尺寸数量等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验证人：</w:t>
            </w:r>
            <w:r>
              <w:rPr>
                <w:rFonts w:hint="eastAsia" w:ascii="宋体" w:hAnsi="宋体" w:cs="宋体"/>
                <w:color w:val="000000" w:themeColor="text1"/>
                <w:szCs w:val="21"/>
                <w:lang w:val="en-US" w:eastAsia="zh-CN"/>
              </w:rPr>
              <w:t>王天平</w:t>
            </w:r>
            <w:r>
              <w:rPr>
                <w:rFonts w:hint="eastAsia" w:ascii="宋体" w:hAnsi="宋体" w:cs="宋体"/>
                <w:color w:val="000000" w:themeColor="text1"/>
                <w:szCs w:val="21"/>
              </w:rPr>
              <w:t xml:space="preserve">  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p>
          <w:p>
            <w:pPr>
              <w:numPr>
                <w:ilvl w:val="0"/>
                <w:numId w:val="2"/>
              </w:numPr>
              <w:spacing w:line="360" w:lineRule="auto"/>
              <w:ind w:left="525" w:leftChars="0" w:firstLine="0" w:firstLineChars="0"/>
              <w:rPr>
                <w:rFonts w:hint="eastAsia" w:ascii="宋体" w:hAnsi="宋体" w:cs="宋体"/>
                <w:color w:val="000000" w:themeColor="text1"/>
                <w:szCs w:val="21"/>
              </w:rPr>
            </w:pPr>
            <w:r>
              <w:rPr>
                <w:rFonts w:hint="eastAsia" w:ascii="宋体" w:hAnsi="宋体" w:cs="宋体"/>
                <w:color w:val="000000" w:themeColor="text1"/>
                <w:szCs w:val="21"/>
              </w:rPr>
              <w:t>采购产品：</w:t>
            </w:r>
          </w:p>
          <w:p>
            <w:pPr>
              <w:numPr>
                <w:ilvl w:val="0"/>
                <w:numId w:val="0"/>
              </w:numPr>
              <w:spacing w:line="360" w:lineRule="auto"/>
              <w:ind w:left="525" w:leftChars="0"/>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验证内容为：名称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规格   检验项目</w:t>
            </w:r>
          </w:p>
          <w:p>
            <w:pPr>
              <w:spacing w:line="360" w:lineRule="auto"/>
              <w:ind w:firstLine="1890" w:firstLineChars="900"/>
              <w:rPr>
                <w:rFonts w:hint="eastAsia" w:ascii="宋体" w:hAnsi="宋体" w:cs="宋体"/>
                <w:color w:val="000000" w:themeColor="text1"/>
                <w:szCs w:val="21"/>
              </w:rPr>
            </w:pPr>
            <w:r>
              <w:rPr>
                <w:rFonts w:hint="eastAsia" w:ascii="宋体" w:hAnsi="宋体" w:cs="宋体"/>
                <w:color w:val="000000" w:themeColor="text1"/>
                <w:szCs w:val="21"/>
                <w:lang w:val="en-US" w:eastAsia="zh-CN"/>
              </w:rPr>
              <w:t>镗刀片 20支 TPaT110202-FA  外观、数量、规格、尺寸等</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验证人：</w:t>
            </w:r>
            <w:r>
              <w:rPr>
                <w:rFonts w:hint="eastAsia" w:ascii="宋体" w:hAnsi="宋体" w:cs="宋体"/>
                <w:color w:val="000000" w:themeColor="text1"/>
                <w:szCs w:val="21"/>
                <w:lang w:val="en-US" w:eastAsia="zh-CN"/>
              </w:rPr>
              <w:t>王天平</w:t>
            </w:r>
            <w:r>
              <w:rPr>
                <w:rFonts w:hint="eastAsia" w:ascii="宋体" w:hAnsi="宋体" w:cs="宋体"/>
                <w:color w:val="000000" w:themeColor="text1"/>
                <w:szCs w:val="21"/>
              </w:rPr>
              <w:t xml:space="preserve">  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3、采购产品：防锈极压乳化油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验证内容为：名称    数量 单位   验收项目</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防锈极压乳化油  4   桶    数量、名称、外观</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验证人：王天平  时间：2019.12.3</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现场确认，机械零部件的加工原材料由顾客方提供。对顾客方提供的原材料的验证见8.6条款记录。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负责人讲与供方沟通的内容包括：所提供的过程、产品和服务等；经询问，</w:t>
            </w:r>
            <w:r>
              <w:rPr>
                <w:rFonts w:hint="eastAsia" w:ascii="宋体" w:hAnsi="宋体" w:cs="宋体"/>
                <w:szCs w:val="21"/>
                <w:lang w:val="en-US" w:eastAsia="zh-CN"/>
              </w:rPr>
              <w:t>机械零部件的加工的加工原材料由顾客方提供，进行来料加工。</w:t>
            </w:r>
            <w:r>
              <w:rPr>
                <w:rFonts w:hint="eastAsia" w:ascii="宋体" w:hAnsi="宋体" w:cs="宋体"/>
                <w:szCs w:val="21"/>
              </w:rPr>
              <w:t>采</w:t>
            </w:r>
            <w:r>
              <w:rPr>
                <w:rFonts w:hint="eastAsia" w:ascii="宋体" w:hAnsi="宋体" w:cs="宋体"/>
                <w:szCs w:val="21"/>
                <w:lang w:eastAsia="zh-CN"/>
              </w:rPr>
              <w:t>购辅料、刀具等</w:t>
            </w:r>
            <w:r>
              <w:rPr>
                <w:rFonts w:hint="eastAsia" w:ascii="宋体" w:hAnsi="宋体" w:cs="宋体"/>
                <w:szCs w:val="21"/>
              </w:rPr>
              <w:t>物资均根据</w:t>
            </w:r>
            <w:r>
              <w:rPr>
                <w:rFonts w:hint="eastAsia" w:ascii="宋体" w:hAnsi="宋体" w:cs="宋体"/>
                <w:szCs w:val="21"/>
                <w:lang w:eastAsia="zh-CN"/>
              </w:rPr>
              <w:t>《月采购计划》</w:t>
            </w:r>
            <w:r>
              <w:rPr>
                <w:rFonts w:hint="eastAsia" w:ascii="宋体" w:hAnsi="宋体" w:cs="宋体"/>
                <w:szCs w:val="21"/>
              </w:rPr>
              <w:t>进行确定采购信息产品的名称、规格、型号、数量等信息。</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抽：11月《月采购计划》</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时间：2019.11.1</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产品名称     规格型号      数量   计划到货时间</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刀盘         KM12-125-40-6T 1支     2019.11.16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R铣刀            12R6*150   5支     2019.11.7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中心钻         ¢2.5         20支    2019.11.26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圆刀RPMW1003MOENJP4020(R5)80颗     2019.11.26</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镗刀TPGH0902042-FS-NX2525  6颗     2019.11.20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夹头           ER11-6      2个      2019.11.16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抗磨液压油       32#      100Kg      2019.11.17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编制：唐贤春         审批：陈丽</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计划</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营销部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rPr>
              <w:t>抽2019年</w:t>
            </w:r>
            <w:r>
              <w:rPr>
                <w:rFonts w:hint="eastAsia" w:ascii="宋体" w:hAnsi="宋体" w:cs="宋体"/>
                <w:bCs/>
                <w:color w:val="000000" w:themeColor="text1"/>
                <w:szCs w:val="24"/>
                <w:lang w:eastAsia="zh-CN"/>
              </w:rPr>
              <w:t>销售合同</w:t>
            </w:r>
            <w:r>
              <w:rPr>
                <w:rFonts w:hint="eastAsia" w:ascii="宋体" w:hAnsi="宋体" w:cs="宋体"/>
                <w:bCs/>
                <w:color w:val="000000" w:themeColor="text1"/>
                <w:szCs w:val="24"/>
              </w:rPr>
              <w:t>：</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宜宾普什联动科技有限公司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机械零部件外协加工（合同附件为产品明细）</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明确了产品名称、单位、采购数量、</w:t>
            </w:r>
            <w:r>
              <w:rPr>
                <w:rFonts w:hint="eastAsia" w:ascii="宋体" w:hAnsi="宋体" w:cs="宋体"/>
                <w:bCs/>
                <w:color w:val="000000" w:themeColor="text1"/>
                <w:szCs w:val="24"/>
                <w:lang w:eastAsia="zh-CN"/>
              </w:rPr>
              <w:t>规格、交货方式、结算、违约</w:t>
            </w:r>
            <w:r>
              <w:rPr>
                <w:rFonts w:hint="eastAsia" w:ascii="宋体" w:hAnsi="宋体" w:cs="宋体"/>
                <w:bCs/>
                <w:color w:val="000000" w:themeColor="text1"/>
                <w:szCs w:val="24"/>
              </w:rPr>
              <w:t>等。</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顾客：</w:t>
            </w:r>
            <w:r>
              <w:rPr>
                <w:rFonts w:hint="eastAsia" w:ascii="宋体" w:hAnsi="宋体" w:cs="宋体"/>
                <w:bCs/>
                <w:color w:val="000000" w:themeColor="text1"/>
                <w:szCs w:val="24"/>
                <w:lang w:eastAsia="zh-CN"/>
              </w:rPr>
              <w:t>重庆宗申动力机械股份有限公司</w:t>
            </w:r>
            <w:r>
              <w:rPr>
                <w:rFonts w:hint="eastAsia" w:ascii="宋体" w:hAnsi="宋体" w:cs="宋体"/>
                <w:bCs/>
                <w:color w:val="000000" w:themeColor="text1"/>
                <w:szCs w:val="24"/>
              </w:rPr>
              <w:t xml:space="preserve">   </w:t>
            </w:r>
          </w:p>
          <w:p>
            <w:pPr>
              <w:widowControl/>
              <w:spacing w:line="360" w:lineRule="auto"/>
              <w:jc w:val="left"/>
              <w:rPr>
                <w:rFonts w:hint="default" w:ascii="宋体" w:hAnsi="宋体" w:cs="宋体"/>
                <w:bCs/>
                <w:color w:val="000000" w:themeColor="text1"/>
                <w:szCs w:val="24"/>
                <w:lang w:val="en-US" w:eastAsia="zh-CN"/>
              </w:rPr>
            </w:pPr>
            <w:r>
              <w:rPr>
                <w:rFonts w:hint="eastAsia" w:ascii="宋体" w:hAnsi="宋体" w:cs="宋体"/>
                <w:bCs/>
                <w:color w:val="000000" w:themeColor="text1"/>
                <w:szCs w:val="24"/>
              </w:rPr>
              <w:t xml:space="preserve">   销售产品：</w:t>
            </w:r>
            <w:r>
              <w:rPr>
                <w:rFonts w:hint="eastAsia" w:ascii="宋体" w:hAnsi="宋体" w:cs="宋体"/>
                <w:bCs/>
                <w:color w:val="000000" w:themeColor="text1"/>
                <w:szCs w:val="24"/>
                <w:lang w:val="en-US" w:eastAsia="zh-CN"/>
              </w:rPr>
              <w:t>6W盖底座、6H气门室体</w:t>
            </w:r>
          </w:p>
          <w:p>
            <w:pPr>
              <w:widowControl/>
              <w:spacing w:line="360" w:lineRule="auto"/>
              <w:jc w:val="left"/>
              <w:rPr>
                <w:rFonts w:hint="eastAsia" w:ascii="宋体" w:hAnsi="宋体" w:cs="宋体"/>
                <w:bCs/>
                <w:color w:val="000000" w:themeColor="text1"/>
                <w:szCs w:val="24"/>
                <w:lang w:val="en-US" w:eastAsia="zh-CN"/>
              </w:rPr>
            </w:pPr>
            <w:r>
              <w:rPr>
                <w:rFonts w:hint="eastAsia" w:ascii="宋体" w:hAnsi="宋体" w:cs="宋体"/>
                <w:bCs/>
                <w:color w:val="000000" w:themeColor="text1"/>
                <w:szCs w:val="24"/>
              </w:rPr>
              <w:t>下单时间：2019-</w:t>
            </w:r>
            <w:r>
              <w:rPr>
                <w:rFonts w:hint="eastAsia" w:ascii="宋体" w:hAnsi="宋体" w:cs="宋体"/>
                <w:bCs/>
                <w:color w:val="000000" w:themeColor="text1"/>
                <w:szCs w:val="24"/>
                <w:lang w:val="en-US" w:eastAsia="zh-CN"/>
              </w:rPr>
              <w:t>7</w:t>
            </w:r>
            <w:r>
              <w:rPr>
                <w:rFonts w:hint="eastAsia" w:ascii="宋体" w:hAnsi="宋体" w:cs="宋体"/>
                <w:bCs/>
                <w:color w:val="000000" w:themeColor="text1"/>
                <w:szCs w:val="24"/>
              </w:rPr>
              <w:t>-</w:t>
            </w:r>
            <w:r>
              <w:rPr>
                <w:rFonts w:hint="eastAsia" w:ascii="宋体" w:hAnsi="宋体" w:cs="宋体"/>
                <w:bCs/>
                <w:color w:val="000000" w:themeColor="text1"/>
                <w:szCs w:val="24"/>
                <w:lang w:val="en-US" w:eastAsia="zh-CN"/>
              </w:rPr>
              <w:t>18</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明确了产品名称、单位、采购数量、</w:t>
            </w:r>
            <w:r>
              <w:rPr>
                <w:rFonts w:hint="eastAsia" w:ascii="宋体" w:hAnsi="宋体" w:cs="宋体"/>
                <w:bCs/>
                <w:color w:val="000000" w:themeColor="text1"/>
                <w:szCs w:val="24"/>
                <w:lang w:eastAsia="zh-CN"/>
              </w:rPr>
              <w:t>规格、交货方式、结算、违约</w:t>
            </w:r>
            <w:r>
              <w:rPr>
                <w:rFonts w:hint="eastAsia" w:ascii="宋体" w:hAnsi="宋体" w:cs="宋体"/>
                <w:bCs/>
                <w:color w:val="000000" w:themeColor="text1"/>
                <w:szCs w:val="24"/>
              </w:rPr>
              <w:t>等。</w:t>
            </w:r>
          </w:p>
          <w:p>
            <w:pPr>
              <w:widowControl/>
              <w:spacing w:line="360" w:lineRule="auto"/>
              <w:jc w:val="left"/>
              <w:rPr>
                <w:rFonts w:ascii="宋体" w:hAnsi="宋体"/>
                <w:color w:val="000000" w:themeColor="text1"/>
                <w:szCs w:val="21"/>
              </w:rPr>
            </w:pPr>
            <w:r>
              <w:rPr>
                <w:rFonts w:hint="eastAsia" w:ascii="宋体" w:hAnsi="宋体" w:cs="宋体"/>
                <w:bCs/>
                <w:color w:val="000000" w:themeColor="text1"/>
                <w:szCs w:val="24"/>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宜宾普什联动科技有限公司</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机械零部件外协加工</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生产能力、客户资信、设施设备、合同的合法性</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唐贤春、王天平、李扬</w:t>
            </w:r>
            <w:r>
              <w:rPr>
                <w:rFonts w:hint="eastAsia" w:ascii="宋体" w:hAnsi="宋体" w:cs="宋体"/>
                <w:color w:val="000000" w:themeColor="text1"/>
                <w:szCs w:val="21"/>
                <w:lang w:val="en-US" w:eastAsia="zh-CN"/>
              </w:rPr>
              <w:t xml:space="preserve">   评审结论：同意签订合同  批准人：王天平</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评审时间：2019年11月28日</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widowControl/>
              <w:spacing w:line="360" w:lineRule="auto"/>
              <w:ind w:firstLine="630"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7</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生技</w:t>
            </w:r>
            <w:r>
              <w:rPr>
                <w:rFonts w:hint="eastAsia"/>
                <w:sz w:val="24"/>
                <w:szCs w:val="24"/>
              </w:rPr>
              <w:t>部   主管领导：</w:t>
            </w:r>
            <w:r>
              <w:rPr>
                <w:rFonts w:hint="eastAsia"/>
                <w:sz w:val="24"/>
                <w:szCs w:val="24"/>
                <w:lang w:eastAsia="zh-CN"/>
              </w:rPr>
              <w:t>唐贤春</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唐贤春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生技部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lang w:val="en-US" w:eastAsia="zh-CN"/>
              </w:rPr>
              <w:t>编制生产计划，安排生产进度，组织生产，并对产品加工过程进行控制；</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cs="宋体"/>
                <w:szCs w:val="21"/>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cs="宋体"/>
                <w:szCs w:val="21"/>
                <w:lang w:val="en-US" w:eastAsia="zh-CN"/>
              </w:rPr>
              <w:t>5、负责组织生产现场管理，重视环境保护，抓好劳动防护管理和制订环保措施计划。</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4"/>
              </w:numPr>
              <w:spacing w:line="400" w:lineRule="exact"/>
              <w:rPr>
                <w:rFonts w:ascii="宋体" w:hAnsi="宋体"/>
                <w:szCs w:val="21"/>
              </w:rPr>
            </w:pPr>
            <w:r>
              <w:rPr>
                <w:rFonts w:hint="eastAsia" w:ascii="宋体" w:hAnsi="宋体"/>
                <w:szCs w:val="21"/>
                <w:lang w:eastAsia="zh-CN"/>
              </w:rPr>
              <w:t>产品一次检验合格</w:t>
            </w:r>
            <w:r>
              <w:rPr>
                <w:rFonts w:hint="eastAsia" w:ascii="宋体" w:hAnsi="宋体"/>
                <w:szCs w:val="21"/>
              </w:rPr>
              <w:t>率</w:t>
            </w:r>
            <w:r>
              <w:rPr>
                <w:rFonts w:hint="eastAsia" w:ascii="宋体" w:hAnsi="宋体" w:eastAsia="宋体" w:cs="宋体"/>
                <w:szCs w:val="21"/>
                <w:lang w:val="en-US" w:eastAsia="zh-CN"/>
              </w:rPr>
              <w:t>&gt;</w:t>
            </w:r>
            <w:r>
              <w:rPr>
                <w:rFonts w:hint="eastAsia" w:ascii="宋体" w:hAnsi="宋体" w:cs="宋体"/>
                <w:szCs w:val="21"/>
                <w:lang w:val="en-US" w:eastAsia="zh-CN"/>
              </w:rPr>
              <w:t>98</w:t>
            </w:r>
            <w:r>
              <w:rPr>
                <w:rFonts w:hint="eastAsia" w:ascii="宋体" w:hAnsi="宋体"/>
                <w:szCs w:val="21"/>
              </w:rPr>
              <w:t>%，</w:t>
            </w:r>
          </w:p>
          <w:p>
            <w:pPr>
              <w:numPr>
                <w:ilvl w:val="0"/>
                <w:numId w:val="4"/>
              </w:numPr>
              <w:spacing w:line="400" w:lineRule="exact"/>
              <w:rPr>
                <w:rFonts w:ascii="宋体" w:hAnsi="宋体"/>
                <w:szCs w:val="21"/>
              </w:rPr>
            </w:pPr>
            <w:r>
              <w:rPr>
                <w:rFonts w:hint="eastAsia" w:ascii="宋体" w:hAnsi="宋体"/>
                <w:szCs w:val="21"/>
                <w:lang w:eastAsia="zh-CN"/>
              </w:rPr>
              <w:t>产品按期交付</w:t>
            </w:r>
            <w:r>
              <w:rPr>
                <w:rFonts w:hint="eastAsia" w:ascii="宋体" w:hAnsi="宋体"/>
                <w:szCs w:val="21"/>
              </w:rPr>
              <w:t>率</w:t>
            </w:r>
            <w:r>
              <w:rPr>
                <w:rFonts w:hint="default" w:ascii="Arial" w:hAnsi="Arial" w:cs="Arial"/>
                <w:szCs w:val="21"/>
                <w:lang w:val="en-US" w:eastAsia="zh-CN"/>
              </w:rPr>
              <w:t>≥</w:t>
            </w:r>
            <w:r>
              <w:rPr>
                <w:rFonts w:hint="eastAsia" w:ascii="宋体" w:hAnsi="宋体"/>
                <w:szCs w:val="21"/>
                <w:lang w:val="en-US" w:eastAsia="zh-CN"/>
              </w:rPr>
              <w:t>98%</w:t>
            </w:r>
          </w:p>
          <w:p>
            <w:pPr>
              <w:numPr>
                <w:ilvl w:val="0"/>
                <w:numId w:val="4"/>
              </w:numPr>
              <w:spacing w:line="400" w:lineRule="exact"/>
              <w:rPr>
                <w:rFonts w:ascii="宋体" w:hAnsi="宋体"/>
                <w:szCs w:val="21"/>
              </w:rPr>
            </w:pPr>
            <w:r>
              <w:rPr>
                <w:rFonts w:hint="eastAsia" w:ascii="宋体" w:hAnsi="宋体"/>
                <w:szCs w:val="21"/>
                <w:lang w:val="en-US" w:eastAsia="zh-CN"/>
              </w:rPr>
              <w:t>重大质量/安全事故：0</w:t>
            </w:r>
          </w:p>
          <w:p>
            <w:pPr>
              <w:numPr>
                <w:ilvl w:val="0"/>
                <w:numId w:val="4"/>
              </w:numPr>
              <w:spacing w:line="400" w:lineRule="exact"/>
              <w:rPr>
                <w:rFonts w:ascii="宋体" w:hAnsi="宋体"/>
                <w:szCs w:val="21"/>
              </w:rPr>
            </w:pPr>
            <w:r>
              <w:rPr>
                <w:rFonts w:hint="eastAsia" w:ascii="宋体" w:hAnsi="宋体"/>
                <w:szCs w:val="21"/>
                <w:lang w:val="en-US" w:eastAsia="zh-CN"/>
              </w:rPr>
              <w:t>生产计划按时完成率</w:t>
            </w:r>
            <w:r>
              <w:rPr>
                <w:rFonts w:hint="default" w:ascii="Arial" w:hAnsi="Arial" w:cs="Arial"/>
                <w:szCs w:val="21"/>
                <w:lang w:val="en-US" w:eastAsia="zh-CN"/>
              </w:rPr>
              <w:t>≥</w:t>
            </w:r>
            <w:r>
              <w:rPr>
                <w:rFonts w:hint="eastAsia" w:ascii="宋体" w:hAnsi="宋体"/>
                <w:szCs w:val="21"/>
                <w:lang w:val="en-US" w:eastAsia="zh-CN"/>
              </w:rPr>
              <w:t>99%</w:t>
            </w:r>
          </w:p>
          <w:p>
            <w:pPr>
              <w:numPr>
                <w:ilvl w:val="0"/>
                <w:numId w:val="4"/>
              </w:numPr>
              <w:spacing w:line="400" w:lineRule="exact"/>
              <w:rPr>
                <w:rFonts w:ascii="宋体" w:hAnsi="宋体"/>
                <w:szCs w:val="21"/>
              </w:rPr>
            </w:pPr>
            <w:r>
              <w:rPr>
                <w:rFonts w:hint="eastAsia" w:ascii="宋体" w:hAnsi="宋体"/>
                <w:szCs w:val="21"/>
                <w:lang w:eastAsia="zh-CN"/>
              </w:rPr>
              <w:t>生产设备按时保养率</w:t>
            </w:r>
            <w:r>
              <w:rPr>
                <w:rFonts w:hint="default" w:ascii="Arial" w:hAnsi="Arial" w:cs="Arial"/>
                <w:szCs w:val="21"/>
                <w:lang w:val="en-US" w:eastAsia="zh-CN"/>
              </w:rPr>
              <w:t>≥</w:t>
            </w:r>
            <w:r>
              <w:rPr>
                <w:rFonts w:hint="eastAsia" w:ascii="宋体" w:hAnsi="宋体"/>
                <w:szCs w:val="21"/>
                <w:lang w:val="en-US" w:eastAsia="zh-CN"/>
              </w:rPr>
              <w:t>99%</w:t>
            </w:r>
          </w:p>
          <w:p>
            <w:pPr>
              <w:numPr>
                <w:ilvl w:val="0"/>
                <w:numId w:val="4"/>
              </w:numPr>
              <w:spacing w:line="400" w:lineRule="exact"/>
              <w:rPr>
                <w:rFonts w:ascii="宋体" w:hAnsi="宋体"/>
                <w:szCs w:val="21"/>
              </w:rPr>
            </w:pPr>
            <w:r>
              <w:rPr>
                <w:rFonts w:hint="eastAsia" w:ascii="宋体" w:hAnsi="宋体"/>
                <w:szCs w:val="21"/>
                <w:lang w:eastAsia="zh-CN"/>
              </w:rPr>
              <w:t>错检、漏检次数：</w:t>
            </w:r>
            <w:r>
              <w:rPr>
                <w:rFonts w:hint="eastAsia" w:ascii="宋体" w:hAnsi="宋体"/>
                <w:szCs w:val="21"/>
                <w:lang w:val="en-US" w:eastAsia="zh-CN"/>
              </w:rPr>
              <w:t>0</w:t>
            </w:r>
          </w:p>
          <w:p>
            <w:pPr>
              <w:numPr>
                <w:ilvl w:val="0"/>
                <w:numId w:val="4"/>
              </w:numPr>
              <w:spacing w:line="400" w:lineRule="exact"/>
              <w:rPr>
                <w:rFonts w:ascii="宋体" w:hAnsi="宋体"/>
                <w:szCs w:val="21"/>
              </w:rPr>
            </w:pPr>
            <w:r>
              <w:rPr>
                <w:rFonts w:hint="eastAsia" w:ascii="宋体" w:hAnsi="宋体"/>
                <w:szCs w:val="21"/>
                <w:lang w:val="en-US" w:eastAsia="zh-CN"/>
              </w:rPr>
              <w:t>客户质量问题反馈率</w:t>
            </w:r>
            <w:r>
              <w:rPr>
                <w:rFonts w:hint="eastAsia" w:ascii="宋体" w:hAnsi="宋体" w:eastAsia="宋体" w:cs="宋体"/>
                <w:szCs w:val="21"/>
                <w:lang w:val="en-US" w:eastAsia="zh-CN"/>
              </w:rPr>
              <w:t>&lt;</w:t>
            </w:r>
            <w:r>
              <w:rPr>
                <w:rFonts w:hint="eastAsia" w:ascii="宋体" w:hAnsi="宋体"/>
                <w:szCs w:val="21"/>
                <w:lang w:val="en-US" w:eastAsia="zh-CN"/>
              </w:rPr>
              <w:t>0.5%</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11</w:t>
            </w:r>
            <w:r>
              <w:rPr>
                <w:rFonts w:hint="eastAsia" w:ascii="宋体" w:hAnsi="宋体"/>
                <w:szCs w:val="21"/>
              </w:rPr>
              <w:t>月《部门质量目标完成情况统计表》对部门目标进行考核，综合完成情况为：</w:t>
            </w:r>
          </w:p>
          <w:p>
            <w:pPr>
              <w:numPr>
                <w:ilvl w:val="0"/>
                <w:numId w:val="0"/>
              </w:num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lang w:eastAsia="zh-CN"/>
              </w:rPr>
              <w:t>产品一次检验合格</w:t>
            </w:r>
            <w:r>
              <w:rPr>
                <w:rFonts w:hint="eastAsia" w:ascii="宋体" w:hAnsi="宋体"/>
                <w:szCs w:val="21"/>
              </w:rPr>
              <w:t>率</w:t>
            </w:r>
            <w:r>
              <w:rPr>
                <w:rFonts w:hint="eastAsia" w:ascii="宋体" w:hAnsi="宋体"/>
                <w:szCs w:val="21"/>
                <w:lang w:val="en-US" w:eastAsia="zh-CN"/>
              </w:rPr>
              <w:t>99</w:t>
            </w:r>
            <w:r>
              <w:rPr>
                <w:rFonts w:hint="eastAsia" w:ascii="宋体" w:hAnsi="宋体"/>
                <w:szCs w:val="21"/>
              </w:rPr>
              <w:t>%，</w:t>
            </w:r>
          </w:p>
          <w:p>
            <w:pPr>
              <w:numPr>
                <w:ilvl w:val="0"/>
                <w:numId w:val="0"/>
              </w:num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lang w:eastAsia="zh-CN"/>
              </w:rPr>
              <w:t>产品按期交付</w:t>
            </w:r>
            <w:r>
              <w:rPr>
                <w:rFonts w:hint="eastAsia" w:ascii="宋体" w:hAnsi="宋体"/>
                <w:szCs w:val="21"/>
              </w:rPr>
              <w:t>率</w:t>
            </w:r>
            <w:r>
              <w:rPr>
                <w:rFonts w:hint="eastAsia" w:ascii="宋体" w:hAnsi="宋体"/>
                <w:szCs w:val="21"/>
                <w:lang w:val="en-US" w:eastAsia="zh-CN"/>
              </w:rPr>
              <w:t>100%</w:t>
            </w:r>
          </w:p>
          <w:p>
            <w:pPr>
              <w:numPr>
                <w:ilvl w:val="0"/>
                <w:numId w:val="0"/>
              </w:numPr>
              <w:spacing w:line="400" w:lineRule="exact"/>
              <w:rPr>
                <w:rFonts w:ascii="宋体" w:hAnsi="宋体"/>
                <w:szCs w:val="21"/>
              </w:rPr>
            </w:pPr>
            <w:r>
              <w:rPr>
                <w:rFonts w:hint="eastAsia" w:ascii="宋体" w:hAnsi="宋体"/>
                <w:szCs w:val="21"/>
                <w:lang w:val="en-US" w:eastAsia="zh-CN"/>
              </w:rPr>
              <w:t>3）重大质量/安全事故：0</w:t>
            </w:r>
          </w:p>
          <w:p>
            <w:pPr>
              <w:numPr>
                <w:ilvl w:val="0"/>
                <w:numId w:val="0"/>
              </w:numPr>
              <w:spacing w:line="400" w:lineRule="exact"/>
              <w:rPr>
                <w:rFonts w:ascii="宋体" w:hAnsi="宋体"/>
                <w:szCs w:val="21"/>
              </w:rPr>
            </w:pPr>
            <w:r>
              <w:rPr>
                <w:rFonts w:hint="eastAsia" w:ascii="宋体" w:hAnsi="宋体"/>
                <w:szCs w:val="21"/>
                <w:lang w:val="en-US" w:eastAsia="zh-CN"/>
              </w:rPr>
              <w:t>4）生产计划按时完成率100%</w:t>
            </w:r>
          </w:p>
          <w:p>
            <w:pPr>
              <w:numPr>
                <w:ilvl w:val="0"/>
                <w:numId w:val="0"/>
              </w:numPr>
              <w:spacing w:line="400" w:lineRule="exact"/>
              <w:rPr>
                <w:rFonts w:ascii="宋体" w:hAnsi="宋体"/>
                <w:szCs w:val="21"/>
              </w:rPr>
            </w:pPr>
            <w:r>
              <w:rPr>
                <w:rFonts w:hint="eastAsia" w:ascii="宋体" w:hAnsi="宋体"/>
                <w:szCs w:val="21"/>
                <w:lang w:val="en-US" w:eastAsia="zh-CN"/>
              </w:rPr>
              <w:t>5)</w:t>
            </w:r>
            <w:r>
              <w:rPr>
                <w:rFonts w:hint="eastAsia" w:ascii="宋体" w:hAnsi="宋体"/>
                <w:szCs w:val="21"/>
                <w:lang w:eastAsia="zh-CN"/>
              </w:rPr>
              <w:t>生产设备按时保养率</w:t>
            </w:r>
            <w:r>
              <w:rPr>
                <w:rFonts w:hint="eastAsia" w:ascii="宋体" w:hAnsi="宋体"/>
                <w:szCs w:val="21"/>
                <w:lang w:val="en-US" w:eastAsia="zh-CN"/>
              </w:rPr>
              <w:t>100%</w:t>
            </w:r>
          </w:p>
          <w:p>
            <w:pPr>
              <w:numPr>
                <w:ilvl w:val="0"/>
                <w:numId w:val="0"/>
              </w:numPr>
              <w:spacing w:line="400" w:lineRule="exact"/>
              <w:rPr>
                <w:rFonts w:ascii="宋体" w:hAnsi="宋体"/>
                <w:szCs w:val="21"/>
              </w:rPr>
            </w:pPr>
            <w:r>
              <w:rPr>
                <w:rFonts w:hint="eastAsia" w:ascii="宋体" w:hAnsi="宋体"/>
                <w:szCs w:val="21"/>
                <w:lang w:val="en-US" w:eastAsia="zh-CN"/>
              </w:rPr>
              <w:t>6)</w:t>
            </w:r>
            <w:r>
              <w:rPr>
                <w:rFonts w:hint="eastAsia" w:ascii="宋体" w:hAnsi="宋体"/>
                <w:szCs w:val="21"/>
                <w:lang w:eastAsia="zh-CN"/>
              </w:rPr>
              <w:t>错检、漏检次数：</w:t>
            </w:r>
            <w:r>
              <w:rPr>
                <w:rFonts w:hint="eastAsia" w:ascii="宋体" w:hAnsi="宋体"/>
                <w:szCs w:val="21"/>
                <w:lang w:val="en-US" w:eastAsia="zh-CN"/>
              </w:rPr>
              <w:t>0</w:t>
            </w:r>
          </w:p>
          <w:p>
            <w:pPr>
              <w:numPr>
                <w:ilvl w:val="0"/>
                <w:numId w:val="0"/>
              </w:numPr>
              <w:spacing w:line="400" w:lineRule="exact"/>
              <w:rPr>
                <w:rFonts w:ascii="宋体" w:hAnsi="宋体"/>
                <w:szCs w:val="21"/>
              </w:rPr>
            </w:pPr>
            <w:r>
              <w:rPr>
                <w:rFonts w:hint="eastAsia" w:ascii="宋体" w:hAnsi="宋体"/>
                <w:szCs w:val="21"/>
                <w:lang w:val="en-US" w:eastAsia="zh-CN"/>
              </w:rPr>
              <w:t>7)客户质量问题反馈率0%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ind w:firstLine="420" w:firstLineChars="200"/>
              <w:jc w:val="left"/>
              <w:rPr>
                <w:rFonts w:hint="eastAsia" w:ascii="宋体" w:hAnsi="宋体" w:eastAsia="宋体"/>
                <w:color w:val="000000"/>
                <w:szCs w:val="21"/>
                <w:lang w:val="en-US" w:eastAsia="zh-CN"/>
              </w:rPr>
            </w:pPr>
            <w:r>
              <w:rPr>
                <w:rFonts w:hint="eastAsia" w:ascii="宋体" w:hAnsi="宋体"/>
                <w:color w:val="000000"/>
                <w:szCs w:val="21"/>
              </w:rPr>
              <w:t>公司主要生产产品：</w:t>
            </w:r>
            <w:r>
              <w:rPr>
                <w:rFonts w:hint="eastAsia" w:ascii="宋体" w:hAnsi="宋体"/>
                <w:szCs w:val="21"/>
              </w:rPr>
              <w:t xml:space="preserve">机械零部件的加工 </w:t>
            </w:r>
            <w:r>
              <w:rPr>
                <w:rFonts w:hint="eastAsia" w:ascii="宋体" w:hAnsi="宋体"/>
                <w:szCs w:val="21"/>
                <w:lang w:val="en-US" w:eastAsia="zh-CN"/>
              </w:rPr>
              <w:t>.</w:t>
            </w:r>
          </w:p>
          <w:p>
            <w:pPr>
              <w:widowControl/>
              <w:spacing w:line="400" w:lineRule="exact"/>
              <w:rPr>
                <w:rFonts w:hint="eastAsia" w:ascii="宋体" w:hAnsi="宋体"/>
                <w:sz w:val="21"/>
                <w:szCs w:val="21"/>
                <w:lang w:eastAsia="zh-CN"/>
              </w:rPr>
            </w:pPr>
            <w:r>
              <w:rPr>
                <w:rFonts w:hint="eastAsia" w:ascii="宋体" w:hAnsi="宋体"/>
                <w:color w:val="000000"/>
                <w:szCs w:val="21"/>
              </w:rPr>
              <w:t>公司产品执行标准：</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w:t>
            </w:r>
            <w:r>
              <w:rPr>
                <w:rFonts w:hint="eastAsia" w:ascii="宋体" w:hAnsi="宋体"/>
                <w:sz w:val="21"/>
                <w:szCs w:val="21"/>
              </w:rPr>
              <w:t>-199</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eastAsia="zh-CN"/>
              </w:rPr>
              <w:t>一般公差线性尺寸的未注公差</w:t>
            </w:r>
            <w:r>
              <w:rPr>
                <w:rFonts w:hint="eastAsia" w:ascii="宋体" w:hAnsi="宋体"/>
                <w:sz w:val="21"/>
                <w:szCs w:val="21"/>
              </w:rPr>
              <w:t xml:space="preserve">》、 </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1804.2</w:t>
            </w:r>
            <w:r>
              <w:rPr>
                <w:rFonts w:hint="eastAsia" w:ascii="宋体" w:hAnsi="宋体"/>
                <w:sz w:val="21"/>
                <w:szCs w:val="21"/>
              </w:rPr>
              <w:t>-199</w:t>
            </w:r>
            <w:r>
              <w:rPr>
                <w:rFonts w:hint="eastAsia" w:ascii="宋体" w:hAnsi="宋体"/>
                <w:sz w:val="21"/>
                <w:szCs w:val="21"/>
                <w:lang w:val="en-US" w:eastAsia="zh-CN"/>
              </w:rPr>
              <w:t>8</w:t>
            </w:r>
            <w:r>
              <w:rPr>
                <w:rFonts w:hint="eastAsia" w:ascii="宋体" w:hAnsi="宋体"/>
                <w:sz w:val="21"/>
                <w:szCs w:val="21"/>
              </w:rPr>
              <w:fldChar w:fldCharType="begin"/>
            </w:r>
            <w:r>
              <w:rPr>
                <w:rFonts w:hint="eastAsia" w:ascii="宋体" w:hAnsi="宋体"/>
                <w:sz w:val="21"/>
                <w:szCs w:val="21"/>
              </w:rPr>
              <w:instrText xml:space="preserve"> HYPERLINK "https://www.baidu.com/s?wd=%E3%80%8A%E9%9D%9E%E7%BB%87%E9%80%A0%E5%B8%83%E6%92%95%E7%A0%B4%E5%BC%BA%E5%8A%9B%E7%9A%84%E6%B5%8B%E5%AE%9A%E3%80%8B&amp;tn=SE_PcZhidaonwhc_ngpagmjz&amp;rsv_dl=gh_pc_zhidao" \t "_blank" </w:instrText>
            </w:r>
            <w:r>
              <w:rPr>
                <w:rFonts w:hint="eastAsia" w:ascii="宋体" w:hAnsi="宋体"/>
                <w:sz w:val="21"/>
                <w:szCs w:val="21"/>
              </w:rPr>
              <w:fldChar w:fldCharType="separate"/>
            </w:r>
            <w:r>
              <w:rPr>
                <w:rFonts w:hint="eastAsia" w:ascii="宋体" w:hAnsi="宋体"/>
                <w:sz w:val="21"/>
                <w:szCs w:val="21"/>
              </w:rPr>
              <w:t>《</w:t>
            </w:r>
            <w:r>
              <w:rPr>
                <w:rFonts w:hint="eastAsia" w:ascii="宋体" w:hAnsi="宋体"/>
                <w:sz w:val="21"/>
                <w:szCs w:val="21"/>
                <w:lang w:eastAsia="zh-CN"/>
              </w:rPr>
              <w:t>极限与配合</w:t>
            </w:r>
            <w:r>
              <w:rPr>
                <w:rFonts w:hint="eastAsia" w:ascii="宋体" w:hAnsi="宋体"/>
                <w:sz w:val="21"/>
                <w:szCs w:val="21"/>
                <w:lang w:val="en-US" w:eastAsia="zh-CN"/>
              </w:rPr>
              <w:t xml:space="preserve"> 基础2部分：公差、偏差和配合的基础部分</w:t>
            </w:r>
            <w:r>
              <w:rPr>
                <w:rFonts w:hint="eastAsia" w:ascii="宋体" w:hAnsi="宋体"/>
                <w:sz w:val="21"/>
                <w:szCs w:val="21"/>
              </w:rPr>
              <w:t>》</w:t>
            </w:r>
            <w:r>
              <w:rPr>
                <w:rFonts w:hint="eastAsia" w:ascii="宋体" w:hAnsi="宋体"/>
                <w:sz w:val="21"/>
                <w:szCs w:val="21"/>
              </w:rPr>
              <w:fldChar w:fldCharType="end"/>
            </w:r>
            <w:r>
              <w:rPr>
                <w:rFonts w:hint="eastAsia" w:ascii="宋体" w:hAnsi="宋体"/>
                <w:sz w:val="21"/>
                <w:szCs w:val="21"/>
              </w:rPr>
              <w:t>等标</w:t>
            </w:r>
            <w:r>
              <w:rPr>
                <w:rFonts w:hint="eastAsia" w:ascii="宋体" w:hAnsi="宋体"/>
                <w:sz w:val="21"/>
                <w:szCs w:val="21"/>
                <w:lang w:eastAsia="zh-CN"/>
              </w:rPr>
              <w:t>准及客户技术、工艺要求。</w:t>
            </w:r>
          </w:p>
          <w:p>
            <w:pPr>
              <w:widowControl/>
              <w:spacing w:line="400" w:lineRule="exact"/>
              <w:rPr>
                <w:rFonts w:ascii="宋体" w:hAnsi="宋体"/>
                <w:color w:val="000000"/>
                <w:szCs w:val="21"/>
              </w:rPr>
            </w:pPr>
            <w:r>
              <w:rPr>
                <w:rFonts w:hint="eastAsia" w:ascii="宋体" w:hAnsi="宋体"/>
                <w:color w:val="000000"/>
                <w:szCs w:val="21"/>
              </w:rPr>
              <w:t>，策划输出的具体结果包括以下内容：</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a）确定产品和服务的要求；--产品标准、</w:t>
            </w:r>
            <w:r>
              <w:rPr>
                <w:rFonts w:hint="eastAsia" w:ascii="宋体" w:hAnsi="宋体"/>
                <w:color w:val="000000"/>
                <w:szCs w:val="21"/>
                <w:lang w:eastAsia="zh-CN"/>
              </w:rPr>
              <w:t>编程</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无</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numPr>
                <w:ilvl w:val="0"/>
                <w:numId w:val="5"/>
              </w:numPr>
              <w:spacing w:line="400" w:lineRule="atLeast"/>
              <w:ind w:firstLine="420" w:firstLineChars="200"/>
              <w:rPr>
                <w:rFonts w:hint="eastAsia" w:ascii="宋体" w:hAnsi="宋体"/>
                <w:szCs w:val="21"/>
                <w:lang w:eastAsia="zh-CN"/>
              </w:rPr>
            </w:pPr>
            <w:r>
              <w:rPr>
                <w:rFonts w:hint="eastAsia" w:ascii="宋体" w:hAnsi="宋体"/>
                <w:szCs w:val="21"/>
                <w:lang w:eastAsia="zh-CN"/>
              </w:rPr>
              <w:t>查《计量器具台账》生产车间及检验部门均按策划的要求配置了相应的检测设备，其中包括：游标卡尺、带表卡尺、外径千分尺、内测千分尺、三爪内径千分尺、孔径千分尺等，均采用委外送检。</w:t>
            </w:r>
          </w:p>
          <w:p>
            <w:pPr>
              <w:numPr>
                <w:ilvl w:val="0"/>
                <w:numId w:val="0"/>
              </w:numPr>
              <w:spacing w:line="400" w:lineRule="atLeast"/>
              <w:rPr>
                <w:rFonts w:hint="default" w:ascii="宋体" w:hAnsi="宋体"/>
                <w:szCs w:val="21"/>
                <w:lang w:val="en-US" w:eastAsia="zh-CN"/>
              </w:rPr>
            </w:pPr>
            <w:r>
              <w:rPr>
                <w:rFonts w:hint="eastAsia" w:ascii="宋体" w:hAnsi="宋体"/>
                <w:szCs w:val="21"/>
                <w:lang w:eastAsia="zh-CN"/>
              </w:rPr>
              <w:t>抽计量器具名称：外径千分尺</w:t>
            </w:r>
            <w:r>
              <w:rPr>
                <w:rFonts w:hint="eastAsia" w:ascii="宋体" w:hAnsi="宋体"/>
                <w:szCs w:val="21"/>
                <w:lang w:val="en-US" w:eastAsia="zh-CN"/>
              </w:rPr>
              <w:t xml:space="preserve">       </w:t>
            </w:r>
            <w:r>
              <w:rPr>
                <w:rFonts w:hint="eastAsia" w:ascii="宋体" w:hAnsi="宋体"/>
                <w:szCs w:val="21"/>
                <w:lang w:eastAsia="zh-CN"/>
              </w:rPr>
              <w:t>型号规格：</w:t>
            </w:r>
            <w:r>
              <w:rPr>
                <w:rFonts w:hint="eastAsia" w:ascii="宋体" w:hAnsi="宋体"/>
                <w:szCs w:val="21"/>
                <w:lang w:val="en-US" w:eastAsia="zh-CN"/>
              </w:rPr>
              <w:t>0-25mm  0.01mm</w:t>
            </w:r>
          </w:p>
          <w:p>
            <w:pPr>
              <w:numPr>
                <w:ilvl w:val="0"/>
                <w:numId w:val="0"/>
              </w:numPr>
              <w:spacing w:line="400" w:lineRule="atLeast"/>
              <w:rPr>
                <w:rFonts w:hint="eastAsia" w:ascii="宋体" w:hAnsi="宋体"/>
                <w:szCs w:val="21"/>
                <w:lang w:eastAsia="zh-CN"/>
              </w:rPr>
            </w:pPr>
            <w:r>
              <w:rPr>
                <w:rFonts w:hint="eastAsia" w:ascii="宋体" w:hAnsi="宋体"/>
                <w:szCs w:val="21"/>
                <w:lang w:eastAsia="zh-CN"/>
              </w:rPr>
              <w:t>检定结论：合格</w:t>
            </w:r>
          </w:p>
          <w:p>
            <w:pPr>
              <w:numPr>
                <w:ilvl w:val="0"/>
                <w:numId w:val="0"/>
              </w:numPr>
              <w:spacing w:line="400" w:lineRule="atLeast"/>
              <w:rPr>
                <w:rFonts w:hint="eastAsia" w:ascii="宋体" w:hAnsi="宋体"/>
                <w:szCs w:val="21"/>
                <w:lang w:val="en-US" w:eastAsia="zh-CN"/>
              </w:rPr>
            </w:pPr>
            <w:r>
              <w:rPr>
                <w:rFonts w:hint="eastAsia" w:ascii="宋体" w:hAnsi="宋体"/>
                <w:szCs w:val="21"/>
                <w:lang w:eastAsia="zh-CN"/>
              </w:rPr>
              <w:t>证书编号：</w:t>
            </w:r>
            <w:r>
              <w:rPr>
                <w:rFonts w:hint="eastAsia" w:ascii="宋体" w:hAnsi="宋体"/>
                <w:szCs w:val="21"/>
                <w:lang w:val="en-US" w:eastAsia="zh-CN"/>
              </w:rPr>
              <w:t>2019071602956号</w:t>
            </w:r>
          </w:p>
          <w:p>
            <w:pPr>
              <w:numPr>
                <w:ilvl w:val="0"/>
                <w:numId w:val="0"/>
              </w:numPr>
              <w:spacing w:line="400" w:lineRule="atLeast"/>
              <w:rPr>
                <w:rFonts w:hint="eastAsia" w:ascii="宋体" w:hAnsi="宋体"/>
                <w:szCs w:val="21"/>
                <w:lang w:val="en-US" w:eastAsia="zh-CN"/>
              </w:rPr>
            </w:pPr>
            <w:r>
              <w:rPr>
                <w:rFonts w:hint="eastAsia" w:ascii="宋体" w:hAnsi="宋体"/>
                <w:szCs w:val="21"/>
                <w:lang w:eastAsia="zh-CN"/>
              </w:rPr>
              <w:t>校准日期：201</w:t>
            </w:r>
            <w:r>
              <w:rPr>
                <w:rFonts w:hint="eastAsia" w:ascii="宋体" w:hAnsi="宋体"/>
                <w:szCs w:val="21"/>
                <w:lang w:val="en-US" w:eastAsia="zh-CN"/>
              </w:rPr>
              <w:t>9</w:t>
            </w:r>
            <w:r>
              <w:rPr>
                <w:rFonts w:hint="eastAsia" w:ascii="宋体" w:hAnsi="宋体"/>
                <w:szCs w:val="21"/>
                <w:lang w:eastAsia="zh-CN"/>
              </w:rPr>
              <w:t>-0</w:t>
            </w:r>
            <w:r>
              <w:rPr>
                <w:rFonts w:hint="eastAsia" w:ascii="宋体" w:hAnsi="宋体"/>
                <w:szCs w:val="21"/>
                <w:lang w:val="en-US" w:eastAsia="zh-CN"/>
              </w:rPr>
              <w:t>7</w:t>
            </w:r>
            <w:r>
              <w:rPr>
                <w:rFonts w:hint="eastAsia" w:ascii="宋体" w:hAnsi="宋体"/>
                <w:szCs w:val="21"/>
                <w:lang w:eastAsia="zh-CN"/>
              </w:rPr>
              <w:t>-</w:t>
            </w:r>
            <w:r>
              <w:rPr>
                <w:rFonts w:hint="eastAsia" w:ascii="宋体" w:hAnsi="宋体"/>
                <w:szCs w:val="21"/>
                <w:lang w:val="en-US" w:eastAsia="zh-CN"/>
              </w:rPr>
              <w:t>17</w:t>
            </w:r>
          </w:p>
          <w:p>
            <w:pPr>
              <w:numPr>
                <w:ilvl w:val="0"/>
                <w:numId w:val="0"/>
              </w:numPr>
              <w:spacing w:line="400" w:lineRule="atLeast"/>
              <w:rPr>
                <w:rFonts w:hint="default" w:ascii="宋体" w:hAnsi="宋体"/>
                <w:szCs w:val="21"/>
                <w:lang w:val="en-US" w:eastAsia="zh-CN"/>
              </w:rPr>
            </w:pPr>
            <w:r>
              <w:rPr>
                <w:rFonts w:hint="eastAsia" w:ascii="宋体" w:hAnsi="宋体"/>
                <w:szCs w:val="21"/>
                <w:lang w:eastAsia="zh-CN"/>
              </w:rPr>
              <w:t>再校日期</w:t>
            </w:r>
            <w:r>
              <w:rPr>
                <w:rFonts w:hint="eastAsia" w:ascii="宋体" w:hAnsi="宋体"/>
                <w:szCs w:val="21"/>
                <w:lang w:val="en-US" w:eastAsia="zh-CN"/>
              </w:rPr>
              <w:t>：</w:t>
            </w: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-0</w:t>
            </w:r>
            <w:r>
              <w:rPr>
                <w:rFonts w:hint="eastAsia" w:ascii="宋体" w:hAnsi="宋体"/>
                <w:szCs w:val="21"/>
                <w:lang w:val="en-US" w:eastAsia="zh-CN"/>
              </w:rPr>
              <w:t>7</w:t>
            </w:r>
            <w:r>
              <w:rPr>
                <w:rFonts w:hint="eastAsia" w:ascii="宋体" w:hAnsi="宋体"/>
                <w:szCs w:val="21"/>
                <w:lang w:eastAsia="zh-CN"/>
              </w:rPr>
              <w:t>-</w:t>
            </w:r>
            <w:r>
              <w:rPr>
                <w:rFonts w:hint="eastAsia" w:ascii="宋体" w:hAnsi="宋体"/>
                <w:szCs w:val="21"/>
                <w:lang w:val="en-US" w:eastAsia="zh-CN"/>
              </w:rPr>
              <w:t>16</w:t>
            </w:r>
          </w:p>
          <w:p>
            <w:pPr>
              <w:numPr>
                <w:ilvl w:val="0"/>
                <w:numId w:val="0"/>
              </w:numPr>
              <w:spacing w:line="400" w:lineRule="atLeast"/>
              <w:rPr>
                <w:rFonts w:hint="eastAsia" w:ascii="宋体" w:hAnsi="宋体"/>
                <w:szCs w:val="21"/>
                <w:lang w:eastAsia="zh-CN"/>
              </w:rPr>
            </w:pPr>
            <w:r>
              <w:rPr>
                <w:rFonts w:hint="eastAsia" w:ascii="宋体" w:hAnsi="宋体"/>
                <w:szCs w:val="21"/>
                <w:lang w:eastAsia="zh-CN"/>
              </w:rPr>
              <w:t>检定单位：重庆长安工作（集团）有限责任公司理化计量中心</w:t>
            </w:r>
          </w:p>
          <w:p>
            <w:pPr>
              <w:numPr>
                <w:ilvl w:val="0"/>
                <w:numId w:val="0"/>
              </w:numPr>
              <w:spacing w:line="400" w:lineRule="atLeast"/>
              <w:rPr>
                <w:rFonts w:hint="default" w:ascii="宋体" w:hAnsi="宋体" w:eastAsia="宋体"/>
                <w:szCs w:val="21"/>
                <w:lang w:val="en-US" w:eastAsia="zh-CN"/>
              </w:rPr>
            </w:pPr>
            <w:r>
              <w:rPr>
                <w:rFonts w:hint="eastAsia" w:ascii="宋体" w:hAnsi="宋体"/>
                <w:szCs w:val="21"/>
                <w:lang w:val="en-US" w:eastAsia="zh-CN"/>
              </w:rPr>
              <w:t>......</w:t>
            </w:r>
          </w:p>
          <w:p>
            <w:pPr>
              <w:spacing w:line="400" w:lineRule="atLeast"/>
              <w:ind w:firstLine="420" w:firstLineChars="200"/>
              <w:rPr>
                <w:rFonts w:ascii="宋体" w:hAnsi="宋体"/>
                <w:szCs w:val="21"/>
              </w:rPr>
            </w:pPr>
            <w:r>
              <w:rPr>
                <w:rFonts w:hint="eastAsia" w:ascii="宋体" w:hAnsi="宋体"/>
                <w:szCs w:val="21"/>
              </w:rPr>
              <w:t>2.查</w:t>
            </w:r>
            <w:r>
              <w:rPr>
                <w:rFonts w:hint="eastAsia" w:ascii="宋体" w:hAnsi="宋体"/>
                <w:szCs w:val="21"/>
                <w:lang w:eastAsia="zh-CN"/>
              </w:rPr>
              <w:t>其他</w:t>
            </w:r>
            <w:r>
              <w:rPr>
                <w:rFonts w:hint="eastAsia" w:ascii="宋体" w:hAnsi="宋体"/>
                <w:szCs w:val="21"/>
              </w:rPr>
              <w:t>在用</w:t>
            </w:r>
            <w:r>
              <w:rPr>
                <w:rFonts w:hint="eastAsia" w:ascii="宋体" w:hAnsi="宋体"/>
                <w:szCs w:val="21"/>
                <w:lang w:eastAsia="zh-CN"/>
              </w:rPr>
              <w:t>量</w:t>
            </w:r>
            <w:r>
              <w:rPr>
                <w:rFonts w:hint="eastAsia" w:ascii="宋体" w:hAnsi="宋体"/>
                <w:szCs w:val="21"/>
              </w:rPr>
              <w:t>具的检定和校准，</w:t>
            </w:r>
            <w:r>
              <w:rPr>
                <w:rFonts w:hint="eastAsia" w:ascii="宋体" w:hAnsi="宋体"/>
                <w:szCs w:val="21"/>
                <w:lang w:eastAsia="zh-CN"/>
              </w:rPr>
              <w:t>均</w:t>
            </w:r>
            <w:r>
              <w:rPr>
                <w:rFonts w:hint="eastAsia" w:ascii="宋体" w:hAnsi="宋体"/>
                <w:szCs w:val="21"/>
              </w:rPr>
              <w:t>能提供在用</w:t>
            </w:r>
            <w:r>
              <w:rPr>
                <w:rFonts w:hint="eastAsia" w:ascii="宋体" w:hAnsi="宋体"/>
                <w:szCs w:val="21"/>
                <w:lang w:eastAsia="zh-CN"/>
              </w:rPr>
              <w:t>量</w:t>
            </w:r>
            <w:r>
              <w:rPr>
                <w:rFonts w:hint="eastAsia" w:ascii="宋体" w:hAnsi="宋体"/>
                <w:szCs w:val="21"/>
              </w:rPr>
              <w:t>具的有效检定或校准证</w:t>
            </w:r>
            <w:r>
              <w:rPr>
                <w:rFonts w:hint="eastAsia" w:ascii="宋体" w:hAnsi="宋体"/>
                <w:szCs w:val="21"/>
                <w:lang w:eastAsia="zh-CN"/>
              </w:rPr>
              <w:t>（详见附件）</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rPr>
                <w:rFonts w:hint="eastAsia" w:ascii="宋体" w:hAnsi="宋体" w:cs="宋体"/>
                <w:szCs w:val="24"/>
              </w:rPr>
            </w:pPr>
            <w:r>
              <w:rPr>
                <w:rFonts w:hint="eastAsia" w:ascii="宋体" w:hAnsi="宋体" w:cs="宋体"/>
                <w:szCs w:val="24"/>
              </w:rPr>
              <w:t>◆公司对特殊放行或紧急放行情况予以界定，原则上，一般情况下不许特殊放行或紧急放行；若特殊情况下，要实施紧急放行时，一定要得到</w:t>
            </w:r>
            <w:r>
              <w:rPr>
                <w:rFonts w:hint="eastAsia" w:ascii="宋体" w:hAnsi="宋体" w:cs="宋体"/>
                <w:szCs w:val="24"/>
                <w:lang w:eastAsia="zh-CN"/>
              </w:rPr>
              <w:t>生技部</w:t>
            </w:r>
            <w:r>
              <w:rPr>
                <w:rFonts w:hint="eastAsia" w:ascii="宋体" w:hAnsi="宋体" w:cs="宋体"/>
                <w:szCs w:val="24"/>
              </w:rPr>
              <w:t>长许可、公司总经理批准，适用时得到顾客的批准后方可实施。体系运行至今尚未发生特殊放行或紧急放行的情况。</w:t>
            </w:r>
          </w:p>
          <w:p>
            <w:pPr>
              <w:spacing w:line="360" w:lineRule="auto"/>
              <w:ind w:firstLine="420" w:firstLineChars="200"/>
              <w:rPr>
                <w:rFonts w:hint="eastAsia" w:ascii="宋体" w:hAnsi="宋体" w:cs="宋体"/>
                <w:szCs w:val="24"/>
                <w:lang w:eastAsia="zh-CN"/>
              </w:rPr>
            </w:pPr>
            <w:r>
              <w:rPr>
                <w:rFonts w:hint="eastAsia" w:ascii="宋体" w:hAnsi="宋体" w:cs="宋体"/>
                <w:szCs w:val="24"/>
              </w:rPr>
              <w:t>◆公司明确对各阶段产品和服务的放行均须实施必要的记录并保留。详见如下输入、过程及输出检验证据抽样</w:t>
            </w:r>
            <w:r>
              <w:rPr>
                <w:rFonts w:hint="eastAsia" w:ascii="宋体" w:hAnsi="宋体" w:cs="宋体"/>
                <w:szCs w:val="24"/>
                <w:lang w:eastAsia="zh-CN"/>
              </w:rPr>
              <w:t>。</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一、进货检验</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查见：</w:t>
            </w:r>
            <w:r>
              <w:rPr>
                <w:rFonts w:hint="eastAsia" w:ascii="宋体" w:hAnsi="宋体" w:cs="宋体"/>
                <w:szCs w:val="24"/>
                <w:lang w:eastAsia="zh-CN"/>
              </w:rPr>
              <w:t>生产原材料为来料加工。负责人讲，生产所涉及的原材料均为客户处的坯件来料加工，组织只对其数量、外观、规格等进行检验，其性能由客户方自己负责。</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依据《来料检验判定标准》</w:t>
            </w:r>
            <w:r>
              <w:rPr>
                <w:rFonts w:hint="eastAsia" w:ascii="宋体" w:hAnsi="宋体" w:cs="宋体"/>
                <w:szCs w:val="24"/>
                <w:lang w:eastAsia="zh-CN"/>
              </w:rPr>
              <w:t>只对规格型</w:t>
            </w:r>
            <w:r>
              <w:rPr>
                <w:rFonts w:hint="eastAsia" w:ascii="宋体" w:hAnsi="宋体" w:cs="宋体"/>
                <w:szCs w:val="24"/>
              </w:rPr>
              <w:t>号、尺寸、数量等进行验证，</w:t>
            </w:r>
            <w:r>
              <w:rPr>
                <w:rFonts w:hint="eastAsia" w:ascii="宋体" w:hAnsi="宋体" w:cs="宋体"/>
                <w:szCs w:val="24"/>
                <w:lang w:eastAsia="zh-CN"/>
              </w:rPr>
              <w:t>产品性能由客户方自己负责。</w:t>
            </w:r>
          </w:p>
          <w:p>
            <w:pPr>
              <w:spacing w:line="360" w:lineRule="auto"/>
              <w:ind w:firstLine="420" w:firstLineChars="200"/>
              <w:rPr>
                <w:rFonts w:hint="eastAsia" w:ascii="宋体" w:hAnsi="宋体" w:cs="宋体"/>
                <w:szCs w:val="24"/>
              </w:rPr>
            </w:pPr>
            <w:r>
              <w:rPr>
                <w:rFonts w:hint="eastAsia" w:ascii="宋体" w:hAnsi="宋体" w:cs="宋体"/>
                <w:szCs w:val="24"/>
              </w:rPr>
              <w:t>抽查《进货检验记录</w:t>
            </w:r>
            <w:r>
              <w:rPr>
                <w:rFonts w:hint="eastAsia" w:ascii="宋体" w:hAnsi="宋体" w:cs="宋体"/>
                <w:szCs w:val="24"/>
                <w:lang w:eastAsia="zh-CN"/>
              </w:rPr>
              <w:t>收货单</w:t>
            </w:r>
            <w:r>
              <w:rPr>
                <w:rFonts w:hint="eastAsia" w:ascii="宋体" w:hAnsi="宋体" w:cs="宋体"/>
                <w:szCs w:val="24"/>
              </w:rPr>
              <w:t>》</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1、产品名称：</w:t>
            </w:r>
            <w:r>
              <w:rPr>
                <w:rFonts w:hint="eastAsia" w:ascii="宋体" w:hAnsi="宋体" w:cs="宋体"/>
                <w:szCs w:val="24"/>
                <w:lang w:eastAsia="zh-CN"/>
              </w:rPr>
              <w:t>外襟翼</w:t>
            </w:r>
            <w:r>
              <w:rPr>
                <w:rFonts w:hint="eastAsia" w:ascii="宋体" w:hAnsi="宋体" w:cs="宋体"/>
                <w:szCs w:val="24"/>
                <w:lang w:val="en-US" w:eastAsia="zh-CN"/>
              </w:rPr>
              <w:t>1号前梁坯件(（图号：575A2311-601-002）   客户：普什联动</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eastAsia="宋体" w:cs="宋体"/>
                <w:color w:val="000000"/>
                <w:kern w:val="0"/>
                <w:sz w:val="22"/>
                <w:szCs w:val="22"/>
                <w:lang w:val="en-US" w:eastAsia="zh-CN" w:bidi="ar"/>
              </w:rPr>
              <w:t>检查材料牌号、标记及毛料尺寸;</w:t>
            </w:r>
            <w:r>
              <w:rPr>
                <w:rFonts w:hint="eastAsia" w:ascii="宋体" w:hAnsi="宋体" w:cs="宋体"/>
                <w:szCs w:val="24"/>
              </w:rPr>
              <w:t>外观、</w:t>
            </w:r>
            <w:r>
              <w:rPr>
                <w:rFonts w:hint="eastAsia" w:ascii="宋体" w:hAnsi="宋体" w:cs="宋体"/>
                <w:szCs w:val="24"/>
                <w:lang w:eastAsia="zh-CN"/>
              </w:rPr>
              <w:t>规格</w:t>
            </w:r>
            <w:r>
              <w:rPr>
                <w:rFonts w:hint="eastAsia" w:ascii="宋体" w:hAnsi="宋体" w:cs="宋体"/>
                <w:szCs w:val="24"/>
              </w:rPr>
              <w:t>、</w:t>
            </w:r>
            <w:r>
              <w:rPr>
                <w:rFonts w:hint="eastAsia" w:ascii="宋体" w:hAnsi="宋体" w:cs="宋体"/>
                <w:szCs w:val="24"/>
                <w:lang w:eastAsia="zh-CN"/>
              </w:rPr>
              <w:t>数量</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检验结论：合格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检验员：</w:t>
            </w:r>
            <w:r>
              <w:rPr>
                <w:rFonts w:hint="eastAsia" w:ascii="宋体" w:hAnsi="宋体" w:cs="宋体"/>
                <w:szCs w:val="24"/>
                <w:lang w:eastAsia="zh-CN"/>
              </w:rPr>
              <w:t>华小平</w:t>
            </w:r>
            <w:r>
              <w:rPr>
                <w:rFonts w:hint="eastAsia" w:ascii="宋体" w:hAnsi="宋体" w:cs="宋体"/>
                <w:szCs w:val="24"/>
              </w:rPr>
              <w:t>      2019.</w:t>
            </w:r>
            <w:r>
              <w:rPr>
                <w:rFonts w:hint="eastAsia" w:ascii="宋体" w:hAnsi="宋体" w:cs="宋体"/>
                <w:szCs w:val="24"/>
                <w:lang w:val="en-US" w:eastAsia="zh-CN"/>
              </w:rPr>
              <w:t>11</w:t>
            </w:r>
            <w:r>
              <w:rPr>
                <w:rFonts w:hint="eastAsia" w:ascii="宋体" w:hAnsi="宋体" w:cs="宋体"/>
                <w:szCs w:val="24"/>
              </w:rPr>
              <w:t>.</w:t>
            </w:r>
            <w:r>
              <w:rPr>
                <w:rFonts w:hint="eastAsia" w:ascii="宋体" w:hAnsi="宋体" w:cs="宋体"/>
                <w:szCs w:val="24"/>
                <w:lang w:val="en-US" w:eastAsia="zh-CN"/>
              </w:rPr>
              <w:t>12</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2、产品名称：</w:t>
            </w:r>
            <w:r>
              <w:rPr>
                <w:rFonts w:hint="eastAsia" w:ascii="宋体" w:hAnsi="宋体" w:cs="宋体"/>
                <w:szCs w:val="24"/>
                <w:lang w:eastAsia="zh-CN"/>
              </w:rPr>
              <w:t>外襟翼</w:t>
            </w:r>
            <w:r>
              <w:rPr>
                <w:rFonts w:hint="eastAsia" w:ascii="宋体" w:hAnsi="宋体" w:cs="宋体"/>
                <w:szCs w:val="24"/>
                <w:lang w:val="en-US" w:eastAsia="zh-CN"/>
              </w:rPr>
              <w:t>2号前梁坯件（图号：575A2311-602-002）</w:t>
            </w:r>
            <w:r>
              <w:rPr>
                <w:rFonts w:hint="eastAsia" w:ascii="宋体" w:hAnsi="宋体" w:cs="宋体"/>
                <w:szCs w:val="24"/>
              </w:rPr>
              <w:t xml:space="preserve"> </w:t>
            </w:r>
            <w:r>
              <w:rPr>
                <w:rFonts w:hint="eastAsia" w:ascii="宋体" w:hAnsi="宋体" w:cs="宋体"/>
                <w:szCs w:val="24"/>
                <w:lang w:val="en-US" w:eastAsia="zh-CN"/>
              </w:rPr>
              <w:t xml:space="preserve">  客户：普什联动</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eastAsia="宋体" w:cs="宋体"/>
                <w:color w:val="000000"/>
                <w:kern w:val="0"/>
                <w:sz w:val="22"/>
                <w:szCs w:val="22"/>
                <w:lang w:val="en-US" w:eastAsia="zh-CN" w:bidi="ar"/>
              </w:rPr>
              <w:t>检查材料牌号、标记及毛料尺寸;</w:t>
            </w:r>
            <w:r>
              <w:rPr>
                <w:rFonts w:hint="eastAsia" w:ascii="宋体" w:hAnsi="宋体" w:cs="宋体"/>
                <w:szCs w:val="24"/>
              </w:rPr>
              <w:t>外观、</w:t>
            </w:r>
            <w:r>
              <w:rPr>
                <w:rFonts w:hint="eastAsia" w:ascii="宋体" w:hAnsi="宋体" w:cs="宋体"/>
                <w:szCs w:val="24"/>
                <w:lang w:eastAsia="zh-CN"/>
              </w:rPr>
              <w:t>规格</w:t>
            </w:r>
            <w:r>
              <w:rPr>
                <w:rFonts w:hint="eastAsia" w:ascii="宋体" w:hAnsi="宋体" w:cs="宋体"/>
                <w:szCs w:val="24"/>
              </w:rPr>
              <w:t>、</w:t>
            </w:r>
            <w:r>
              <w:rPr>
                <w:rFonts w:hint="eastAsia" w:ascii="宋体" w:hAnsi="宋体" w:cs="宋体"/>
                <w:szCs w:val="24"/>
                <w:lang w:eastAsia="zh-CN"/>
              </w:rPr>
              <w:t>数量</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检验结论：合格         </w:t>
            </w:r>
          </w:p>
          <w:p>
            <w:pPr>
              <w:spacing w:line="360" w:lineRule="auto"/>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华小平</w:t>
            </w:r>
            <w:r>
              <w:rPr>
                <w:rFonts w:hint="eastAsia" w:ascii="宋体" w:hAnsi="宋体" w:cs="宋体"/>
                <w:szCs w:val="24"/>
              </w:rPr>
              <w:t>       2019.</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12</w:t>
            </w:r>
          </w:p>
          <w:p>
            <w:pPr>
              <w:spacing w:line="360" w:lineRule="auto"/>
              <w:ind w:firstLine="420" w:firstLineChars="200"/>
              <w:rPr>
                <w:rFonts w:hint="default" w:ascii="宋体" w:hAnsi="宋体" w:cs="宋体"/>
                <w:szCs w:val="24"/>
                <w:lang w:val="en-US"/>
              </w:rPr>
            </w:pPr>
            <w:r>
              <w:rPr>
                <w:rFonts w:hint="eastAsia" w:ascii="宋体" w:hAnsi="宋体" w:cs="宋体"/>
                <w:szCs w:val="24"/>
              </w:rPr>
              <w:t>3、产品名称：</w:t>
            </w:r>
            <w:r>
              <w:rPr>
                <w:rFonts w:hint="eastAsia" w:ascii="宋体" w:hAnsi="宋体" w:cs="宋体"/>
                <w:szCs w:val="24"/>
                <w:lang w:eastAsia="zh-CN"/>
              </w:rPr>
              <w:t>纵梁坯件（图号：</w:t>
            </w:r>
            <w:r>
              <w:rPr>
                <w:rFonts w:hint="eastAsia" w:ascii="宋体" w:hAnsi="宋体" w:cs="宋体"/>
                <w:szCs w:val="24"/>
                <w:lang w:val="en-US" w:eastAsia="zh-CN"/>
              </w:rPr>
              <w:t>5348-7104-001</w:t>
            </w:r>
            <w:r>
              <w:rPr>
                <w:rFonts w:hint="eastAsia" w:ascii="宋体" w:hAnsi="宋体" w:cs="宋体"/>
                <w:szCs w:val="24"/>
                <w:lang w:eastAsia="zh-CN"/>
              </w:rPr>
              <w:t>）</w:t>
            </w:r>
            <w:r>
              <w:rPr>
                <w:rFonts w:hint="eastAsia" w:ascii="宋体" w:hAnsi="宋体" w:cs="宋体"/>
                <w:szCs w:val="24"/>
                <w:lang w:val="en-US" w:eastAsia="zh-CN"/>
              </w:rPr>
              <w:t xml:space="preserve">  客户：普什联动</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eastAsia="宋体" w:cs="宋体"/>
                <w:color w:val="000000"/>
                <w:kern w:val="0"/>
                <w:sz w:val="22"/>
                <w:szCs w:val="22"/>
                <w:lang w:val="en-US" w:eastAsia="zh-CN" w:bidi="ar"/>
              </w:rPr>
              <w:t>检查材料牌号、标记及毛料尺寸;</w:t>
            </w:r>
            <w:r>
              <w:rPr>
                <w:rFonts w:hint="eastAsia" w:ascii="宋体" w:hAnsi="宋体" w:cs="宋体"/>
                <w:szCs w:val="24"/>
              </w:rPr>
              <w:t>外观、型号、</w:t>
            </w:r>
            <w:r>
              <w:rPr>
                <w:rFonts w:hint="eastAsia" w:ascii="宋体" w:hAnsi="宋体" w:cs="宋体"/>
                <w:szCs w:val="24"/>
                <w:lang w:eastAsia="zh-CN"/>
              </w:rPr>
              <w:t>材质、数量</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检验结论：合格         </w:t>
            </w:r>
          </w:p>
          <w:p>
            <w:pPr>
              <w:spacing w:line="360" w:lineRule="auto"/>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华小平</w:t>
            </w:r>
            <w:r>
              <w:rPr>
                <w:rFonts w:hint="eastAsia" w:ascii="宋体" w:hAnsi="宋体" w:cs="宋体"/>
                <w:szCs w:val="24"/>
              </w:rPr>
              <w:t>       2019.</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4、</w:t>
            </w:r>
            <w:r>
              <w:rPr>
                <w:rFonts w:hint="eastAsia" w:ascii="宋体" w:hAnsi="宋体" w:cs="宋体"/>
                <w:szCs w:val="24"/>
              </w:rPr>
              <w:t>产品名称：</w:t>
            </w:r>
            <w:r>
              <w:rPr>
                <w:rFonts w:hint="eastAsia" w:ascii="宋体" w:hAnsi="宋体" w:cs="宋体"/>
                <w:szCs w:val="24"/>
                <w:lang w:val="en-US" w:eastAsia="zh-CN"/>
              </w:rPr>
              <w:t>6W缸盖底座坯件 （图号：5348-3095-002）</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eastAsia="宋体" w:cs="宋体"/>
                <w:color w:val="000000"/>
                <w:kern w:val="0"/>
                <w:sz w:val="22"/>
                <w:szCs w:val="22"/>
                <w:lang w:val="en-US" w:eastAsia="zh-CN" w:bidi="ar"/>
              </w:rPr>
              <w:t>检查材料牌号、标记及毛料尺寸;</w:t>
            </w:r>
            <w:r>
              <w:rPr>
                <w:rFonts w:hint="eastAsia" w:ascii="宋体" w:hAnsi="宋体" w:cs="宋体"/>
                <w:szCs w:val="24"/>
                <w:lang w:val="en-US" w:eastAsia="zh-CN"/>
              </w:rPr>
              <w:t>外观</w:t>
            </w:r>
            <w:r>
              <w:rPr>
                <w:rFonts w:hint="eastAsia" w:ascii="宋体" w:hAnsi="宋体" w:cs="宋体"/>
                <w:szCs w:val="24"/>
              </w:rPr>
              <w:t>、</w:t>
            </w:r>
            <w:r>
              <w:rPr>
                <w:rFonts w:hint="eastAsia" w:ascii="宋体" w:hAnsi="宋体" w:cs="宋体"/>
                <w:szCs w:val="24"/>
                <w:lang w:eastAsia="zh-CN"/>
              </w:rPr>
              <w:t>型号</w:t>
            </w:r>
            <w:r>
              <w:rPr>
                <w:rFonts w:hint="eastAsia" w:ascii="宋体" w:hAnsi="宋体" w:cs="宋体"/>
                <w:szCs w:val="24"/>
              </w:rPr>
              <w:t xml:space="preserve">、数量； </w:t>
            </w:r>
          </w:p>
          <w:p>
            <w:pPr>
              <w:spacing w:line="360" w:lineRule="auto"/>
              <w:ind w:firstLine="420" w:firstLineChars="200"/>
              <w:rPr>
                <w:rFonts w:hint="eastAsia" w:ascii="宋体" w:hAnsi="宋体" w:cs="宋体"/>
                <w:szCs w:val="24"/>
              </w:rPr>
            </w:pPr>
            <w:r>
              <w:rPr>
                <w:rFonts w:hint="eastAsia" w:ascii="宋体" w:hAnsi="宋体" w:cs="宋体"/>
                <w:szCs w:val="24"/>
              </w:rPr>
              <w:t>检验结论：合格    检验员：</w:t>
            </w:r>
            <w:r>
              <w:rPr>
                <w:rFonts w:hint="eastAsia" w:ascii="宋体" w:hAnsi="宋体" w:cs="宋体"/>
                <w:szCs w:val="24"/>
                <w:lang w:eastAsia="zh-CN"/>
              </w:rPr>
              <w:t>华小平</w:t>
            </w:r>
            <w:r>
              <w:rPr>
                <w:rFonts w:hint="eastAsia" w:ascii="宋体" w:hAnsi="宋体" w:cs="宋体"/>
                <w:szCs w:val="24"/>
              </w:rPr>
              <w:t xml:space="preserve">  日期：201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11.15</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lang w:eastAsia="zh-CN"/>
              </w:rPr>
              <w:t>二、</w:t>
            </w:r>
            <w:r>
              <w:rPr>
                <w:rFonts w:hint="eastAsia" w:ascii="宋体" w:hAnsi="宋体" w:cs="宋体"/>
                <w:szCs w:val="24"/>
              </w:rPr>
              <w:t>过程检验</w:t>
            </w:r>
          </w:p>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策划《加工技术质量要求规范》，</w:t>
            </w:r>
            <w:r>
              <w:rPr>
                <w:rFonts w:hint="eastAsia" w:ascii="宋体" w:hAnsi="宋体" w:cs="宋体"/>
                <w:szCs w:val="24"/>
              </w:rPr>
              <w:t>根据</w:t>
            </w:r>
            <w:r>
              <w:rPr>
                <w:rFonts w:hint="eastAsia" w:ascii="宋体" w:hAnsi="宋体" w:cs="宋体"/>
                <w:szCs w:val="24"/>
                <w:lang w:eastAsia="zh-CN"/>
              </w:rPr>
              <w:t>相关</w:t>
            </w:r>
            <w:r>
              <w:rPr>
                <w:rFonts w:hint="eastAsia" w:ascii="宋体" w:hAnsi="宋体" w:cs="宋体"/>
                <w:szCs w:val="24"/>
              </w:rPr>
              <w:t xml:space="preserve">标准和生产工艺的要求在各生产关键工序均设置了验收控制点，有专职质检员负责检验及验收。 </w:t>
            </w:r>
          </w:p>
          <w:p>
            <w:pPr>
              <w:spacing w:line="360" w:lineRule="auto"/>
              <w:ind w:firstLine="420" w:firstLineChars="200"/>
              <w:rPr>
                <w:rFonts w:hint="eastAsia" w:ascii="宋体" w:hAnsi="宋体" w:cs="宋体"/>
                <w:szCs w:val="24"/>
              </w:rPr>
            </w:pPr>
            <w:r>
              <w:rPr>
                <w:rFonts w:hint="eastAsia" w:ascii="宋体" w:hAnsi="宋体" w:cs="宋体"/>
                <w:szCs w:val="24"/>
              </w:rPr>
              <w:t>抽《</w:t>
            </w:r>
            <w:r>
              <w:rPr>
                <w:rFonts w:hint="eastAsia" w:ascii="宋体" w:hAnsi="宋体" w:cs="宋体"/>
                <w:szCs w:val="24"/>
                <w:lang w:eastAsia="zh-CN"/>
              </w:rPr>
              <w:t>生产过程质量</w:t>
            </w:r>
            <w:r>
              <w:rPr>
                <w:rFonts w:hint="eastAsia" w:ascii="宋体" w:hAnsi="宋体" w:cs="宋体"/>
                <w:szCs w:val="24"/>
              </w:rPr>
              <w:t>检</w:t>
            </w:r>
            <w:r>
              <w:rPr>
                <w:rFonts w:hint="eastAsia" w:ascii="宋体" w:hAnsi="宋体" w:cs="宋体"/>
                <w:szCs w:val="24"/>
                <w:lang w:eastAsia="zh-CN"/>
              </w:rPr>
              <w:t>验</w:t>
            </w:r>
            <w:r>
              <w:rPr>
                <w:rFonts w:hint="eastAsia" w:ascii="宋体" w:hAnsi="宋体" w:cs="宋体"/>
                <w:szCs w:val="24"/>
              </w:rPr>
              <w:t>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过程巡查主要对生产过程进行检测，检验方式有首检和巡检。依据：</w:t>
            </w:r>
            <w:r>
              <w:rPr>
                <w:rFonts w:hint="eastAsia" w:ascii="宋体" w:hAnsi="宋体" w:cs="宋体"/>
                <w:szCs w:val="24"/>
                <w:lang w:eastAsia="zh-CN"/>
              </w:rPr>
              <w:t>《</w:t>
            </w:r>
            <w:r>
              <w:rPr>
                <w:rFonts w:hint="eastAsia" w:ascii="宋体" w:hAnsi="宋体" w:cs="宋体"/>
                <w:szCs w:val="24"/>
                <w:lang w:val="en-US" w:eastAsia="zh-CN"/>
              </w:rPr>
              <w:t>制造工艺卡》对每批产品进行检查。</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1、</w:t>
            </w:r>
            <w:r>
              <w:rPr>
                <w:rFonts w:hint="eastAsia" w:ascii="宋体" w:hAnsi="宋体" w:cs="宋体"/>
                <w:szCs w:val="24"/>
              </w:rPr>
              <w:t>产品：</w:t>
            </w:r>
            <w:r>
              <w:rPr>
                <w:rFonts w:hint="eastAsia" w:ascii="宋体" w:hAnsi="宋体" w:cs="宋体"/>
                <w:szCs w:val="24"/>
                <w:lang w:eastAsia="zh-CN"/>
              </w:rPr>
              <w:t>外襟翼</w:t>
            </w:r>
            <w:r>
              <w:rPr>
                <w:rFonts w:hint="eastAsia" w:ascii="宋体" w:hAnsi="宋体" w:cs="宋体"/>
                <w:szCs w:val="24"/>
                <w:lang w:val="en-US" w:eastAsia="zh-CN"/>
              </w:rPr>
              <w:t>1#前梁</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查见《产品加工自检表》</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1）</w:t>
            </w:r>
            <w:r>
              <w:rPr>
                <w:rFonts w:hint="eastAsia" w:ascii="宋体" w:hAnsi="宋体" w:cs="宋体"/>
                <w:szCs w:val="24"/>
                <w:lang w:eastAsia="zh-CN"/>
              </w:rPr>
              <w:t>底面精加工检验记录</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lang w:val="en-US" w:eastAsia="zh-CN"/>
              </w:rPr>
              <w:t>技术要求（参照数控加工检验标准及工艺卡指示）工序号：70</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eastAsia="zh-CN"/>
              </w:rPr>
              <w:t>加工技术要求</w:t>
            </w:r>
            <w:r>
              <w:rPr>
                <w:rFonts w:hint="eastAsia" w:ascii="宋体" w:hAnsi="宋体" w:cs="宋体"/>
                <w:szCs w:val="24"/>
                <w:lang w:val="en-US" w:eastAsia="zh-CN"/>
              </w:rPr>
              <w:t xml:space="preserve">        检验情况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底平面度小于0.4mm           0.2mm</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锁紧后底平面度小于0.15mm    0.1mm</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 xml:space="preserve">A1 </w:t>
            </w:r>
            <w:r>
              <w:rPr>
                <w:rFonts w:ascii="宋体" w:hAnsi="宋体" w:eastAsia="宋体" w:cs="宋体"/>
                <w:sz w:val="24"/>
                <w:szCs w:val="24"/>
              </w:rPr>
              <w:t>2.4</w:t>
            </w:r>
            <w:r>
              <w:rPr>
                <w:rFonts w:hint="eastAsia" w:ascii="宋体" w:hAnsi="宋体"/>
                <w:position w:val="-12"/>
                <w:sz w:val="21"/>
                <w:szCs w:val="21"/>
              </w:rPr>
              <w:object>
                <v:shape id="_x0000_i1025"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sz w:val="21"/>
                <w:szCs w:val="21"/>
                <w:lang w:val="en-US" w:eastAsia="zh-CN"/>
              </w:rPr>
              <w:t xml:space="preserve">               2.5mm</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A2 3.74</w:t>
            </w:r>
            <w:r>
              <w:rPr>
                <w:rFonts w:hint="eastAsia" w:ascii="宋体" w:hAnsi="宋体"/>
                <w:position w:val="-12"/>
                <w:sz w:val="21"/>
                <w:szCs w:val="21"/>
              </w:rPr>
              <w:object>
                <v:shape id="_x0000_i1026"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sz w:val="21"/>
                <w:szCs w:val="21"/>
                <w:lang w:val="en-US" w:eastAsia="zh-CN"/>
              </w:rPr>
              <w:t xml:space="preserve">               3.8mm</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A3 5.08</w:t>
            </w:r>
            <w:r>
              <w:rPr>
                <w:rFonts w:hint="eastAsia" w:ascii="宋体" w:hAnsi="宋体"/>
                <w:position w:val="-12"/>
                <w:sz w:val="21"/>
                <w:szCs w:val="21"/>
              </w:rPr>
              <w:object>
                <v:shape id="_x0000_i1027"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7" DrawAspect="Content" ObjectID="_1468075727" r:id="rId9">
                  <o:LockedField>false</o:LockedField>
                </o:OLEObject>
              </w:object>
            </w:r>
            <w:r>
              <w:rPr>
                <w:rFonts w:hint="eastAsia" w:ascii="宋体" w:hAnsi="宋体"/>
                <w:sz w:val="21"/>
                <w:szCs w:val="21"/>
                <w:lang w:val="en-US" w:eastAsia="zh-CN"/>
              </w:rPr>
              <w:t xml:space="preserve">               5.1mm</w:t>
            </w:r>
          </w:p>
          <w:p>
            <w:pPr>
              <w:spacing w:line="360" w:lineRule="auto"/>
              <w:ind w:firstLine="840" w:firstLineChars="400"/>
              <w:rPr>
                <w:rFonts w:hint="default" w:ascii="宋体" w:hAnsi="宋体"/>
                <w:sz w:val="21"/>
                <w:szCs w:val="21"/>
                <w:lang w:val="en-US" w:eastAsia="zh-CN"/>
              </w:rPr>
            </w:pPr>
            <w:r>
              <w:rPr>
                <w:rFonts w:hint="eastAsia" w:ascii="宋体" w:hAnsi="宋体" w:cs="宋体"/>
                <w:szCs w:val="24"/>
                <w:lang w:val="en-US" w:eastAsia="zh-CN"/>
              </w:rPr>
              <w:t>A4 5.08±0.2</w:t>
            </w:r>
            <w:r>
              <w:rPr>
                <w:rFonts w:hint="eastAsia" w:ascii="宋体" w:hAnsi="宋体"/>
                <w:sz w:val="21"/>
                <w:szCs w:val="21"/>
                <w:lang w:val="en-US" w:eastAsia="zh-CN"/>
              </w:rPr>
              <w:t xml:space="preserve">             2.5mm</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质检员：</w:t>
            </w:r>
            <w:r>
              <w:rPr>
                <w:rFonts w:hint="eastAsia" w:ascii="宋体" w:hAnsi="宋体" w:cs="宋体"/>
                <w:szCs w:val="24"/>
                <w:lang w:val="en-US" w:eastAsia="zh-CN"/>
              </w:rPr>
              <w:t>华小平</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5</w:t>
            </w:r>
          </w:p>
          <w:p>
            <w:pPr>
              <w:spacing w:line="360" w:lineRule="auto"/>
              <w:ind w:firstLine="420" w:firstLineChars="200"/>
              <w:rPr>
                <w:rFonts w:hint="eastAsia" w:ascii="宋体" w:hAnsi="宋体" w:cs="宋体"/>
                <w:szCs w:val="24"/>
              </w:rPr>
            </w:pPr>
            <w:r>
              <w:rPr>
                <w:rFonts w:hint="eastAsia" w:ascii="宋体" w:hAnsi="宋体" w:cs="宋体"/>
                <w:szCs w:val="24"/>
              </w:rPr>
              <w:t>检验结论：符合技术要求；</w:t>
            </w:r>
          </w:p>
          <w:p>
            <w:pPr>
              <w:spacing w:line="360" w:lineRule="auto"/>
              <w:ind w:firstLine="420" w:firstLineChars="200"/>
              <w:rPr>
                <w:rFonts w:hint="eastAsia" w:ascii="宋体" w:hAnsi="宋体" w:cs="宋体"/>
                <w:szCs w:val="24"/>
              </w:rPr>
            </w:pP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2</w:t>
            </w:r>
            <w:r>
              <w:rPr>
                <w:rFonts w:hint="eastAsia" w:ascii="宋体" w:hAnsi="宋体" w:cs="宋体"/>
                <w:szCs w:val="24"/>
              </w:rPr>
              <w:t>、产品：</w:t>
            </w:r>
            <w:r>
              <w:rPr>
                <w:rFonts w:hint="eastAsia" w:ascii="宋体" w:hAnsi="宋体" w:cs="宋体"/>
                <w:szCs w:val="24"/>
                <w:lang w:val="en-US" w:eastAsia="zh-CN"/>
              </w:rPr>
              <w:t>6W缸盖底座</w:t>
            </w:r>
            <w:r>
              <w:rPr>
                <w:rFonts w:hint="eastAsia" w:ascii="宋体" w:hAnsi="宋体" w:cs="宋体"/>
                <w:szCs w:val="24"/>
                <w:lang w:eastAsia="zh-CN"/>
              </w:rPr>
              <w:t xml:space="preserve"> </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 xml:space="preserve">         技术要求     自检   巡检   </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 xml:space="preserve">窗口密度封槽深度  3（0+0.25） 3.03    3.11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窗口密度封槽长度   37.7±0.5   37.78   37.74</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 xml:space="preserve">过孔厚度            8*120±0.6  119.7   119.9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合箱面平面度           0.5       0.5      0.5</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窗口深度           2.1±0.1    2.1          2.08</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质检员：</w:t>
            </w:r>
            <w:r>
              <w:rPr>
                <w:rFonts w:hint="eastAsia" w:ascii="宋体" w:hAnsi="宋体" w:cs="宋体"/>
                <w:szCs w:val="24"/>
                <w:lang w:val="en-US" w:eastAsia="zh-CN"/>
              </w:rPr>
              <w:t>华小平</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3</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3、</w:t>
            </w:r>
            <w:r>
              <w:rPr>
                <w:rFonts w:hint="eastAsia" w:ascii="宋体" w:hAnsi="宋体" w:cs="宋体"/>
                <w:szCs w:val="24"/>
              </w:rPr>
              <w:t>产品：</w:t>
            </w:r>
            <w:r>
              <w:rPr>
                <w:rFonts w:hint="eastAsia" w:ascii="宋体" w:hAnsi="宋体" w:cs="宋体"/>
                <w:szCs w:val="24"/>
                <w:lang w:eastAsia="zh-CN"/>
              </w:rPr>
              <w:t>外襟翼</w:t>
            </w:r>
            <w:r>
              <w:rPr>
                <w:rFonts w:hint="eastAsia" w:ascii="宋体" w:hAnsi="宋体" w:cs="宋体"/>
                <w:szCs w:val="24"/>
                <w:lang w:val="en-US" w:eastAsia="zh-CN"/>
              </w:rPr>
              <w:t>2#前梁</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查见《产品加工自检表》</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1）</w:t>
            </w:r>
            <w:r>
              <w:rPr>
                <w:rFonts w:hint="eastAsia" w:ascii="宋体" w:hAnsi="宋体" w:cs="宋体"/>
                <w:szCs w:val="24"/>
              </w:rPr>
              <w:t xml:space="preserve">  </w:t>
            </w:r>
            <w:r>
              <w:rPr>
                <w:rFonts w:hint="eastAsia" w:ascii="宋体" w:hAnsi="宋体" w:cs="宋体"/>
                <w:szCs w:val="24"/>
                <w:lang w:val="en-US" w:eastAsia="zh-CN"/>
              </w:rPr>
              <w:t>技术要求（参照数控加工检验标准及工艺卡指示）工序号：40数铣</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eastAsia="zh-CN"/>
              </w:rPr>
              <w:t>加工技术要求</w:t>
            </w:r>
            <w:r>
              <w:rPr>
                <w:rFonts w:hint="eastAsia" w:ascii="宋体" w:hAnsi="宋体" w:cs="宋体"/>
                <w:szCs w:val="24"/>
                <w:lang w:val="en-US" w:eastAsia="zh-CN"/>
              </w:rPr>
              <w:t xml:space="preserve">        检验情况  </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 xml:space="preserve">A1 </w:t>
            </w:r>
            <w:r>
              <w:rPr>
                <w:rFonts w:hint="eastAsia" w:ascii="宋体" w:hAnsi="宋体" w:cs="宋体"/>
                <w:sz w:val="24"/>
                <w:szCs w:val="24"/>
                <w:lang w:val="en-US" w:eastAsia="zh-CN"/>
              </w:rPr>
              <w:t>11.4±0.5</w:t>
            </w:r>
            <w:r>
              <w:rPr>
                <w:rFonts w:hint="eastAsia" w:ascii="宋体" w:hAnsi="宋体"/>
                <w:sz w:val="21"/>
                <w:szCs w:val="21"/>
                <w:lang w:val="en-US" w:eastAsia="zh-CN"/>
              </w:rPr>
              <w:t xml:space="preserve">               11.1mm</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A2 14.1</w:t>
            </w:r>
            <w:r>
              <w:rPr>
                <w:rFonts w:hint="eastAsia" w:ascii="宋体" w:hAnsi="宋体" w:cs="宋体"/>
                <w:sz w:val="24"/>
                <w:szCs w:val="24"/>
                <w:lang w:val="en-US" w:eastAsia="zh-CN"/>
              </w:rPr>
              <w:t>±0.5</w:t>
            </w:r>
            <w:r>
              <w:rPr>
                <w:rFonts w:hint="eastAsia" w:ascii="宋体" w:hAnsi="宋体"/>
                <w:sz w:val="21"/>
                <w:szCs w:val="21"/>
                <w:lang w:val="en-US" w:eastAsia="zh-CN"/>
              </w:rPr>
              <w:t xml:space="preserve">                13.9mm</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A3 11.4</w:t>
            </w:r>
            <w:r>
              <w:rPr>
                <w:rFonts w:hint="eastAsia" w:ascii="宋体" w:hAnsi="宋体" w:cs="宋体"/>
                <w:sz w:val="24"/>
                <w:szCs w:val="24"/>
                <w:lang w:val="en-US" w:eastAsia="zh-CN"/>
              </w:rPr>
              <w:t>±0.5</w:t>
            </w:r>
            <w:r>
              <w:rPr>
                <w:rFonts w:hint="eastAsia" w:ascii="宋体" w:hAnsi="宋体"/>
                <w:sz w:val="21"/>
                <w:szCs w:val="21"/>
                <w:lang w:val="en-US" w:eastAsia="zh-CN"/>
              </w:rPr>
              <w:t xml:space="preserve">                11.0mm</w:t>
            </w:r>
          </w:p>
          <w:p>
            <w:pPr>
              <w:spacing w:line="360" w:lineRule="auto"/>
              <w:ind w:firstLine="840" w:firstLineChars="400"/>
              <w:rPr>
                <w:rFonts w:hint="default" w:ascii="宋体" w:hAnsi="宋体"/>
                <w:sz w:val="21"/>
                <w:szCs w:val="21"/>
                <w:lang w:val="en-US" w:eastAsia="zh-CN"/>
              </w:rPr>
            </w:pPr>
            <w:r>
              <w:rPr>
                <w:rFonts w:hint="eastAsia" w:ascii="宋体" w:hAnsi="宋体" w:cs="宋体"/>
                <w:szCs w:val="24"/>
                <w:lang w:val="en-US" w:eastAsia="zh-CN"/>
              </w:rPr>
              <w:t>A4 8.9±0.5</w:t>
            </w:r>
            <w:r>
              <w:rPr>
                <w:rFonts w:hint="eastAsia" w:ascii="宋体" w:hAnsi="宋体"/>
                <w:sz w:val="21"/>
                <w:szCs w:val="21"/>
                <w:lang w:val="en-US" w:eastAsia="zh-CN"/>
              </w:rPr>
              <w:t xml:space="preserve">                  10.9mm</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质检员：</w:t>
            </w:r>
            <w:r>
              <w:rPr>
                <w:rFonts w:hint="eastAsia" w:ascii="宋体" w:hAnsi="宋体" w:cs="宋体"/>
                <w:szCs w:val="24"/>
                <w:lang w:val="en-US" w:eastAsia="zh-CN"/>
              </w:rPr>
              <w:t>华小平</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11</w:t>
            </w:r>
            <w:r>
              <w:rPr>
                <w:rFonts w:hint="eastAsia" w:ascii="宋体" w:hAnsi="宋体" w:cs="宋体"/>
                <w:szCs w:val="24"/>
              </w:rPr>
              <w:t>.</w:t>
            </w:r>
            <w:r>
              <w:rPr>
                <w:rFonts w:hint="eastAsia" w:ascii="宋体" w:hAnsi="宋体" w:cs="宋体"/>
                <w:szCs w:val="24"/>
                <w:lang w:val="en-US" w:eastAsia="zh-CN"/>
              </w:rPr>
              <w:t>7</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4、</w:t>
            </w:r>
            <w:r>
              <w:rPr>
                <w:rFonts w:hint="eastAsia" w:ascii="宋体" w:hAnsi="宋体" w:cs="宋体"/>
                <w:szCs w:val="24"/>
              </w:rPr>
              <w:t>产品：</w:t>
            </w:r>
            <w:r>
              <w:rPr>
                <w:rFonts w:hint="eastAsia" w:ascii="宋体" w:hAnsi="宋体" w:cs="宋体"/>
                <w:szCs w:val="24"/>
                <w:lang w:eastAsia="zh-CN"/>
              </w:rPr>
              <w:t>外襟翼</w:t>
            </w:r>
            <w:r>
              <w:rPr>
                <w:rFonts w:hint="eastAsia" w:ascii="宋体" w:hAnsi="宋体" w:cs="宋体"/>
                <w:szCs w:val="24"/>
                <w:lang w:val="en-US" w:eastAsia="zh-CN"/>
              </w:rPr>
              <w:t>2#前梁</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查见《产品加工自检表》</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1）</w:t>
            </w:r>
            <w:r>
              <w:rPr>
                <w:rFonts w:hint="eastAsia" w:ascii="宋体" w:hAnsi="宋体" w:cs="宋体"/>
                <w:szCs w:val="24"/>
              </w:rPr>
              <w:t xml:space="preserve">  </w:t>
            </w:r>
            <w:r>
              <w:rPr>
                <w:rFonts w:hint="eastAsia" w:ascii="宋体" w:hAnsi="宋体" w:cs="宋体"/>
                <w:szCs w:val="24"/>
                <w:lang w:val="en-US" w:eastAsia="zh-CN"/>
              </w:rPr>
              <w:t>技术要求（参照数控加工检验标准及工艺卡指示）工序号：60数铣上下面</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eastAsia="zh-CN"/>
              </w:rPr>
              <w:t>加工技术要求</w:t>
            </w:r>
            <w:r>
              <w:rPr>
                <w:rFonts w:hint="eastAsia" w:ascii="宋体" w:hAnsi="宋体" w:cs="宋体"/>
                <w:szCs w:val="24"/>
                <w:lang w:val="en-US" w:eastAsia="zh-CN"/>
              </w:rPr>
              <w:t xml:space="preserve">        检验情况  </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总厚度52</w:t>
            </w:r>
            <w:r>
              <w:rPr>
                <w:rFonts w:hint="eastAsia" w:ascii="宋体" w:hAnsi="宋体" w:cs="宋体"/>
                <w:sz w:val="24"/>
                <w:szCs w:val="24"/>
                <w:lang w:val="en-US" w:eastAsia="zh-CN"/>
              </w:rPr>
              <w:t>±0.5</w:t>
            </w:r>
            <w:r>
              <w:rPr>
                <w:rFonts w:hint="eastAsia" w:ascii="宋体" w:hAnsi="宋体"/>
                <w:sz w:val="21"/>
                <w:szCs w:val="21"/>
                <w:lang w:val="en-US" w:eastAsia="zh-CN"/>
              </w:rPr>
              <w:t xml:space="preserve">               53mm</w:t>
            </w:r>
          </w:p>
          <w:p>
            <w:pPr>
              <w:spacing w:line="360" w:lineRule="auto"/>
              <w:ind w:firstLine="840" w:firstLineChars="400"/>
              <w:rPr>
                <w:rFonts w:hint="eastAsia" w:ascii="宋体" w:hAnsi="宋体"/>
                <w:sz w:val="21"/>
                <w:szCs w:val="21"/>
                <w:lang w:val="en-US" w:eastAsia="zh-CN"/>
              </w:rPr>
            </w:pPr>
            <w:r>
              <w:rPr>
                <w:rFonts w:hint="eastAsia" w:ascii="宋体" w:hAnsi="宋体" w:cs="宋体"/>
                <w:szCs w:val="24"/>
                <w:lang w:val="en-US" w:eastAsia="zh-CN"/>
              </w:rPr>
              <w:t>壁厚2.4</w:t>
            </w:r>
            <w:r>
              <w:rPr>
                <w:rFonts w:hint="eastAsia" w:ascii="宋体" w:hAnsi="宋体"/>
                <w:position w:val="-12"/>
                <w:sz w:val="21"/>
                <w:szCs w:val="21"/>
              </w:rPr>
              <w:object>
                <v:shape id="_x0000_i1034"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34" DrawAspect="Content" ObjectID="_1468075728" r:id="rId10">
                  <o:LockedField>false</o:LockedField>
                </o:OLEObject>
              </w:object>
            </w:r>
            <w:r>
              <w:rPr>
                <w:rFonts w:hint="eastAsia" w:ascii="宋体" w:hAnsi="宋体"/>
                <w:sz w:val="21"/>
                <w:szCs w:val="21"/>
                <w:lang w:val="en-US" w:eastAsia="zh-CN"/>
              </w:rPr>
              <w:t xml:space="preserve">                3.2mm</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质检员：</w:t>
            </w:r>
            <w:r>
              <w:rPr>
                <w:rFonts w:hint="eastAsia" w:ascii="宋体" w:hAnsi="宋体" w:cs="宋体"/>
                <w:szCs w:val="24"/>
                <w:lang w:val="en-US" w:eastAsia="zh-CN"/>
              </w:rPr>
              <w:t>华小平</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4</w:t>
            </w:r>
          </w:p>
          <w:p>
            <w:pPr>
              <w:spacing w:line="360" w:lineRule="auto"/>
              <w:rPr>
                <w:rFonts w:hint="default" w:ascii="宋体" w:hAnsi="宋体" w:eastAsia="宋体" w:cs="宋体"/>
                <w:szCs w:val="24"/>
                <w:lang w:val="en-US" w:eastAsia="zh-CN"/>
              </w:rPr>
            </w:pPr>
          </w:p>
          <w:p>
            <w:pPr>
              <w:spacing w:line="360" w:lineRule="auto"/>
              <w:ind w:firstLine="420" w:firstLineChars="200"/>
              <w:rPr>
                <w:rFonts w:hint="eastAsia" w:ascii="宋体" w:hAnsi="宋体" w:cs="宋体"/>
                <w:szCs w:val="24"/>
              </w:rPr>
            </w:pPr>
            <w:r>
              <w:rPr>
                <w:rFonts w:hint="eastAsia" w:ascii="宋体" w:hAnsi="宋体" w:cs="宋体"/>
                <w:szCs w:val="24"/>
                <w:lang w:eastAsia="zh-CN"/>
              </w:rPr>
              <w:t>三、</w:t>
            </w:r>
            <w:r>
              <w:rPr>
                <w:rFonts w:hint="eastAsia" w:ascii="宋体" w:hAnsi="宋体" w:cs="宋体"/>
                <w:szCs w:val="24"/>
              </w:rPr>
              <w:t>成品检验</w:t>
            </w:r>
          </w:p>
          <w:p>
            <w:pPr>
              <w:spacing w:line="360" w:lineRule="auto"/>
              <w:ind w:firstLine="420" w:firstLineChars="200"/>
              <w:rPr>
                <w:rFonts w:hint="eastAsia" w:ascii="宋体" w:hAnsi="宋体" w:cs="宋体"/>
                <w:szCs w:val="24"/>
              </w:rPr>
            </w:pPr>
            <w:r>
              <w:rPr>
                <w:rFonts w:hint="eastAsia" w:ascii="宋体" w:hAnsi="宋体" w:cs="宋体"/>
                <w:szCs w:val="24"/>
              </w:rPr>
              <w:t>提供</w:t>
            </w:r>
            <w:r>
              <w:rPr>
                <w:rFonts w:hint="eastAsia" w:ascii="宋体" w:hAnsi="宋体" w:cs="宋体"/>
                <w:szCs w:val="24"/>
                <w:lang w:eastAsia="zh-CN"/>
              </w:rPr>
              <w:t>《加工技术要求质量规范》</w:t>
            </w:r>
            <w:r>
              <w:rPr>
                <w:rFonts w:hint="eastAsia" w:ascii="宋体" w:hAnsi="宋体" w:cs="宋体"/>
                <w:szCs w:val="24"/>
              </w:rPr>
              <w:t>《</w:t>
            </w:r>
            <w:r>
              <w:rPr>
                <w:rFonts w:hint="eastAsia" w:ascii="宋体" w:hAnsi="宋体" w:cs="宋体"/>
                <w:szCs w:val="24"/>
                <w:lang w:eastAsia="zh-CN"/>
              </w:rPr>
              <w:t>制造工艺卡</w:t>
            </w:r>
            <w:r>
              <w:rPr>
                <w:rFonts w:hint="eastAsia" w:ascii="宋体" w:hAnsi="宋体" w:cs="宋体"/>
                <w:szCs w:val="24"/>
              </w:rPr>
              <w:t>》</w:t>
            </w:r>
            <w:r>
              <w:rPr>
                <w:rFonts w:hint="eastAsia" w:ascii="宋体" w:hAnsi="宋体" w:cs="宋体"/>
                <w:szCs w:val="24"/>
                <w:lang w:eastAsia="zh-CN"/>
              </w:rPr>
              <w:t>《加工指令单》</w:t>
            </w:r>
            <w:r>
              <w:rPr>
                <w:rFonts w:hint="eastAsia" w:ascii="宋体" w:hAnsi="宋体" w:cs="宋体"/>
                <w:szCs w:val="24"/>
                <w:lang w:val="en-US" w:eastAsia="zh-CN"/>
              </w:rPr>
              <w:t>等</w:t>
            </w:r>
            <w:r>
              <w:rPr>
                <w:rFonts w:hint="eastAsia" w:ascii="宋体" w:hAnsi="宋体" w:cs="宋体"/>
                <w:szCs w:val="24"/>
              </w:rPr>
              <w:t>对成品进行检验</w:t>
            </w:r>
            <w:r>
              <w:rPr>
                <w:rFonts w:hint="eastAsia" w:ascii="宋体" w:hAnsi="宋体" w:cs="宋体"/>
                <w:szCs w:val="24"/>
                <w:lang w:eastAsia="zh-CN"/>
              </w:rPr>
              <w:t>，</w:t>
            </w:r>
            <w:r>
              <w:rPr>
                <w:rFonts w:hint="eastAsia" w:ascii="宋体" w:hAnsi="宋体" w:cs="宋体"/>
                <w:szCs w:val="24"/>
              </w:rPr>
              <w:t>文件对最终检验的相关内容进行了规定。</w:t>
            </w:r>
          </w:p>
          <w:p>
            <w:pPr>
              <w:spacing w:line="360" w:lineRule="auto"/>
              <w:ind w:firstLine="420" w:firstLineChars="200"/>
              <w:rPr>
                <w:rFonts w:hint="eastAsia" w:ascii="宋体" w:hAnsi="宋体" w:cs="宋体"/>
                <w:szCs w:val="24"/>
              </w:rPr>
            </w:pPr>
            <w:r>
              <w:rPr>
                <w:rFonts w:hint="eastAsia" w:ascii="宋体" w:hAnsi="宋体" w:cs="宋体"/>
                <w:szCs w:val="24"/>
              </w:rPr>
              <w:t>抽查《</w:t>
            </w:r>
            <w:r>
              <w:rPr>
                <w:rFonts w:hint="eastAsia" w:ascii="宋体" w:hAnsi="宋体" w:cs="宋体"/>
                <w:szCs w:val="24"/>
                <w:lang w:eastAsia="zh-CN"/>
              </w:rPr>
              <w:t>成品检验记录</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A、产品：</w:t>
            </w:r>
            <w:r>
              <w:rPr>
                <w:rFonts w:hint="eastAsia" w:ascii="宋体" w:hAnsi="宋体" w:cs="宋体"/>
                <w:szCs w:val="24"/>
                <w:lang w:eastAsia="zh-CN"/>
              </w:rPr>
              <w:t>外襟翼</w:t>
            </w:r>
            <w:r>
              <w:rPr>
                <w:rFonts w:hint="eastAsia" w:ascii="宋体" w:hAnsi="宋体" w:cs="宋体"/>
                <w:szCs w:val="24"/>
                <w:lang w:val="en-US" w:eastAsia="zh-CN"/>
              </w:rPr>
              <w:t>2#前梁</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eastAsia="zh-CN"/>
              </w:rPr>
              <w:t>壁厚、模板厚度、筋高、表面粗糙度、锐边倒圆</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检验结果：合格</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 xml:space="preserve">     技术要求        检验手法     检验结果</w:t>
            </w:r>
          </w:p>
          <w:p>
            <w:pPr>
              <w:spacing w:line="360" w:lineRule="auto"/>
              <w:ind w:firstLine="420" w:firstLineChars="200"/>
              <w:rPr>
                <w:rFonts w:hint="eastAsia" w:ascii="宋体" w:hAnsi="宋体" w:cs="宋体"/>
                <w:szCs w:val="24"/>
              </w:rPr>
            </w:pPr>
            <w:r>
              <w:rPr>
                <w:rFonts w:hint="eastAsia" w:ascii="宋体" w:hAnsi="宋体" w:cs="宋体"/>
                <w:szCs w:val="24"/>
                <w:lang w:eastAsia="zh-CN"/>
              </w:rPr>
              <w:t>锐边倒圆</w:t>
            </w:r>
            <w:r>
              <w:rPr>
                <w:rFonts w:hint="eastAsia" w:ascii="宋体" w:hAnsi="宋体" w:cs="宋体"/>
                <w:szCs w:val="24"/>
                <w:lang w:val="en-US" w:eastAsia="zh-CN"/>
              </w:rPr>
              <w:t xml:space="preserve">    R0.5              目测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表面粗糙度    Ra3.2           目测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腹板厚度       2.4</w:t>
            </w:r>
            <w:r>
              <w:rPr>
                <w:rFonts w:hint="eastAsia" w:ascii="宋体" w:hAnsi="宋体"/>
                <w:position w:val="-12"/>
                <w:sz w:val="21"/>
                <w:szCs w:val="21"/>
              </w:rPr>
              <w:object>
                <v:shape id="_x0000_i1028" o:spt="75" type="#_x0000_t75" style="height:19pt;width:20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9" r:id="rId11">
                  <o:LockedField>false</o:LockedField>
                </o:OLEObject>
              </w:object>
            </w:r>
            <w:r>
              <w:rPr>
                <w:rFonts w:hint="eastAsia" w:ascii="宋体" w:hAnsi="宋体" w:cs="宋体"/>
                <w:szCs w:val="24"/>
                <w:lang w:val="en-US" w:eastAsia="zh-CN"/>
              </w:rPr>
              <w:t xml:space="preserve">        打表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筋高          50</w:t>
            </w:r>
            <w:r>
              <w:rPr>
                <w:rFonts w:hint="eastAsia" w:ascii="宋体" w:hAnsi="宋体"/>
                <w:position w:val="-12"/>
                <w:sz w:val="21"/>
                <w:szCs w:val="21"/>
              </w:rPr>
              <w:object>
                <v:shape id="_x0000_i1029" o:spt="75" type="#_x0000_t75" style="height:19pt;width:20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30" r:id="rId13">
                  <o:LockedField>false</o:LockedField>
                </o:OLEObject>
              </w:object>
            </w:r>
            <w:r>
              <w:rPr>
                <w:rFonts w:hint="eastAsia" w:ascii="宋体" w:hAnsi="宋体" w:cs="宋体"/>
                <w:szCs w:val="24"/>
                <w:lang w:val="en-US" w:eastAsia="zh-CN"/>
              </w:rPr>
              <w:t xml:space="preserve">         深度尺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壁厚          2.4</w:t>
            </w:r>
            <w:r>
              <w:rPr>
                <w:rFonts w:hint="eastAsia" w:ascii="宋体" w:hAnsi="宋体"/>
                <w:position w:val="-12"/>
                <w:sz w:val="21"/>
                <w:szCs w:val="21"/>
              </w:rPr>
              <w:object>
                <v:shape id="_x0000_i1030" o:spt="75" type="#_x0000_t75" style="height:19pt;width:17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1" r:id="rId15">
                  <o:LockedField>false</o:LockedField>
                </o:OLEObject>
              </w:object>
            </w:r>
            <w:r>
              <w:rPr>
                <w:rFonts w:hint="eastAsia" w:ascii="宋体" w:hAnsi="宋体" w:cs="宋体"/>
                <w:szCs w:val="24"/>
                <w:lang w:val="en-US" w:eastAsia="zh-CN"/>
              </w:rPr>
              <w:t xml:space="preserve">        卡尺、千分尺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检验结果：合格</w:t>
            </w:r>
          </w:p>
          <w:p>
            <w:pPr>
              <w:spacing w:line="360" w:lineRule="auto"/>
              <w:ind w:firstLine="420" w:firstLineChars="200"/>
              <w:rPr>
                <w:rFonts w:hint="eastAsia" w:ascii="宋体" w:hAnsi="宋体" w:cs="宋体"/>
                <w:szCs w:val="24"/>
              </w:rPr>
            </w:pPr>
            <w:r>
              <w:rPr>
                <w:rFonts w:hint="eastAsia" w:ascii="宋体" w:hAnsi="宋体" w:cs="宋体"/>
                <w:szCs w:val="24"/>
              </w:rPr>
              <w:t>质检员：</w:t>
            </w:r>
            <w:r>
              <w:rPr>
                <w:rFonts w:hint="eastAsia" w:ascii="宋体" w:hAnsi="宋体" w:cs="宋体"/>
                <w:szCs w:val="24"/>
                <w:lang w:eastAsia="zh-CN"/>
              </w:rPr>
              <w:t>华小平</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11</w:t>
            </w:r>
            <w:r>
              <w:rPr>
                <w:rFonts w:hint="eastAsia" w:ascii="宋体" w:hAnsi="宋体" w:cs="宋体"/>
                <w:szCs w:val="24"/>
              </w:rPr>
              <w:t>.</w:t>
            </w:r>
            <w:r>
              <w:rPr>
                <w:rFonts w:hint="eastAsia" w:ascii="宋体" w:hAnsi="宋体" w:cs="宋体"/>
                <w:szCs w:val="24"/>
                <w:lang w:val="en-US" w:eastAsia="zh-CN"/>
              </w:rPr>
              <w:t>27</w:t>
            </w:r>
          </w:p>
          <w:p>
            <w:pPr>
              <w:spacing w:line="360" w:lineRule="auto"/>
              <w:ind w:firstLine="420" w:firstLineChars="200"/>
              <w:rPr>
                <w:rFonts w:hint="eastAsia" w:ascii="宋体" w:hAnsi="宋体" w:cs="宋体"/>
                <w:szCs w:val="24"/>
                <w:lang w:eastAsia="zh-CN"/>
              </w:rPr>
            </w:pPr>
            <w:r>
              <w:rPr>
                <w:rFonts w:hint="eastAsia" w:ascii="宋体" w:hAnsi="宋体" w:cs="宋体"/>
                <w:szCs w:val="24"/>
              </w:rPr>
              <w:t>B、产</w:t>
            </w:r>
            <w:r>
              <w:rPr>
                <w:rFonts w:hint="eastAsia" w:ascii="宋体" w:hAnsi="宋体" w:cs="宋体"/>
                <w:szCs w:val="24"/>
                <w:lang w:eastAsia="zh-CN"/>
              </w:rPr>
              <w:t>品：</w:t>
            </w:r>
            <w:r>
              <w:rPr>
                <w:rFonts w:hint="eastAsia" w:ascii="宋体" w:hAnsi="宋体" w:cs="宋体"/>
                <w:szCs w:val="24"/>
                <w:lang w:val="en-US" w:eastAsia="zh-CN"/>
              </w:rPr>
              <w:t>6W缸盖底座</w:t>
            </w:r>
            <w:r>
              <w:rPr>
                <w:rFonts w:hint="eastAsia" w:ascii="宋体" w:hAnsi="宋体" w:cs="宋体"/>
                <w:szCs w:val="24"/>
                <w:lang w:eastAsia="zh-CN"/>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eastAsia="zh-CN"/>
              </w:rPr>
              <w:t>孔尺寸、加工面粗糙度、密封状态、螺纹深度、</w:t>
            </w:r>
            <w:r>
              <w:rPr>
                <w:rFonts w:hint="eastAsia" w:ascii="宋体" w:hAnsi="宋体" w:cs="宋体"/>
                <w:szCs w:val="24"/>
              </w:rPr>
              <w:t>毛刺、飞</w:t>
            </w:r>
            <w:r>
              <w:rPr>
                <w:rFonts w:hint="eastAsia" w:ascii="宋体" w:hAnsi="宋体" w:cs="宋体"/>
                <w:szCs w:val="24"/>
                <w:lang w:eastAsia="zh-CN"/>
              </w:rPr>
              <w:t>边</w:t>
            </w:r>
            <w:r>
              <w:rPr>
                <w:rFonts w:hint="eastAsia" w:ascii="宋体" w:hAnsi="宋体" w:cs="宋体"/>
                <w:szCs w:val="24"/>
              </w:rPr>
              <w:t>、异物等；</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 xml:space="preserve">                      实测                         检验结果</w:t>
            </w:r>
          </w:p>
          <w:p>
            <w:pPr>
              <w:spacing w:line="360" w:lineRule="auto"/>
              <w:ind w:firstLine="420" w:firstLineChars="200"/>
              <w:rPr>
                <w:rFonts w:hint="eastAsia" w:ascii="宋体" w:hAnsi="宋体" w:cs="宋体"/>
                <w:szCs w:val="24"/>
              </w:rPr>
            </w:pPr>
            <w:r>
              <w:rPr>
                <w:rFonts w:hint="eastAsia" w:ascii="宋体" w:hAnsi="宋体" w:cs="宋体"/>
                <w:szCs w:val="24"/>
                <w:lang w:eastAsia="zh-CN"/>
              </w:rPr>
              <w:t>加工表面无气孔、缺陷</w:t>
            </w:r>
            <w:r>
              <w:rPr>
                <w:rFonts w:hint="eastAsia" w:ascii="宋体" w:hAnsi="宋体" w:cs="宋体"/>
                <w:szCs w:val="24"/>
                <w:lang w:val="en-US" w:eastAsia="zh-CN"/>
              </w:rPr>
              <w:t xml:space="preserve">           无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斜面无贯穿划痕、端面无毛刺     无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窗口宽度                       35.17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窗口密封槽深度                  3.12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螺纹                           M3*1.25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过孔厚度                        40.8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检验结果：合格</w:t>
            </w:r>
          </w:p>
          <w:p>
            <w:pPr>
              <w:spacing w:line="360" w:lineRule="auto"/>
              <w:ind w:firstLine="420" w:firstLineChars="200"/>
              <w:rPr>
                <w:rFonts w:hint="eastAsia" w:ascii="宋体" w:hAnsi="宋体" w:cs="宋体"/>
                <w:szCs w:val="24"/>
              </w:rPr>
            </w:pPr>
            <w:r>
              <w:rPr>
                <w:rFonts w:hint="eastAsia" w:ascii="宋体" w:hAnsi="宋体" w:cs="宋体"/>
                <w:szCs w:val="24"/>
              </w:rPr>
              <w:t>质检员：</w:t>
            </w:r>
            <w:r>
              <w:rPr>
                <w:rFonts w:hint="eastAsia" w:ascii="宋体" w:hAnsi="宋体" w:cs="宋体"/>
                <w:szCs w:val="24"/>
                <w:lang w:eastAsia="zh-CN"/>
              </w:rPr>
              <w:t>华小平</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11.13</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现场查见</w:t>
            </w:r>
            <w:r>
              <w:rPr>
                <w:rFonts w:hint="eastAsia" w:ascii="宋体" w:hAnsi="宋体" w:cs="宋体"/>
                <w:szCs w:val="24"/>
                <w:lang w:val="en-US" w:eastAsia="zh-CN"/>
              </w:rPr>
              <w:t>近三个月的</w:t>
            </w:r>
            <w:r>
              <w:rPr>
                <w:rFonts w:hint="eastAsia" w:ascii="宋体" w:hAnsi="宋体" w:cs="宋体"/>
                <w:szCs w:val="24"/>
                <w:lang w:eastAsia="zh-CN"/>
              </w:rPr>
              <w:t>机械零部件的加工的检验记录，均能提供记录。</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查委外检测</w:t>
            </w:r>
            <w:r>
              <w:rPr>
                <w:rFonts w:hint="eastAsia" w:ascii="宋体" w:hAnsi="宋体" w:cs="宋体"/>
                <w:szCs w:val="24"/>
                <w:lang w:eastAsia="zh-CN"/>
              </w:rPr>
              <w:t>情况</w:t>
            </w:r>
            <w:r>
              <w:rPr>
                <w:rFonts w:hint="eastAsia" w:ascii="宋体" w:hAnsi="宋体" w:cs="宋体"/>
                <w:szCs w:val="24"/>
              </w:rPr>
              <w:t>:</w:t>
            </w:r>
            <w:r>
              <w:rPr>
                <w:rFonts w:hint="eastAsia" w:ascii="宋体" w:hAnsi="宋体" w:cs="宋体"/>
                <w:szCs w:val="24"/>
                <w:lang w:eastAsia="zh-CN"/>
              </w:rPr>
              <w:t>无第三方委外检测情况。</w:t>
            </w:r>
          </w:p>
          <w:p>
            <w:pPr>
              <w:spacing w:line="360" w:lineRule="auto"/>
              <w:ind w:firstLine="420" w:firstLineChars="200"/>
              <w:rPr>
                <w:rFonts w:ascii="宋体" w:hAnsi="宋体" w:cs="宋体"/>
                <w:szCs w:val="21"/>
              </w:rPr>
            </w:pPr>
            <w:r>
              <w:rPr>
                <w:rFonts w:hint="eastAsia" w:ascii="宋体" w:hAnsi="宋体" w:cs="宋体"/>
                <w:szCs w:val="24"/>
              </w:rPr>
              <w:t>组织的质检工作均为授权的质检员进行检查。基本符合要求。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w:t>
            </w:r>
            <w:r>
              <w:rPr>
                <w:rFonts w:hint="eastAsia" w:ascii="宋体" w:hAnsi="宋体"/>
              </w:rPr>
              <w:t>不符合、纠正和预防措施控制程序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不合格</w:t>
            </w:r>
            <w:r>
              <w:rPr>
                <w:rFonts w:hint="eastAsia" w:ascii="宋体" w:hAnsi="宋体"/>
                <w:szCs w:val="22"/>
              </w:rPr>
              <w:t>处理单》</w:t>
            </w:r>
          </w:p>
          <w:p>
            <w:pPr>
              <w:rPr>
                <w:rFonts w:hint="eastAsia" w:ascii="宋体" w:hAnsi="宋体"/>
                <w:szCs w:val="22"/>
              </w:rPr>
            </w:pPr>
            <w:r>
              <w:rPr>
                <w:rFonts w:hint="eastAsia" w:ascii="宋体" w:hAnsi="宋体"/>
                <w:szCs w:val="22"/>
              </w:rPr>
              <w:t>发现时间：201</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10</w:t>
            </w:r>
            <w:r>
              <w:rPr>
                <w:rFonts w:hint="eastAsia" w:ascii="宋体" w:hAnsi="宋体"/>
                <w:szCs w:val="22"/>
              </w:rPr>
              <w:t>.</w:t>
            </w:r>
            <w:r>
              <w:rPr>
                <w:rFonts w:hint="eastAsia" w:ascii="宋体" w:hAnsi="宋体"/>
                <w:szCs w:val="22"/>
                <w:lang w:val="en-US" w:eastAsia="zh-CN"/>
              </w:rPr>
              <w:t>13</w:t>
            </w:r>
          </w:p>
          <w:p>
            <w:pPr>
              <w:rPr>
                <w:rFonts w:hint="eastAsia" w:ascii="宋体" w:hAnsi="宋体"/>
                <w:szCs w:val="22"/>
              </w:rPr>
            </w:pPr>
            <w:r>
              <w:rPr>
                <w:rFonts w:hint="eastAsia" w:ascii="宋体" w:hAnsi="宋体"/>
                <w:szCs w:val="22"/>
              </w:rPr>
              <w:t>不合格范畴：生产过程中</w:t>
            </w:r>
          </w:p>
          <w:p>
            <w:pPr>
              <w:rPr>
                <w:rFonts w:hint="eastAsia" w:ascii="宋体" w:hAnsi="宋体"/>
                <w:szCs w:val="22"/>
              </w:rPr>
            </w:pPr>
            <w:r>
              <w:rPr>
                <w:rFonts w:hint="eastAsia" w:ascii="宋体" w:hAnsi="宋体"/>
                <w:szCs w:val="22"/>
              </w:rPr>
              <w:t>不合格描述：</w:t>
            </w:r>
            <w:r>
              <w:rPr>
                <w:rFonts w:hint="eastAsia" w:ascii="宋体" w:hAnsi="宋体"/>
                <w:szCs w:val="21"/>
                <w:lang w:val="en-US" w:eastAsia="zh-CN"/>
              </w:rPr>
              <w:t>6W缸盖底座</w:t>
            </w:r>
            <w:r>
              <w:rPr>
                <w:rFonts w:hint="eastAsia" w:ascii="宋体" w:hAnsi="宋体"/>
                <w:szCs w:val="22"/>
                <w:lang w:val="en-US" w:eastAsia="zh-CN"/>
              </w:rPr>
              <w:t>副轴检验有毛刺，需要修整。</w:t>
            </w:r>
          </w:p>
          <w:p>
            <w:pPr>
              <w:rPr>
                <w:rFonts w:hint="eastAsia" w:ascii="宋体" w:hAnsi="宋体"/>
                <w:szCs w:val="22"/>
              </w:rPr>
            </w:pPr>
            <w:r>
              <w:rPr>
                <w:rFonts w:hint="eastAsia" w:ascii="宋体" w:hAnsi="宋体"/>
                <w:szCs w:val="22"/>
              </w:rPr>
              <w:t>不合格程度：</w:t>
            </w:r>
            <w:r>
              <w:rPr>
                <w:rFonts w:hint="eastAsia" w:ascii="宋体" w:hAnsi="宋体"/>
                <w:szCs w:val="22"/>
                <w:lang w:val="en-US" w:eastAsia="zh-CN"/>
              </w:rPr>
              <w:t>一般</w:t>
            </w:r>
          </w:p>
          <w:p>
            <w:pPr>
              <w:rPr>
                <w:rFonts w:hint="eastAsia" w:ascii="宋体" w:hAnsi="宋体"/>
                <w:szCs w:val="22"/>
                <w:lang w:val="en-US" w:eastAsia="zh-CN"/>
              </w:rPr>
            </w:pPr>
            <w:r>
              <w:rPr>
                <w:rFonts w:hint="eastAsia" w:ascii="宋体" w:hAnsi="宋体"/>
                <w:szCs w:val="22"/>
              </w:rPr>
              <w:t>技术人员意见及处置办法：</w:t>
            </w:r>
            <w:r>
              <w:rPr>
                <w:rFonts w:hint="eastAsia" w:ascii="宋体" w:hAnsi="宋体"/>
                <w:szCs w:val="22"/>
                <w:lang w:val="en-US" w:eastAsia="zh-CN"/>
              </w:rPr>
              <w:t>返工</w:t>
            </w:r>
          </w:p>
          <w:p>
            <w:pPr>
              <w:rPr>
                <w:rFonts w:hint="eastAsia" w:ascii="宋体" w:hAnsi="宋体"/>
                <w:szCs w:val="22"/>
                <w:lang w:val="en-US" w:eastAsia="zh-CN"/>
              </w:rPr>
            </w:pPr>
            <w:r>
              <w:rPr>
                <w:rFonts w:hint="eastAsia" w:ascii="宋体" w:hAnsi="宋体"/>
                <w:szCs w:val="22"/>
                <w:lang w:val="en-US" w:eastAsia="zh-CN"/>
              </w:rPr>
              <w:t>验证情况：经返工后检验合格</w:t>
            </w:r>
          </w:p>
          <w:p>
            <w:pPr>
              <w:rPr>
                <w:rFonts w:hint="eastAsia" w:ascii="宋体" w:hAnsi="宋体"/>
                <w:szCs w:val="22"/>
                <w:lang w:val="en-US" w:eastAsia="zh-CN"/>
              </w:rPr>
            </w:pPr>
            <w:r>
              <w:rPr>
                <w:rFonts w:hint="eastAsia" w:ascii="宋体" w:hAnsi="宋体"/>
                <w:szCs w:val="22"/>
                <w:lang w:val="en-US" w:eastAsia="zh-CN"/>
              </w:rPr>
              <w:t>验证人：华小平</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hint="eastAsia" w:ascii="宋体" w:hAnsi="宋体"/>
                <w:szCs w:val="21"/>
              </w:rPr>
            </w:pPr>
            <w:r>
              <w:rPr>
                <w:rFonts w:hint="eastAsia" w:ascii="宋体" w:hAnsi="宋体"/>
                <w:szCs w:val="21"/>
              </w:rPr>
              <w:t>——厂房面积</w:t>
            </w:r>
            <w:r>
              <w:rPr>
                <w:rFonts w:hint="eastAsia" w:ascii="宋体" w:hAnsi="宋体"/>
                <w:szCs w:val="21"/>
                <w:lang w:val="en-US" w:eastAsia="zh-CN"/>
              </w:rPr>
              <w:t>2000</w:t>
            </w:r>
            <w:r>
              <w:rPr>
                <w:rFonts w:hint="eastAsia" w:ascii="宋体" w:hAnsi="宋体"/>
                <w:szCs w:val="21"/>
              </w:rPr>
              <w:t>平方米左右，车间、库房分开，办公场所面积</w:t>
            </w:r>
            <w:r>
              <w:rPr>
                <w:rFonts w:hint="eastAsia" w:ascii="宋体" w:hAnsi="宋体"/>
                <w:szCs w:val="21"/>
                <w:lang w:val="en-US" w:eastAsia="zh-CN"/>
              </w:rPr>
              <w:t>200</w:t>
            </w:r>
            <w:r>
              <w:rPr>
                <w:rFonts w:hint="eastAsia" w:ascii="宋体" w:hAnsi="宋体"/>
                <w:szCs w:val="21"/>
              </w:rPr>
              <w:t>平方米。</w:t>
            </w:r>
          </w:p>
          <w:p>
            <w:pPr>
              <w:spacing w:line="360" w:lineRule="auto"/>
              <w:rPr>
                <w:rFonts w:hint="eastAsia" w:ascii="宋体" w:hAnsi="宋体"/>
                <w:szCs w:val="21"/>
              </w:rPr>
            </w:pPr>
            <w:r>
              <w:rPr>
                <w:rFonts w:hint="eastAsia" w:ascii="宋体" w:hAnsi="宋体"/>
                <w:szCs w:val="21"/>
              </w:rPr>
              <w:t>2、查《设备管理台账》主要设备包括：</w:t>
            </w:r>
            <w:r>
              <w:rPr>
                <w:rFonts w:hint="eastAsia" w:ascii="宋体" w:hAnsi="宋体"/>
                <w:szCs w:val="21"/>
                <w:lang w:eastAsia="zh-CN"/>
              </w:rPr>
              <w:t>数控龙门加工中心、空压机、摇臂钻</w:t>
            </w:r>
            <w:r>
              <w:rPr>
                <w:rFonts w:hint="eastAsia" w:ascii="宋体" w:hAnsi="宋体"/>
                <w:szCs w:val="21"/>
              </w:rPr>
              <w:t>等，可以满足生产需要。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hint="default" w:ascii="宋体" w:hAnsi="宋体"/>
                <w:szCs w:val="21"/>
                <w:lang w:val="en-US" w:eastAsia="zh-CN"/>
              </w:rPr>
            </w:pPr>
            <w:r>
              <w:rPr>
                <w:rFonts w:hint="eastAsia" w:ascii="宋体" w:hAnsi="宋体"/>
                <w:szCs w:val="21"/>
              </w:rPr>
              <w:t>1）设施名称：</w:t>
            </w:r>
            <w:r>
              <w:rPr>
                <w:rFonts w:hint="eastAsia" w:ascii="宋体" w:hAnsi="宋体"/>
                <w:szCs w:val="21"/>
                <w:lang w:eastAsia="zh-CN"/>
              </w:rPr>
              <w:t>龙门铣</w:t>
            </w:r>
            <w:r>
              <w:rPr>
                <w:rFonts w:hint="eastAsia" w:ascii="宋体" w:hAnsi="宋体"/>
                <w:szCs w:val="21"/>
                <w:lang w:val="en-US" w:eastAsia="zh-CN"/>
              </w:rPr>
              <w:t xml:space="preserve">  设备编号5028</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11</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点检内容：清洁，检查运行正常</w:t>
            </w:r>
            <w:r>
              <w:rPr>
                <w:rFonts w:hint="eastAsia" w:ascii="宋体" w:hAnsi="宋体"/>
                <w:szCs w:val="21"/>
                <w:lang w:eastAsia="zh-CN"/>
              </w:rPr>
              <w:t>、润滑</w:t>
            </w:r>
            <w:r>
              <w:rPr>
                <w:rFonts w:hint="eastAsia" w:ascii="宋体" w:hAnsi="宋体"/>
                <w:szCs w:val="21"/>
              </w:rPr>
              <w:t>等。</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保养人：</w:t>
            </w:r>
            <w:r>
              <w:rPr>
                <w:rFonts w:hint="eastAsia" w:ascii="宋体" w:hAnsi="宋体"/>
                <w:szCs w:val="21"/>
                <w:lang w:val="en-US" w:eastAsia="zh-CN"/>
              </w:rPr>
              <w:t>李*</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2）设施名称：</w:t>
            </w:r>
            <w:r>
              <w:rPr>
                <w:rFonts w:hint="eastAsia" w:ascii="宋体" w:hAnsi="宋体"/>
                <w:sz w:val="21"/>
                <w:szCs w:val="21"/>
                <w:lang w:eastAsia="zh-CN"/>
              </w:rPr>
              <w:t>龙门铣加工中心</w:t>
            </w:r>
            <w:r>
              <w:rPr>
                <w:rFonts w:hint="eastAsia" w:ascii="宋体" w:hAnsi="宋体"/>
                <w:sz w:val="21"/>
                <w:szCs w:val="21"/>
                <w:lang w:val="en-US" w:eastAsia="zh-CN"/>
              </w:rPr>
              <w:t xml:space="preserve">  设备编号5025</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10</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点检内容：润滑、检查运行正常</w:t>
            </w:r>
            <w:r>
              <w:rPr>
                <w:rFonts w:hint="eastAsia" w:ascii="宋体" w:hAnsi="宋体"/>
                <w:szCs w:val="21"/>
                <w:lang w:eastAsia="zh-CN"/>
              </w:rPr>
              <w:t>，清洁</w:t>
            </w:r>
            <w:r>
              <w:rPr>
                <w:rFonts w:hint="eastAsia" w:ascii="宋体" w:hAnsi="宋体"/>
                <w:szCs w:val="21"/>
              </w:rPr>
              <w:t>等。</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保养人：</w:t>
            </w:r>
            <w:r>
              <w:rPr>
                <w:rFonts w:hint="eastAsia" w:ascii="宋体" w:hAnsi="宋体"/>
                <w:szCs w:val="21"/>
                <w:lang w:eastAsia="zh-CN"/>
              </w:rPr>
              <w:t>陈</w:t>
            </w:r>
            <w:r>
              <w:rPr>
                <w:rFonts w:hint="eastAsia" w:ascii="宋体" w:hAnsi="宋体"/>
                <w:szCs w:val="21"/>
                <w:lang w:val="en-US" w:eastAsia="zh-CN"/>
              </w:rPr>
              <w:t>*</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抽《设备维修记录》，</w:t>
            </w:r>
            <w:r>
              <w:rPr>
                <w:rFonts w:hint="eastAsia" w:ascii="宋体" w:hAnsi="宋体"/>
                <w:szCs w:val="21"/>
                <w:lang w:val="en-US" w:eastAsia="zh-CN"/>
              </w:rPr>
              <w:t>2019.5.21</w:t>
            </w:r>
          </w:p>
          <w:p>
            <w:pPr>
              <w:spacing w:line="360" w:lineRule="auto"/>
              <w:ind w:firstLine="420" w:firstLineChars="200"/>
              <w:rPr>
                <w:rFonts w:hint="default" w:ascii="宋体" w:hAnsi="宋体"/>
                <w:szCs w:val="21"/>
                <w:lang w:val="en-US" w:eastAsia="zh-CN"/>
              </w:rPr>
            </w:pPr>
            <w:r>
              <w:rPr>
                <w:rFonts w:hint="eastAsia" w:ascii="宋体" w:hAnsi="宋体"/>
                <w:szCs w:val="21"/>
                <w:lang w:eastAsia="zh-CN"/>
              </w:rPr>
              <w:t>设备：</w:t>
            </w:r>
            <w:r>
              <w:rPr>
                <w:rFonts w:hint="eastAsia" w:ascii="宋体" w:hAnsi="宋体"/>
                <w:szCs w:val="21"/>
                <w:lang w:val="en-US" w:eastAsia="zh-CN"/>
              </w:rPr>
              <w:t>2616加工中心   设备编号：015</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故障描述：油管接头破裂造成Z轴齿轮箱漏油</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维修情况：更换油接头</w:t>
            </w:r>
          </w:p>
          <w:p>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验收人：邓彬</w:t>
            </w:r>
          </w:p>
          <w:p>
            <w:pPr>
              <w:spacing w:line="360" w:lineRule="auto"/>
              <w:rPr>
                <w:rFonts w:hint="eastAsia" w:ascii="宋体" w:hAnsi="宋体" w:eastAsia="宋体"/>
                <w:szCs w:val="21"/>
                <w:lang w:eastAsia="zh-CN"/>
              </w:rPr>
            </w:pPr>
            <w:r>
              <w:rPr>
                <w:rFonts w:hint="eastAsia" w:ascii="宋体" w:hAnsi="宋体"/>
                <w:szCs w:val="21"/>
              </w:rPr>
              <w:t>4、特种设备：有</w:t>
            </w:r>
            <w:r>
              <w:rPr>
                <w:rFonts w:hint="eastAsia" w:ascii="宋体" w:hAnsi="宋体"/>
                <w:szCs w:val="21"/>
                <w:lang w:val="en-US" w:eastAsia="zh-CN"/>
              </w:rPr>
              <w:t>2台行车。</w:t>
            </w:r>
            <w:r>
              <w:rPr>
                <w:rFonts w:hint="eastAsia" w:ascii="宋体" w:hAnsi="宋体"/>
                <w:szCs w:val="21"/>
              </w:rPr>
              <w:t>提供</w:t>
            </w:r>
            <w:r>
              <w:rPr>
                <w:rFonts w:hint="eastAsia" w:ascii="宋体" w:hAnsi="宋体"/>
                <w:szCs w:val="21"/>
                <w:lang w:eastAsia="zh-CN"/>
              </w:rPr>
              <w:t>有效期内定期检验报告。定期年检报告上设备的使用单位为“重庆宜市机车配件制造有限公司”，提供与其签订的房屋租赁合同，详见附件。</w:t>
            </w:r>
          </w:p>
          <w:p>
            <w:pPr>
              <w:spacing w:line="360" w:lineRule="auto"/>
              <w:jc w:val="left"/>
              <w:rPr>
                <w:rFonts w:hint="eastAsia" w:ascii="宋体" w:hAnsi="宋体"/>
                <w:szCs w:val="21"/>
              </w:rPr>
            </w:pPr>
            <w:r>
              <w:rPr>
                <w:rFonts w:hint="eastAsia" w:ascii="宋体" w:hAnsi="宋体"/>
                <w:szCs w:val="21"/>
              </w:rPr>
              <w:t>5、支持性服务，产品运输</w:t>
            </w:r>
            <w:r>
              <w:rPr>
                <w:rFonts w:hint="eastAsia" w:ascii="宋体" w:hAnsi="宋体"/>
                <w:szCs w:val="21"/>
                <w:lang w:eastAsia="zh-CN"/>
              </w:rPr>
              <w:t>采用物流的方式</w:t>
            </w:r>
            <w:r>
              <w:rPr>
                <w:rFonts w:hint="eastAsia" w:ascii="宋体" w:hAnsi="宋体"/>
                <w:szCs w:val="21"/>
              </w:rPr>
              <w:t>，</w:t>
            </w:r>
            <w:r>
              <w:rPr>
                <w:rFonts w:hint="eastAsia" w:ascii="宋体" w:hAnsi="宋体"/>
                <w:szCs w:val="21"/>
                <w:lang w:eastAsia="zh-CN"/>
              </w:rPr>
              <w:t>公司名下无自有运输车辆</w:t>
            </w:r>
            <w:r>
              <w:rPr>
                <w:rFonts w:hint="eastAsia" w:ascii="宋体" w:hAnsi="宋体"/>
                <w:szCs w:val="21"/>
                <w:lang w:val="en-US" w:eastAsia="zh-CN"/>
              </w:rPr>
              <w:t>。</w:t>
            </w:r>
            <w:r>
              <w:rPr>
                <w:rFonts w:hint="eastAsia" w:ascii="宋体" w:hAnsi="宋体"/>
                <w:szCs w:val="21"/>
              </w:rPr>
              <w:t>公司未建立信息管理系统用于生产和服务。公司办公条件满足要求，配置有电脑、电话、传真，可以满足生产的需要。</w:t>
            </w:r>
            <w:r>
              <w:rPr>
                <w:rFonts w:hint="eastAsia" w:ascii="宋体" w:hAnsi="宋体"/>
                <w:szCs w:val="21"/>
                <w:lang w:val="en-US" w:eastAsia="zh-CN"/>
              </w:rPr>
              <w:t>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w:t>
            </w:r>
            <w:r>
              <w:rPr>
                <w:rFonts w:hint="eastAsia" w:ascii="宋体" w:hAnsi="宋体"/>
                <w:szCs w:val="21"/>
                <w:lang w:eastAsia="zh-CN"/>
              </w:rPr>
              <w:t>和服务提供</w:t>
            </w:r>
            <w:r>
              <w:rPr>
                <w:rFonts w:hint="eastAsia" w:ascii="宋体" w:hAnsi="宋体"/>
                <w:szCs w:val="21"/>
              </w:rPr>
              <w:t>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w:t>
            </w:r>
            <w:r>
              <w:rPr>
                <w:rFonts w:hint="eastAsia" w:ascii="宋体" w:hAnsi="宋体"/>
                <w:szCs w:val="21"/>
                <w:lang w:eastAsia="zh-CN"/>
              </w:rPr>
              <w:t>工艺卡</w:t>
            </w:r>
            <w:r>
              <w:rPr>
                <w:rFonts w:hint="eastAsia" w:ascii="宋体" w:hAnsi="宋体"/>
                <w:szCs w:val="21"/>
              </w:rPr>
              <w:t>、</w:t>
            </w:r>
            <w:r>
              <w:rPr>
                <w:rFonts w:hint="eastAsia" w:ascii="宋体" w:hAnsi="宋体" w:cs="宋体"/>
                <w:szCs w:val="24"/>
                <w:lang w:eastAsia="zh-CN"/>
              </w:rPr>
              <w:t>加工技术质量要求规范</w:t>
            </w:r>
            <w:r>
              <w:rPr>
                <w:rFonts w:hint="eastAsia" w:ascii="宋体" w:hAnsi="宋体"/>
                <w:szCs w:val="21"/>
                <w:lang w:eastAsia="zh-CN"/>
              </w:rPr>
              <w:t>、设备操作规程，生产指令</w:t>
            </w:r>
            <w:r>
              <w:rPr>
                <w:rFonts w:hint="eastAsia" w:ascii="宋体" w:hAnsi="宋体"/>
                <w:szCs w:val="21"/>
              </w:rPr>
              <w:t>，均为现行有效的文件，受控标识清楚；</w:t>
            </w:r>
          </w:p>
          <w:p>
            <w:pPr>
              <w:rPr>
                <w:rFonts w:ascii="宋体" w:hAnsi="宋体"/>
                <w:szCs w:val="21"/>
              </w:rPr>
            </w:pPr>
            <w:r>
              <w:rPr>
                <w:rFonts w:hint="eastAsia" w:ascii="宋体" w:hAnsi="宋体"/>
                <w:szCs w:val="21"/>
              </w:rPr>
              <w:t>3.现场查看：现场有：</w:t>
            </w:r>
            <w:r>
              <w:rPr>
                <w:rFonts w:hint="eastAsia" w:ascii="宋体" w:hAnsi="宋体"/>
                <w:szCs w:val="21"/>
                <w:lang w:eastAsia="zh-CN"/>
              </w:rPr>
              <w:t>数控龙门加工中心、空压机、摇臂钻</w:t>
            </w:r>
            <w:r>
              <w:rPr>
                <w:rFonts w:hint="eastAsia" w:ascii="宋体" w:hAnsi="宋体"/>
                <w:szCs w:val="21"/>
              </w:rPr>
              <w:t>等，生产相关设备工作正常，状态良好，无异常现象，符合产品的生产的条件及要求。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lang w:eastAsia="zh-CN"/>
              </w:rPr>
            </w:pPr>
            <w:r>
              <w:rPr>
                <w:rFonts w:hint="eastAsia" w:ascii="宋体" w:hAnsi="宋体"/>
                <w:szCs w:val="21"/>
              </w:rPr>
              <w:t>4.现场配置了相应的检测设备，主要为</w:t>
            </w:r>
            <w:r>
              <w:rPr>
                <w:rFonts w:hint="eastAsia" w:ascii="宋体" w:hAnsi="宋体"/>
                <w:szCs w:val="21"/>
                <w:lang w:eastAsia="zh-CN"/>
              </w:rPr>
              <w:t>外径千分尺、游标卡尺、内径千分尺等。均有检定状态标识。</w:t>
            </w:r>
          </w:p>
          <w:p>
            <w:pPr>
              <w:rPr>
                <w:rFonts w:hint="eastAsia" w:ascii="宋体" w:hAnsi="宋体"/>
                <w:szCs w:val="21"/>
              </w:rPr>
            </w:pPr>
          </w:p>
          <w:p>
            <w:pPr>
              <w:rPr>
                <w:rFonts w:hint="eastAsia" w:ascii="宋体" w:hAnsi="宋体"/>
                <w:szCs w:val="21"/>
                <w:lang w:val="en-US" w:eastAsia="zh-CN"/>
              </w:rPr>
            </w:pPr>
            <w:r>
              <w:rPr>
                <w:rFonts w:hint="eastAsia" w:ascii="宋体" w:hAnsi="宋体" w:eastAsia="宋体" w:cs="宋体"/>
                <w:sz w:val="24"/>
                <w:szCs w:val="24"/>
                <w:lang w:val="en-US" w:eastAsia="zh-CN"/>
              </w:rPr>
              <w:t>5</w:t>
            </w:r>
            <w:r>
              <w:rPr>
                <w:rFonts w:hint="eastAsia" w:ascii="宋体" w:hAnsi="宋体"/>
                <w:szCs w:val="21"/>
                <w:lang w:val="en-US" w:eastAsia="zh-CN"/>
              </w:rPr>
              <w:t xml:space="preserve">.出示了《生产计划》 </w:t>
            </w:r>
            <w:r>
              <w:rPr>
                <w:rFonts w:hint="eastAsia" w:ascii="宋体" w:hAnsi="宋体"/>
                <w:szCs w:val="21"/>
              </w:rPr>
              <w:t>明确的产品名称、数量、顾客等内容；</w:t>
            </w:r>
          </w:p>
          <w:p>
            <w:pPr>
              <w:rPr>
                <w:rFonts w:hint="eastAsia" w:ascii="宋体" w:hAnsi="宋体"/>
                <w:szCs w:val="21"/>
                <w:lang w:val="en-US" w:eastAsia="zh-CN"/>
              </w:rPr>
            </w:pPr>
            <w:r>
              <w:rPr>
                <w:rFonts w:hint="eastAsia" w:ascii="宋体" w:hAnsi="宋体"/>
                <w:szCs w:val="21"/>
                <w:lang w:val="en-US" w:eastAsia="zh-CN"/>
              </w:rPr>
              <w:t>2019年11月客户：宜宾普什</w:t>
            </w:r>
          </w:p>
          <w:p>
            <w:pPr>
              <w:rPr>
                <w:rFonts w:hint="default" w:ascii="宋体" w:hAnsi="宋体"/>
                <w:szCs w:val="21"/>
                <w:lang w:val="en-US" w:eastAsia="zh-CN"/>
              </w:rPr>
            </w:pPr>
            <w:r>
              <w:rPr>
                <w:rFonts w:hint="eastAsia" w:ascii="宋体" w:hAnsi="宋体"/>
                <w:szCs w:val="21"/>
                <w:lang w:val="en-US" w:eastAsia="zh-CN"/>
              </w:rPr>
              <w:t>产品名称     产品代号      零件名称     生产数量        要求完成时间</w:t>
            </w:r>
          </w:p>
          <w:p>
            <w:pPr>
              <w:rPr>
                <w:rFonts w:hint="default" w:ascii="宋体" w:hAnsi="宋体"/>
                <w:szCs w:val="21"/>
                <w:lang w:val="en-US" w:eastAsia="zh-CN"/>
              </w:rPr>
            </w:pPr>
            <w:r>
              <w:rPr>
                <w:rFonts w:hint="eastAsia" w:ascii="宋体" w:hAnsi="宋体"/>
                <w:szCs w:val="21"/>
                <w:lang w:val="en-US" w:eastAsia="zh-CN"/>
              </w:rPr>
              <w:t>外襟翼1号前梁     575A2311-601-001         1            11月20日</w:t>
            </w:r>
          </w:p>
          <w:p>
            <w:pPr>
              <w:rPr>
                <w:rFonts w:hint="default" w:ascii="宋体" w:hAnsi="宋体"/>
                <w:szCs w:val="21"/>
                <w:lang w:val="en-US" w:eastAsia="zh-CN"/>
              </w:rPr>
            </w:pPr>
            <w:r>
              <w:rPr>
                <w:rFonts w:hint="eastAsia" w:ascii="宋体" w:hAnsi="宋体"/>
                <w:szCs w:val="21"/>
                <w:lang w:val="en-US" w:eastAsia="zh-CN"/>
              </w:rPr>
              <w:t>外襟翼1号前梁    575A2311-602-001         1     2019年11月17日</w:t>
            </w:r>
          </w:p>
          <w:p>
            <w:pPr>
              <w:rPr>
                <w:rFonts w:hint="default" w:ascii="宋体" w:hAnsi="宋体"/>
                <w:szCs w:val="21"/>
                <w:lang w:val="en-US" w:eastAsia="zh-CN"/>
              </w:rPr>
            </w:pPr>
            <w:r>
              <w:rPr>
                <w:rFonts w:hint="eastAsia" w:ascii="宋体" w:hAnsi="宋体"/>
                <w:szCs w:val="21"/>
                <w:lang w:val="en-US" w:eastAsia="zh-CN"/>
              </w:rPr>
              <w:t>纵梁              Y21-5348-7104-001        1     2019年11月20日</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rPr>
              <w:t>现场观察，</w:t>
            </w:r>
            <w:r>
              <w:rPr>
                <w:rFonts w:hint="eastAsia" w:ascii="宋体" w:hAnsi="宋体"/>
                <w:szCs w:val="21"/>
                <w:lang w:eastAsia="zh-CN"/>
              </w:rPr>
              <w:t>工艺</w:t>
            </w:r>
          </w:p>
          <w:p>
            <w:pPr>
              <w:rPr>
                <w:rFonts w:hint="eastAsia" w:ascii="宋体" w:hAnsi="宋体"/>
                <w:szCs w:val="21"/>
                <w:lang w:eastAsia="zh-CN"/>
              </w:rPr>
            </w:pPr>
            <w:r>
              <w:rPr>
                <w:rFonts w:hint="eastAsia" w:ascii="宋体" w:hAnsi="宋体"/>
                <w:szCs w:val="21"/>
                <w:lang w:eastAsia="zh-CN"/>
              </w:rPr>
              <w:t>原材料——入厂检验（坯件）——机械加工（开粗、铣、钻）——检验——入库及交付</w:t>
            </w:r>
          </w:p>
          <w:p>
            <w:pPr>
              <w:rPr>
                <w:rFonts w:ascii="宋体" w:hAnsi="宋体"/>
                <w:szCs w:val="21"/>
              </w:rPr>
            </w:pPr>
            <w:r>
              <w:rPr>
                <w:rFonts w:hint="eastAsia" w:ascii="宋体" w:hAnsi="宋体"/>
                <w:szCs w:val="21"/>
              </w:rPr>
              <w:t xml:space="preserve">    </w:t>
            </w:r>
          </w:p>
          <w:p>
            <w:pPr>
              <w:rPr>
                <w:rFonts w:hint="eastAsia" w:ascii="宋体" w:hAnsi="宋体" w:eastAsia="宋体" w:cs="宋体"/>
                <w:sz w:val="21"/>
                <w:szCs w:val="21"/>
                <w:lang w:eastAsia="zh-CN"/>
              </w:rPr>
            </w:pPr>
            <w:r>
              <w:rPr>
                <w:rFonts w:hint="eastAsia" w:ascii="宋体" w:hAnsi="宋体"/>
                <w:szCs w:val="21"/>
              </w:rPr>
              <w:t>需确认/特殊过程：</w:t>
            </w:r>
            <w:r>
              <w:rPr>
                <w:rFonts w:hint="eastAsia" w:ascii="宋体" w:hAnsi="宋体" w:cs="宋体"/>
                <w:sz w:val="21"/>
                <w:szCs w:val="21"/>
                <w:lang w:eastAsia="zh-CN"/>
              </w:rPr>
              <w:t>无</w:t>
            </w:r>
          </w:p>
          <w:p>
            <w:pPr>
              <w:rPr>
                <w:rFonts w:hint="eastAsia" w:ascii="宋体" w:hAnsi="宋体" w:cs="宋体"/>
                <w:sz w:val="21"/>
                <w:szCs w:val="21"/>
              </w:rPr>
            </w:pPr>
          </w:p>
          <w:p>
            <w:pPr>
              <w:rPr>
                <w:rFonts w:hint="eastAsia" w:ascii="宋体" w:hAnsi="宋体"/>
                <w:szCs w:val="21"/>
              </w:rPr>
            </w:pPr>
            <w:r>
              <w:rPr>
                <w:rFonts w:hint="eastAsia" w:ascii="宋体" w:hAnsi="宋体"/>
                <w:szCs w:val="21"/>
              </w:rPr>
              <w:t>查看现场：</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出示：产品首、巡检</w:t>
            </w:r>
            <w:r>
              <w:rPr>
                <w:rFonts w:hint="eastAsia" w:ascii="宋体" w:hAnsi="宋体"/>
                <w:szCs w:val="21"/>
                <w:lang w:eastAsia="zh-CN"/>
              </w:rPr>
              <w:t>、</w:t>
            </w:r>
            <w:r>
              <w:rPr>
                <w:rFonts w:hint="eastAsia" w:ascii="宋体" w:hAnsi="宋体"/>
                <w:szCs w:val="21"/>
                <w:lang w:val="en-US" w:eastAsia="zh-CN"/>
              </w:rPr>
              <w:t>终检</w:t>
            </w:r>
            <w:r>
              <w:rPr>
                <w:rFonts w:hint="eastAsia" w:ascii="宋体" w:hAnsi="宋体"/>
                <w:szCs w:val="21"/>
              </w:rPr>
              <w:t>记录表</w:t>
            </w:r>
          </w:p>
          <w:p>
            <w:pPr>
              <w:rPr>
                <w:rFonts w:hint="eastAsia" w:ascii="宋体" w:hAnsi="宋体"/>
                <w:szCs w:val="21"/>
              </w:rPr>
            </w:pPr>
            <w:r>
              <w:rPr>
                <w:rFonts w:hint="eastAsia" w:ascii="宋体" w:hAnsi="宋体"/>
                <w:szCs w:val="21"/>
              </w:rPr>
              <w:t>抽查：201</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8</w:t>
            </w:r>
            <w:r>
              <w:rPr>
                <w:rFonts w:hint="eastAsia" w:ascii="宋体" w:hAnsi="宋体"/>
                <w:szCs w:val="21"/>
              </w:rPr>
              <w:t>月产品首、巡检记录表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rPr>
                <w:rFonts w:ascii="宋体" w:hAnsi="宋体"/>
                <w:szCs w:val="21"/>
              </w:rPr>
            </w:pPr>
            <w:r>
              <w:rPr>
                <w:rFonts w:hint="eastAsia" w:ascii="宋体" w:hAnsi="宋体"/>
                <w:szCs w:val="21"/>
              </w:rPr>
              <w:t>生产现场观察正常生产的产品为：</w:t>
            </w:r>
            <w:r>
              <w:rPr>
                <w:rFonts w:hint="eastAsia" w:ascii="宋体" w:hAnsi="宋体"/>
                <w:szCs w:val="21"/>
                <w:lang w:val="en-US" w:eastAsia="zh-CN"/>
              </w:rPr>
              <w:t xml:space="preserve"> 6W缸盖座、外襟翼1号前梁（575A2311-602-001）  </w:t>
            </w:r>
            <w:r>
              <w:rPr>
                <w:rFonts w:hint="eastAsia" w:ascii="宋体" w:hAnsi="宋体"/>
                <w:szCs w:val="21"/>
              </w:rPr>
              <w:t>。</w:t>
            </w:r>
          </w:p>
          <w:p>
            <w:pPr>
              <w:rPr>
                <w:rFonts w:ascii="宋体" w:hAnsi="宋体"/>
                <w:szCs w:val="21"/>
              </w:rPr>
            </w:pPr>
            <w:r>
              <w:rPr>
                <w:rFonts w:hint="eastAsia" w:ascii="宋体" w:hAnsi="宋体"/>
                <w:szCs w:val="21"/>
              </w:rPr>
              <w:t>查看产品生产情况</w:t>
            </w:r>
          </w:p>
          <w:p>
            <w:pPr>
              <w:rPr>
                <w:rFonts w:hint="eastAsia" w:ascii="宋体" w:hAnsi="宋体"/>
                <w:szCs w:val="21"/>
              </w:rPr>
            </w:pPr>
            <w:r>
              <w:rPr>
                <w:rFonts w:hint="eastAsia" w:ascii="宋体" w:hAnsi="宋体"/>
                <w:szCs w:val="21"/>
              </w:rPr>
              <w:t>生产产品：</w:t>
            </w:r>
            <w:r>
              <w:rPr>
                <w:rFonts w:hint="eastAsia" w:ascii="宋体" w:hAnsi="宋体"/>
                <w:szCs w:val="21"/>
                <w:lang w:val="en-US" w:eastAsia="zh-CN"/>
              </w:rPr>
              <w:t xml:space="preserve"> 6W缸盖座</w:t>
            </w:r>
          </w:p>
          <w:p>
            <w:pPr>
              <w:rPr>
                <w:rFonts w:ascii="宋体" w:hAnsi="宋体"/>
                <w:szCs w:val="21"/>
              </w:rPr>
            </w:pPr>
            <w:r>
              <w:rPr>
                <w:rFonts w:hint="eastAsia" w:ascii="宋体" w:hAnsi="宋体"/>
                <w:szCs w:val="21"/>
              </w:rPr>
              <w:t>工序：</w:t>
            </w:r>
            <w:r>
              <w:rPr>
                <w:rFonts w:hint="eastAsia" w:ascii="宋体" w:hAnsi="宋体"/>
                <w:szCs w:val="21"/>
                <w:lang w:eastAsia="zh-CN"/>
              </w:rPr>
              <w:t>开粗</w:t>
            </w:r>
            <w:r>
              <w:rPr>
                <w:rFonts w:hint="eastAsia" w:ascii="宋体" w:hAnsi="宋体"/>
                <w:szCs w:val="21"/>
              </w:rPr>
              <w:t xml:space="preserve">  设备：</w:t>
            </w:r>
            <w:r>
              <w:rPr>
                <w:rFonts w:hint="eastAsia" w:ascii="宋体" w:hAnsi="宋体"/>
                <w:szCs w:val="21"/>
                <w:lang w:eastAsia="zh-CN"/>
              </w:rPr>
              <w:t>加工中心</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对坯件测量尺寸，依据工艺卡要求将多余的余量去除。过孔、螺纹孔、端面</w:t>
            </w:r>
            <w:r>
              <w:rPr>
                <w:rFonts w:hint="eastAsia" w:ascii="宋体" w:hAnsi="宋体"/>
                <w:szCs w:val="21"/>
                <w:lang w:val="en-US" w:eastAsia="zh-CN"/>
              </w:rPr>
              <w:t>6-</w:t>
            </w:r>
            <w:r>
              <w:rPr>
                <w:rFonts w:hint="eastAsia" w:ascii="宋体" w:hAnsi="宋体" w:eastAsia="宋体" w:cs="宋体"/>
                <w:szCs w:val="21"/>
                <w:lang w:val="en-US" w:eastAsia="zh-CN"/>
              </w:rPr>
              <w:t>ø</w:t>
            </w:r>
            <w:r>
              <w:rPr>
                <w:rFonts w:hint="eastAsia" w:ascii="宋体" w:hAnsi="宋体"/>
                <w:szCs w:val="21"/>
                <w:lang w:val="en-US" w:eastAsia="zh-CN"/>
              </w:rPr>
              <w:t>300（0+0.033），窗口宽度35.2（0+0。3）、窗口密封槽宽度29.2（±0.3.....）</w:t>
            </w:r>
          </w:p>
          <w:p>
            <w:pPr>
              <w:rPr>
                <w:rFonts w:ascii="宋体" w:hAnsi="宋体"/>
                <w:szCs w:val="21"/>
              </w:rPr>
            </w:pPr>
            <w:r>
              <w:rPr>
                <w:rFonts w:hint="eastAsia" w:ascii="宋体" w:hAnsi="宋体"/>
                <w:szCs w:val="21"/>
              </w:rPr>
              <w:t>查看主要工艺控制点：</w:t>
            </w:r>
            <w:r>
              <w:rPr>
                <w:rFonts w:hint="eastAsia" w:ascii="宋体" w:hAnsi="宋体"/>
                <w:szCs w:val="21"/>
                <w:lang w:eastAsia="zh-CN"/>
              </w:rPr>
              <w:t>开粗尺寸孔径要求符合工艺卡</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肖文凤</w:t>
            </w:r>
          </w:p>
          <w:p>
            <w:pPr>
              <w:rPr>
                <w:rFonts w:hint="eastAsia" w:ascii="宋体" w:hAnsi="宋体"/>
                <w:szCs w:val="21"/>
              </w:rPr>
            </w:pP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铣正面、侧面、铣孔</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加工中心</w:t>
            </w:r>
          </w:p>
          <w:p>
            <w:pPr>
              <w:rPr>
                <w:rFonts w:ascii="宋体" w:hAnsi="宋体"/>
                <w:szCs w:val="21"/>
              </w:rPr>
            </w:pPr>
            <w:r>
              <w:rPr>
                <w:rFonts w:hint="eastAsia" w:ascii="宋体" w:hAnsi="宋体"/>
                <w:szCs w:val="21"/>
              </w:rPr>
              <w:t>产品：</w:t>
            </w:r>
            <w:r>
              <w:rPr>
                <w:rFonts w:hint="eastAsia" w:ascii="宋体" w:hAnsi="宋体"/>
                <w:szCs w:val="21"/>
                <w:lang w:val="en-US" w:eastAsia="zh-CN"/>
              </w:rPr>
              <w:t>6W缸盖座</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w:t>
            </w:r>
            <w:r>
              <w:rPr>
                <w:rFonts w:hint="eastAsia" w:ascii="宋体" w:hAnsi="宋体"/>
                <w:szCs w:val="21"/>
              </w:rPr>
              <w:t>、</w:t>
            </w:r>
            <w:r>
              <w:rPr>
                <w:rFonts w:hint="eastAsia" w:ascii="宋体" w:hAnsi="宋体"/>
                <w:szCs w:val="21"/>
                <w:lang w:eastAsia="zh-CN"/>
              </w:rPr>
              <w:t>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将开粗后的产品放置在加工中心分度盘上，使用合金铣刀，设置相应参数进行铣。正面平面度达到</w:t>
            </w:r>
            <w:r>
              <w:rPr>
                <w:rFonts w:hint="eastAsia" w:ascii="宋体" w:hAnsi="宋体"/>
                <w:szCs w:val="21"/>
                <w:lang w:val="en-US" w:eastAsia="zh-CN"/>
              </w:rPr>
              <w:t>0.5，正面过孔厚度8*120±0.6，螺纹孔M14*1.5.。。。。</w:t>
            </w:r>
          </w:p>
          <w:p>
            <w:pPr>
              <w:rPr>
                <w:rFonts w:hint="default" w:ascii="宋体" w:hAnsi="宋体"/>
                <w:szCs w:val="21"/>
                <w:lang w:val="en-US" w:eastAsia="zh-CN"/>
              </w:rPr>
            </w:pPr>
            <w:r>
              <w:rPr>
                <w:rFonts w:hint="eastAsia" w:ascii="宋体" w:hAnsi="宋体"/>
                <w:szCs w:val="21"/>
                <w:lang w:eastAsia="zh-CN"/>
              </w:rPr>
              <w:t>工艺要</w:t>
            </w:r>
            <w:r>
              <w:rPr>
                <w:rFonts w:hint="eastAsia" w:ascii="宋体" w:hAnsi="宋体"/>
                <w:szCs w:val="21"/>
                <w:lang w:val="en-US" w:eastAsia="zh-CN"/>
              </w:rPr>
              <w:t>控制点：尺寸要求、外观无划伤。</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黎本浩</w:t>
            </w:r>
          </w:p>
          <w:p>
            <w:pPr>
              <w:rPr>
                <w:rFonts w:hint="eastAsia" w:ascii="宋体" w:hAnsi="宋体"/>
                <w:szCs w:val="21"/>
              </w:rPr>
            </w:pPr>
          </w:p>
          <w:p>
            <w:pPr>
              <w:rPr>
                <w:rFonts w:hint="eastAsia" w:ascii="宋体" w:hAnsi="宋体"/>
                <w:szCs w:val="21"/>
                <w:lang w:val="en-US" w:eastAsia="zh-CN"/>
              </w:rPr>
            </w:pPr>
            <w:r>
              <w:rPr>
                <w:rFonts w:hint="eastAsia" w:ascii="宋体" w:hAnsi="宋体"/>
                <w:szCs w:val="21"/>
                <w:lang w:eastAsia="zh-CN"/>
              </w:rPr>
              <w:t>现场查看：正在生产</w:t>
            </w:r>
            <w:r>
              <w:rPr>
                <w:rFonts w:hint="eastAsia" w:ascii="宋体" w:hAnsi="宋体"/>
                <w:szCs w:val="21"/>
                <w:lang w:val="en-US" w:eastAsia="zh-CN"/>
              </w:rPr>
              <w:t>外襟翼1号前梁（575A2311-602-001）</w:t>
            </w:r>
          </w:p>
          <w:p>
            <w:pPr>
              <w:rPr>
                <w:rFonts w:hint="eastAsia" w:ascii="宋体" w:hAnsi="宋体"/>
                <w:szCs w:val="21"/>
                <w:lang w:eastAsia="zh-CN"/>
              </w:rPr>
            </w:pPr>
            <w:r>
              <w:rPr>
                <w:rFonts w:hint="eastAsia" w:ascii="宋体" w:hAnsi="宋体"/>
                <w:szCs w:val="21"/>
                <w:lang w:eastAsia="zh-CN"/>
              </w:rPr>
              <w:t>工序：机械加工</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val="en-US" w:eastAsia="zh-CN"/>
              </w:rPr>
              <w:t>生产设备：</w:t>
            </w:r>
            <w:r>
              <w:rPr>
                <w:rFonts w:hint="eastAsia" w:ascii="宋体" w:hAnsi="宋体"/>
                <w:szCs w:val="21"/>
                <w:lang w:eastAsia="zh-CN"/>
              </w:rPr>
              <w:t>数控龙门加工中心</w:t>
            </w:r>
            <w:r>
              <w:rPr>
                <w:rFonts w:hint="eastAsia" w:ascii="宋体" w:hAnsi="宋体"/>
                <w:szCs w:val="21"/>
                <w:lang w:val="en-US" w:eastAsia="zh-CN"/>
              </w:rPr>
              <w:t xml:space="preserve"> </w:t>
            </w:r>
          </w:p>
          <w:p>
            <w:pPr>
              <w:rPr>
                <w:rFonts w:hint="eastAsia" w:ascii="宋体" w:hAnsi="宋体"/>
                <w:szCs w:val="21"/>
                <w:lang w:val="en-US" w:eastAsia="zh-CN"/>
              </w:rPr>
            </w:pPr>
            <w:r>
              <w:rPr>
                <w:rFonts w:hint="eastAsia" w:ascii="宋体" w:hAnsi="宋体"/>
                <w:szCs w:val="21"/>
                <w:lang w:eastAsia="zh-CN"/>
              </w:rPr>
              <w:t>查阅《工艺卡》，被监控的项目为：</w:t>
            </w:r>
            <w:r>
              <w:rPr>
                <w:rFonts w:hint="eastAsia" w:ascii="宋体" w:hAnsi="宋体"/>
                <w:szCs w:val="21"/>
                <w:lang w:val="en-US" w:eastAsia="zh-CN"/>
              </w:rPr>
              <w:t>1、导向面加工（铣）</w:t>
            </w:r>
            <w:r>
              <w:rPr>
                <w:rFonts w:hint="eastAsia" w:ascii="宋体" w:hAnsi="宋体"/>
                <w:szCs w:val="21"/>
                <w:lang w:eastAsia="zh-CN"/>
              </w:rPr>
              <w:t>尺寸</w:t>
            </w:r>
            <w:r>
              <w:rPr>
                <w:rFonts w:hint="eastAsia" w:ascii="宋体" w:hAnsi="宋体"/>
                <w:szCs w:val="21"/>
                <w:lang w:val="en-US" w:eastAsia="zh-CN"/>
              </w:rPr>
              <w:t>0.04±0.2mm</w:t>
            </w:r>
            <w:r>
              <w:rPr>
                <w:rFonts w:hint="eastAsia" w:ascii="宋体" w:hAnsi="宋体"/>
                <w:szCs w:val="21"/>
                <w:lang w:eastAsia="zh-CN"/>
              </w:rPr>
              <w:t>；</w:t>
            </w:r>
            <w:r>
              <w:rPr>
                <w:rFonts w:hint="eastAsia" w:ascii="宋体" w:hAnsi="宋体"/>
                <w:szCs w:val="21"/>
                <w:lang w:val="en-US" w:eastAsia="zh-CN"/>
              </w:rPr>
              <w:t>安装面（铣）±0.2mm；斜契加工（铣）±0.02mm2、钻孔径±0.02；垂直度0.02等；3、外观、平面度等</w:t>
            </w:r>
          </w:p>
          <w:p>
            <w:pPr>
              <w:rPr>
                <w:rFonts w:hint="eastAsia" w:ascii="宋体" w:hAnsi="宋体"/>
                <w:szCs w:val="21"/>
                <w:lang w:val="en-US" w:eastAsia="zh-CN"/>
              </w:rPr>
            </w:pPr>
            <w:r>
              <w:rPr>
                <w:rFonts w:hint="eastAsia" w:ascii="宋体" w:hAnsi="宋体"/>
                <w:szCs w:val="21"/>
                <w:lang w:val="en-US" w:eastAsia="zh-CN"/>
              </w:rPr>
              <w:t>操作人员：罗杰</w:t>
            </w:r>
          </w:p>
          <w:p>
            <w:pPr>
              <w:rPr>
                <w:rFonts w:hint="eastAsia" w:ascii="宋体" w:hAnsi="宋体"/>
                <w:szCs w:val="21"/>
                <w:lang w:eastAsia="zh-CN"/>
              </w:rPr>
            </w:pPr>
            <w:r>
              <w:rPr>
                <w:rFonts w:hint="eastAsia" w:ascii="宋体" w:hAnsi="宋体"/>
                <w:szCs w:val="21"/>
                <w:lang w:eastAsia="zh-CN"/>
              </w:rPr>
              <w:t>控制方法为：卡尺、深度尺、目测等</w:t>
            </w:r>
          </w:p>
          <w:p>
            <w:pPr>
              <w:rPr>
                <w:rFonts w:hint="eastAsia" w:ascii="宋体" w:hAnsi="宋体"/>
                <w:szCs w:val="21"/>
                <w:lang w:val="en-US" w:eastAsia="zh-CN"/>
              </w:rPr>
            </w:pPr>
            <w:r>
              <w:rPr>
                <w:rFonts w:hint="eastAsia" w:ascii="宋体" w:hAnsi="宋体"/>
                <w:szCs w:val="21"/>
                <w:lang w:val="en-US" w:eastAsia="zh-CN"/>
              </w:rPr>
              <w:t>结论</w:t>
            </w:r>
            <w:r>
              <w:rPr>
                <w:rFonts w:hint="eastAsia" w:ascii="宋体" w:hAnsi="宋体"/>
                <w:szCs w:val="21"/>
                <w:lang w:eastAsia="zh-CN"/>
              </w:rPr>
              <w:t>：合格</w:t>
            </w:r>
            <w:r>
              <w:rPr>
                <w:rFonts w:hint="eastAsia" w:ascii="宋体" w:hAnsi="宋体"/>
                <w:szCs w:val="21"/>
                <w:lang w:val="en-US" w:eastAsia="zh-CN"/>
              </w:rPr>
              <w:t xml:space="preserve">     检验员：华小平</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工序：工序</w:t>
            </w:r>
            <w:r>
              <w:rPr>
                <w:rFonts w:hint="eastAsia" w:ascii="宋体" w:hAnsi="宋体"/>
                <w:szCs w:val="21"/>
                <w:lang w:val="en-US" w:eastAsia="zh-CN"/>
              </w:rPr>
              <w:t xml:space="preserve">60铣上下面  </w:t>
            </w:r>
          </w:p>
          <w:p>
            <w:pPr>
              <w:rPr>
                <w:rFonts w:hint="eastAsia" w:ascii="宋体" w:hAnsi="宋体"/>
                <w:szCs w:val="21"/>
                <w:lang w:eastAsia="zh-CN"/>
              </w:rPr>
            </w:pPr>
            <w:r>
              <w:rPr>
                <w:rFonts w:hint="eastAsia" w:ascii="宋体" w:hAnsi="宋体"/>
                <w:szCs w:val="21"/>
                <w:lang w:eastAsia="zh-CN"/>
              </w:rPr>
              <w:t>生产产品：</w:t>
            </w:r>
            <w:r>
              <w:rPr>
                <w:rFonts w:hint="eastAsia" w:ascii="宋体" w:hAnsi="宋体"/>
                <w:szCs w:val="21"/>
                <w:lang w:val="en-US" w:eastAsia="zh-CN"/>
              </w:rPr>
              <w:t xml:space="preserve">外襟翼1号前梁（575A2311-602-001） </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生产设备：数控龙门加工中心</w:t>
            </w:r>
          </w:p>
          <w:p>
            <w:pPr>
              <w:rPr>
                <w:rFonts w:hint="eastAsia" w:ascii="宋体" w:hAnsi="宋体"/>
                <w:szCs w:val="21"/>
                <w:lang w:val="en-US" w:eastAsia="zh-CN"/>
              </w:rPr>
            </w:pPr>
            <w:r>
              <w:rPr>
                <w:rFonts w:hint="eastAsia" w:ascii="宋体" w:hAnsi="宋体"/>
                <w:szCs w:val="21"/>
                <w:lang w:val="en-US" w:eastAsia="zh-CN"/>
              </w:rPr>
              <w:t>操作者：李林</w:t>
            </w:r>
          </w:p>
          <w:p>
            <w:r>
              <w:rPr>
                <w:rFonts w:hint="eastAsia" w:ascii="宋体" w:hAnsi="宋体"/>
                <w:szCs w:val="21"/>
                <w:lang w:val="en-US" w:eastAsia="zh-CN"/>
              </w:rPr>
              <w:t>操作：</w:t>
            </w:r>
            <w:r>
              <w:rPr>
                <w:rFonts w:hint="eastAsia" w:ascii="宋体" w:hAnsi="宋体" w:eastAsia="宋体" w:cs="宋体"/>
                <w:color w:val="000000"/>
                <w:kern w:val="0"/>
                <w:sz w:val="22"/>
                <w:szCs w:val="22"/>
                <w:lang w:val="en-US" w:eastAsia="zh-CN" w:bidi="ar"/>
              </w:rPr>
              <w:t xml:space="preserve">在自由状态下均匀铣上下面，保证尺寸 52±0.5mm。按图 03 装夹工件以拉直孔（两端）拉直调平，以中间基准孔建立加工坐标系，拉直调平在 0.05mm 以内，以顶面设为 Z0。 </w:t>
            </w:r>
          </w:p>
          <w:p>
            <w:pPr>
              <w:rPr>
                <w:rFonts w:hint="default" w:ascii="宋体" w:hAnsi="宋体" w:eastAsia="宋体"/>
                <w:sz w:val="22"/>
                <w:lang w:val="en-US" w:eastAsia="zh-CN"/>
              </w:rPr>
            </w:pPr>
            <w:r>
              <w:rPr>
                <w:rFonts w:hint="eastAsia" w:ascii="宋体" w:hAnsi="宋体" w:eastAsia="宋体" w:cs="宋体"/>
                <w:color w:val="000000"/>
                <w:kern w:val="0"/>
                <w:sz w:val="22"/>
                <w:szCs w:val="22"/>
                <w:lang w:val="en-US" w:eastAsia="zh-CN" w:bidi="ar"/>
              </w:rPr>
              <w:t>去除端头残料(半精）</w:t>
            </w:r>
            <w:r>
              <w:rPr>
                <w:rFonts w:hint="eastAsia" w:ascii="宋体" w:hAnsi="宋体"/>
                <w:sz w:val="22"/>
              </w:rPr>
              <w:t>程序：</w:t>
            </w:r>
            <w:r>
              <w:rPr>
                <w:rFonts w:hint="eastAsia" w:ascii="宋体" w:hAnsi="宋体"/>
                <w:sz w:val="22"/>
                <w:lang w:val="en-US" w:eastAsia="zh-CN"/>
              </w:rPr>
              <w:t>XD-01-D12-L70</w:t>
            </w:r>
            <w:r>
              <w:rPr>
                <w:rFonts w:hint="eastAsia" w:ascii="宋体" w:hAnsi="宋体"/>
                <w:sz w:val="22"/>
              </w:rPr>
              <w:t xml:space="preserve">    刀具：φ</w:t>
            </w:r>
            <w:r>
              <w:rPr>
                <w:rFonts w:hint="eastAsia" w:ascii="宋体" w:hAnsi="宋体"/>
                <w:sz w:val="22"/>
                <w:lang w:val="en-US" w:eastAsia="zh-CN"/>
              </w:rPr>
              <w:t>12R1立</w:t>
            </w:r>
            <w:r>
              <w:rPr>
                <w:rFonts w:hint="eastAsia" w:ascii="宋体" w:hAnsi="宋体"/>
                <w:sz w:val="22"/>
              </w:rPr>
              <w:t>铣刀   不干涉≥</w:t>
            </w:r>
            <w:r>
              <w:rPr>
                <w:rFonts w:hint="eastAsia" w:ascii="宋体" w:hAnsi="宋体"/>
                <w:sz w:val="22"/>
                <w:lang w:val="en-US" w:eastAsia="zh-CN"/>
              </w:rPr>
              <w:t>70</w:t>
            </w:r>
          </w:p>
          <w:p>
            <w:pPr>
              <w:rPr>
                <w:rFonts w:hint="eastAsia" w:ascii="宋体" w:hAnsi="宋体"/>
                <w:szCs w:val="21"/>
                <w:lang w:val="en-US" w:eastAsia="zh-CN"/>
              </w:rPr>
            </w:pPr>
            <w:r>
              <w:rPr>
                <w:rFonts w:hint="eastAsia" w:ascii="宋体" w:hAnsi="宋体"/>
                <w:szCs w:val="21"/>
                <w:lang w:val="en-US" w:eastAsia="zh-CN"/>
              </w:rPr>
              <w:t>操作工能熟练按生产指令操作该工序。</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val="en-US" w:eastAsia="zh-CN"/>
              </w:rPr>
              <w:t>7.</w:t>
            </w:r>
            <w:r>
              <w:rPr>
                <w:rFonts w:hint="eastAsia" w:ascii="宋体" w:hAnsi="宋体"/>
                <w:szCs w:val="21"/>
                <w:lang w:eastAsia="zh-CN"/>
              </w:rPr>
              <w:t>查阅《产品加工自检》，车间在工序流转过程中进行了自检、专检，并进行了记录，有检验员的签字。</w:t>
            </w:r>
          </w:p>
          <w:p>
            <w:pPr>
              <w:rPr>
                <w:rFonts w:hint="eastAsia" w:ascii="宋体" w:hAnsi="宋体"/>
                <w:szCs w:val="21"/>
                <w:lang w:eastAsia="zh-CN"/>
              </w:rPr>
            </w:pPr>
            <w:r>
              <w:rPr>
                <w:rFonts w:hint="eastAsia" w:ascii="宋体" w:hAnsi="宋体"/>
                <w:szCs w:val="21"/>
                <w:lang w:val="en-US" w:eastAsia="zh-CN"/>
              </w:rPr>
              <w:t xml:space="preserve">8. </w:t>
            </w:r>
            <w:r>
              <w:rPr>
                <w:rFonts w:hint="eastAsia" w:ascii="宋体" w:hAnsi="宋体"/>
                <w:szCs w:val="21"/>
                <w:lang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eastAsia="宋体" w:cs="宋体"/>
                <w:sz w:val="24"/>
                <w:szCs w:val="24"/>
                <w:lang w:eastAsia="zh-CN"/>
              </w:rPr>
            </w:pPr>
          </w:p>
          <w:p>
            <w:pPr>
              <w:ind w:firstLine="210" w:firstLineChars="100"/>
              <w:rPr>
                <w:rFonts w:hint="eastAsia" w:ascii="宋体" w:hAnsi="宋体" w:eastAsia="宋体"/>
                <w:szCs w:val="21"/>
                <w:lang w:eastAsia="zh-CN"/>
              </w:rPr>
            </w:pPr>
            <w:r>
              <w:rPr>
                <w:rFonts w:hint="eastAsia" w:ascii="宋体" w:hAnsi="宋体"/>
                <w:szCs w:val="21"/>
              </w:rPr>
              <w:t>现场对</w:t>
            </w:r>
            <w:r>
              <w:rPr>
                <w:rFonts w:hint="eastAsia" w:ascii="宋体" w:hAnsi="宋体"/>
                <w:szCs w:val="21"/>
                <w:lang w:eastAsia="zh-CN"/>
              </w:rPr>
              <w:t>以上</w:t>
            </w:r>
            <w:r>
              <w:rPr>
                <w:rFonts w:hint="eastAsia" w:ascii="宋体" w:hAnsi="宋体"/>
                <w:szCs w:val="21"/>
              </w:rPr>
              <w:t>产品的生产工序进行观察，工序符合生产要求，设备运行正常，人员操作熟练，整个过程基本受控</w:t>
            </w:r>
            <w:r>
              <w:rPr>
                <w:rFonts w:hint="eastAsia" w:ascii="宋体" w:hAnsi="宋体"/>
                <w:szCs w:val="21"/>
                <w:lang w:eastAsia="zh-CN"/>
              </w:rPr>
              <w:t>。</w:t>
            </w:r>
          </w:p>
          <w:p>
            <w:pPr>
              <w:rPr>
                <w:rFonts w:ascii="宋体" w:hAnsi="宋体"/>
                <w:szCs w:val="21"/>
              </w:rPr>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无</w:t>
            </w:r>
            <w:r>
              <w:rPr>
                <w:rFonts w:hint="eastAsia" w:ascii="宋体" w:hAnsi="宋体"/>
                <w:szCs w:val="21"/>
              </w:rPr>
              <w:t>。</w:t>
            </w:r>
          </w:p>
          <w:p>
            <w:pPr>
              <w:rPr>
                <w:rFonts w:ascii="宋体" w:hAnsi="宋体"/>
                <w:szCs w:val="21"/>
              </w:rPr>
            </w:pPr>
            <w:r>
              <w:rPr>
                <w:rFonts w:hint="eastAsia" w:ascii="宋体" w:hAnsi="宋体"/>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ind w:firstLine="420" w:firstLineChars="200"/>
              <w:jc w:val="left"/>
              <w:rPr>
                <w:rFonts w:ascii="宋体" w:hAnsi="宋体"/>
                <w:szCs w:val="21"/>
              </w:rPr>
            </w:pPr>
            <w:r>
              <w:rPr>
                <w:rFonts w:hint="eastAsia" w:ascii="宋体" w:hAnsi="宋体"/>
                <w:szCs w:val="21"/>
              </w:rPr>
              <w:t>1．在生产现场，车间的</w:t>
            </w:r>
            <w:r>
              <w:rPr>
                <w:rFonts w:hint="eastAsia" w:ascii="宋体" w:hAnsi="宋体"/>
                <w:szCs w:val="21"/>
                <w:lang w:eastAsia="zh-CN"/>
              </w:rPr>
              <w:t>来料坯件</w:t>
            </w:r>
            <w:r>
              <w:rPr>
                <w:rFonts w:hint="eastAsia" w:ascii="宋体" w:hAnsi="宋体"/>
                <w:szCs w:val="21"/>
              </w:rPr>
              <w:t>采用</w:t>
            </w:r>
            <w:r>
              <w:rPr>
                <w:rFonts w:hint="eastAsia" w:ascii="宋体" w:hAnsi="宋体"/>
                <w:szCs w:val="21"/>
                <w:lang w:eastAsia="zh-CN"/>
              </w:rPr>
              <w:t>打印</w:t>
            </w:r>
            <w:r>
              <w:rPr>
                <w:rFonts w:hint="eastAsia" w:ascii="宋体" w:hAnsi="宋体"/>
                <w:szCs w:val="21"/>
              </w:rPr>
              <w:t>标识，标识：</w:t>
            </w:r>
            <w:r>
              <w:rPr>
                <w:rFonts w:hint="eastAsia" w:ascii="宋体" w:hAnsi="宋体"/>
                <w:szCs w:val="21"/>
                <w:lang w:eastAsia="zh-CN"/>
              </w:rPr>
              <w:t>产品代号</w:t>
            </w:r>
            <w:r>
              <w:rPr>
                <w:rFonts w:hint="eastAsia" w:ascii="宋体" w:hAnsi="宋体"/>
                <w:szCs w:val="21"/>
              </w:rPr>
              <w:t>等；</w:t>
            </w:r>
          </w:p>
          <w:p>
            <w:pPr>
              <w:spacing w:line="400" w:lineRule="exact"/>
              <w:ind w:firstLine="420" w:firstLineChars="200"/>
              <w:rPr>
                <w:rFonts w:ascii="宋体" w:hAnsi="宋体" w:cs="宋体"/>
                <w:szCs w:val="21"/>
              </w:rPr>
            </w:pPr>
            <w:r>
              <w:rPr>
                <w:rFonts w:hint="eastAsia" w:ascii="宋体" w:hAnsi="宋体"/>
                <w:szCs w:val="21"/>
              </w:rPr>
              <w:t>2．成品通过产品检验记录进行追溯，主要记录内容：</w:t>
            </w:r>
            <w:r>
              <w:rPr>
                <w:rFonts w:hint="eastAsia" w:ascii="宋体" w:hAnsi="宋体"/>
                <w:szCs w:val="21"/>
                <w:lang w:eastAsia="zh-CN"/>
              </w:rPr>
              <w:t>检验</w:t>
            </w:r>
            <w:r>
              <w:rPr>
                <w:rFonts w:hint="eastAsia" w:ascii="宋体" w:hAnsi="宋体"/>
                <w:szCs w:val="21"/>
              </w:rPr>
              <w:t>日期，产品型号、</w:t>
            </w:r>
            <w:r>
              <w:rPr>
                <w:rFonts w:hint="eastAsia" w:ascii="宋体" w:hAnsi="宋体"/>
                <w:szCs w:val="21"/>
                <w:lang w:eastAsia="zh-CN"/>
              </w:rPr>
              <w:t>品名</w:t>
            </w:r>
            <w:r>
              <w:rPr>
                <w:rFonts w:hint="eastAsia" w:ascii="宋体" w:hAnsi="宋体"/>
                <w:szCs w:val="21"/>
              </w:rPr>
              <w:t>、数量等；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w:t>
            </w:r>
            <w:r>
              <w:rPr>
                <w:rFonts w:hint="eastAsia" w:ascii="宋体" w:hAnsi="宋体"/>
                <w:szCs w:val="21"/>
                <w:lang w:eastAsia="zh-CN"/>
              </w:rPr>
              <w:t>顾客提供的工艺卡</w:t>
            </w:r>
            <w:r>
              <w:rPr>
                <w:rFonts w:hint="eastAsia" w:ascii="宋体" w:hAnsi="宋体"/>
                <w:szCs w:val="21"/>
              </w:rPr>
              <w:t>，公司对顾客财产进行了登记管理，所有</w:t>
            </w:r>
            <w:r>
              <w:rPr>
                <w:rFonts w:hint="eastAsia" w:ascii="宋体" w:hAnsi="宋体"/>
                <w:szCs w:val="21"/>
                <w:lang w:eastAsia="zh-CN"/>
              </w:rPr>
              <w:t>工艺卡</w:t>
            </w:r>
            <w:r>
              <w:rPr>
                <w:rFonts w:hint="eastAsia" w:ascii="宋体" w:hAnsi="宋体"/>
                <w:szCs w:val="21"/>
              </w:rPr>
              <w:t>均采用电子档进行专人存档保管、</w:t>
            </w:r>
            <w:r>
              <w:rPr>
                <w:rFonts w:hint="eastAsia" w:ascii="宋体" w:hAnsi="宋体"/>
                <w:szCs w:val="21"/>
                <w:lang w:eastAsia="zh-CN"/>
              </w:rPr>
              <w:t>纸质的工艺卡随产品交付时交给客户</w:t>
            </w:r>
            <w:r>
              <w:rPr>
                <w:rFonts w:hint="eastAsia" w:ascii="宋体" w:hAnsi="宋体"/>
                <w:szCs w:val="21"/>
              </w:rPr>
              <w:t>。</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金属框或托盘进行盛装</w:t>
            </w:r>
            <w:r>
              <w:rPr>
                <w:rFonts w:hint="eastAsia" w:ascii="宋体" w:hAnsi="宋体"/>
                <w:szCs w:val="21"/>
              </w:rPr>
              <w:t>，采用</w:t>
            </w:r>
            <w:r>
              <w:rPr>
                <w:rFonts w:hint="eastAsia" w:ascii="宋体" w:hAnsi="宋体"/>
                <w:szCs w:val="21"/>
                <w:lang w:eastAsia="zh-CN"/>
              </w:rPr>
              <w:t>手动叉车、行车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拉丝膜及纸箱</w:t>
            </w:r>
            <w:r>
              <w:rPr>
                <w:rFonts w:hint="eastAsia" w:ascii="宋体" w:hAnsi="宋体"/>
                <w:szCs w:val="21"/>
              </w:rPr>
              <w:t>进行包装，防护效果较好；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w:t>
            </w:r>
            <w:r>
              <w:rPr>
                <w:rFonts w:hint="eastAsia" w:ascii="宋体" w:hAnsi="宋体" w:cs="宋体"/>
                <w:szCs w:val="21"/>
                <w:lang w:eastAsia="zh-CN"/>
              </w:rPr>
              <w:t>进行退换</w:t>
            </w:r>
            <w:r>
              <w:rPr>
                <w:rFonts w:hint="eastAsia" w:ascii="宋体" w:hAnsi="宋体" w:cs="宋体"/>
                <w:szCs w:val="21"/>
              </w:rPr>
              <w:t>解决。</w:t>
            </w:r>
          </w:p>
          <w:p>
            <w:pPr>
              <w:spacing w:line="400" w:lineRule="exact"/>
              <w:ind w:firstLine="420" w:firstLineChars="200"/>
              <w:jc w:val="left"/>
              <w:rPr>
                <w:rFonts w:ascii="宋体" w:hAnsi="宋体" w:cs="宋体"/>
                <w:szCs w:val="21"/>
              </w:rPr>
            </w:pPr>
            <w:r>
              <w:rPr>
                <w:rFonts w:hint="eastAsia" w:ascii="宋体" w:hAnsi="宋体"/>
                <w:szCs w:val="21"/>
              </w:rPr>
              <w:t>查，公司策划了售后管理的要求。</w:t>
            </w:r>
            <w:bookmarkStart w:id="4" w:name="_GoBack"/>
            <w:bookmarkEnd w:id="4"/>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38D47"/>
    <w:multiLevelType w:val="singleLevel"/>
    <w:tmpl w:val="95838D47"/>
    <w:lvl w:ilvl="0" w:tentative="0">
      <w:start w:val="1"/>
      <w:numFmt w:val="decimal"/>
      <w:lvlText w:val="%1."/>
      <w:lvlJc w:val="left"/>
      <w:pPr>
        <w:tabs>
          <w:tab w:val="left" w:pos="312"/>
        </w:tabs>
      </w:pPr>
    </w:lvl>
  </w:abstractNum>
  <w:abstractNum w:abstractNumId="1">
    <w:nsid w:val="FABBD07E"/>
    <w:multiLevelType w:val="singleLevel"/>
    <w:tmpl w:val="FABBD07E"/>
    <w:lvl w:ilvl="0" w:tentative="0">
      <w:start w:val="1"/>
      <w:numFmt w:val="decimal"/>
      <w:suff w:val="nothing"/>
      <w:lvlText w:val="%1、"/>
      <w:lvlJc w:val="left"/>
      <w:pPr>
        <w:ind w:left="525" w:leftChars="0" w:firstLine="0" w:firstLineChars="0"/>
      </w:pPr>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E6BCED"/>
    <w:multiLevelType w:val="singleLevel"/>
    <w:tmpl w:val="59E6BCED"/>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193F68"/>
    <w:rsid w:val="01490194"/>
    <w:rsid w:val="01F72DC4"/>
    <w:rsid w:val="022C7D71"/>
    <w:rsid w:val="022E5707"/>
    <w:rsid w:val="029A5DCF"/>
    <w:rsid w:val="02C41B9B"/>
    <w:rsid w:val="02E13A4F"/>
    <w:rsid w:val="02FF3BEF"/>
    <w:rsid w:val="03000047"/>
    <w:rsid w:val="03176D2F"/>
    <w:rsid w:val="036E0309"/>
    <w:rsid w:val="03DE3B40"/>
    <w:rsid w:val="03EB3DE7"/>
    <w:rsid w:val="04212269"/>
    <w:rsid w:val="045C528C"/>
    <w:rsid w:val="0471065F"/>
    <w:rsid w:val="04F32E0F"/>
    <w:rsid w:val="05043775"/>
    <w:rsid w:val="051901C6"/>
    <w:rsid w:val="05B75ABF"/>
    <w:rsid w:val="05B8393A"/>
    <w:rsid w:val="060E144F"/>
    <w:rsid w:val="06183DEA"/>
    <w:rsid w:val="072E6175"/>
    <w:rsid w:val="074C1C23"/>
    <w:rsid w:val="079A3A06"/>
    <w:rsid w:val="07A6186A"/>
    <w:rsid w:val="07FA7C76"/>
    <w:rsid w:val="082E191C"/>
    <w:rsid w:val="0851383E"/>
    <w:rsid w:val="088A437D"/>
    <w:rsid w:val="08B37AFA"/>
    <w:rsid w:val="08B6587C"/>
    <w:rsid w:val="09575DA5"/>
    <w:rsid w:val="09F92EF5"/>
    <w:rsid w:val="0A303874"/>
    <w:rsid w:val="0A634D84"/>
    <w:rsid w:val="0A7C7275"/>
    <w:rsid w:val="0A815B89"/>
    <w:rsid w:val="0AA833ED"/>
    <w:rsid w:val="0AAB6226"/>
    <w:rsid w:val="0B1552BC"/>
    <w:rsid w:val="0B595F62"/>
    <w:rsid w:val="0BDD1D56"/>
    <w:rsid w:val="0C2E706B"/>
    <w:rsid w:val="0C520637"/>
    <w:rsid w:val="0C787740"/>
    <w:rsid w:val="0C8B5EE6"/>
    <w:rsid w:val="0C9A53AD"/>
    <w:rsid w:val="0D4C33FA"/>
    <w:rsid w:val="0D7A6822"/>
    <w:rsid w:val="0D903187"/>
    <w:rsid w:val="0DA5501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864BB7"/>
    <w:rsid w:val="11A708ED"/>
    <w:rsid w:val="11F040E2"/>
    <w:rsid w:val="12746FC1"/>
    <w:rsid w:val="12781CF4"/>
    <w:rsid w:val="139068C8"/>
    <w:rsid w:val="13D90B37"/>
    <w:rsid w:val="140A3F18"/>
    <w:rsid w:val="14E40764"/>
    <w:rsid w:val="14E52DC6"/>
    <w:rsid w:val="152B25AC"/>
    <w:rsid w:val="1561762B"/>
    <w:rsid w:val="157161DF"/>
    <w:rsid w:val="159B7A6A"/>
    <w:rsid w:val="159D4C69"/>
    <w:rsid w:val="15D1070B"/>
    <w:rsid w:val="16AA0E63"/>
    <w:rsid w:val="16C04D07"/>
    <w:rsid w:val="16CD3993"/>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B074C0E"/>
    <w:rsid w:val="1B1844F1"/>
    <w:rsid w:val="1B2F4F5C"/>
    <w:rsid w:val="1BA16EF8"/>
    <w:rsid w:val="1BBF4833"/>
    <w:rsid w:val="1BEF44E8"/>
    <w:rsid w:val="1C1239C0"/>
    <w:rsid w:val="1C2218C2"/>
    <w:rsid w:val="1C3B25C2"/>
    <w:rsid w:val="1C4E0997"/>
    <w:rsid w:val="1C852968"/>
    <w:rsid w:val="1C855CF5"/>
    <w:rsid w:val="1CD6542E"/>
    <w:rsid w:val="1CDA649A"/>
    <w:rsid w:val="1CFA228F"/>
    <w:rsid w:val="1D2B531B"/>
    <w:rsid w:val="1D2D6C1B"/>
    <w:rsid w:val="1D6D3D35"/>
    <w:rsid w:val="1D723931"/>
    <w:rsid w:val="1DAC1EF4"/>
    <w:rsid w:val="1DCA7CA8"/>
    <w:rsid w:val="1DD41696"/>
    <w:rsid w:val="1DDC40E7"/>
    <w:rsid w:val="1E0B187A"/>
    <w:rsid w:val="1E0F7134"/>
    <w:rsid w:val="1F161027"/>
    <w:rsid w:val="1FCB751C"/>
    <w:rsid w:val="200F781F"/>
    <w:rsid w:val="20403E8B"/>
    <w:rsid w:val="20704A94"/>
    <w:rsid w:val="208F7E64"/>
    <w:rsid w:val="20BA15B0"/>
    <w:rsid w:val="21264D8F"/>
    <w:rsid w:val="21BC0B06"/>
    <w:rsid w:val="225C3069"/>
    <w:rsid w:val="22A021AA"/>
    <w:rsid w:val="22B52733"/>
    <w:rsid w:val="22DA7B76"/>
    <w:rsid w:val="22F40BA8"/>
    <w:rsid w:val="23234EB1"/>
    <w:rsid w:val="23281F8B"/>
    <w:rsid w:val="23AA1797"/>
    <w:rsid w:val="23D95941"/>
    <w:rsid w:val="23FD5018"/>
    <w:rsid w:val="24460B68"/>
    <w:rsid w:val="248013A0"/>
    <w:rsid w:val="24857157"/>
    <w:rsid w:val="248C542A"/>
    <w:rsid w:val="24950DDF"/>
    <w:rsid w:val="24A92DB6"/>
    <w:rsid w:val="24BB01E6"/>
    <w:rsid w:val="24BD29A8"/>
    <w:rsid w:val="24FA582E"/>
    <w:rsid w:val="252E72B8"/>
    <w:rsid w:val="253A482A"/>
    <w:rsid w:val="254565A2"/>
    <w:rsid w:val="25A0515B"/>
    <w:rsid w:val="27430067"/>
    <w:rsid w:val="27B122D1"/>
    <w:rsid w:val="28B60549"/>
    <w:rsid w:val="29035382"/>
    <w:rsid w:val="294E011D"/>
    <w:rsid w:val="29D86EA4"/>
    <w:rsid w:val="29DA7127"/>
    <w:rsid w:val="2A027DE6"/>
    <w:rsid w:val="2A5577BD"/>
    <w:rsid w:val="2AD81AC7"/>
    <w:rsid w:val="2AE53E2A"/>
    <w:rsid w:val="2B6F60CE"/>
    <w:rsid w:val="2B742192"/>
    <w:rsid w:val="2BDD4AFD"/>
    <w:rsid w:val="2C33147C"/>
    <w:rsid w:val="2C6D5266"/>
    <w:rsid w:val="2C89687D"/>
    <w:rsid w:val="2CAC1648"/>
    <w:rsid w:val="2CF364AB"/>
    <w:rsid w:val="2CF917CE"/>
    <w:rsid w:val="2D076145"/>
    <w:rsid w:val="2DCD727B"/>
    <w:rsid w:val="2E522369"/>
    <w:rsid w:val="2E536FFA"/>
    <w:rsid w:val="2E7E795F"/>
    <w:rsid w:val="2F787CCB"/>
    <w:rsid w:val="2F7B2B7C"/>
    <w:rsid w:val="2F946775"/>
    <w:rsid w:val="2FDD711B"/>
    <w:rsid w:val="303401FF"/>
    <w:rsid w:val="3039163C"/>
    <w:rsid w:val="30893317"/>
    <w:rsid w:val="30AE6613"/>
    <w:rsid w:val="30C911A9"/>
    <w:rsid w:val="311E4660"/>
    <w:rsid w:val="3153558D"/>
    <w:rsid w:val="31900ED3"/>
    <w:rsid w:val="31B3629F"/>
    <w:rsid w:val="326A6AC0"/>
    <w:rsid w:val="32896AD9"/>
    <w:rsid w:val="32BF189B"/>
    <w:rsid w:val="332E0031"/>
    <w:rsid w:val="33681939"/>
    <w:rsid w:val="34615113"/>
    <w:rsid w:val="34B46137"/>
    <w:rsid w:val="34B839F4"/>
    <w:rsid w:val="35190968"/>
    <w:rsid w:val="351F57C1"/>
    <w:rsid w:val="35201FA7"/>
    <w:rsid w:val="36C0026D"/>
    <w:rsid w:val="36D9320E"/>
    <w:rsid w:val="37936572"/>
    <w:rsid w:val="37BA3220"/>
    <w:rsid w:val="380F2A66"/>
    <w:rsid w:val="38324371"/>
    <w:rsid w:val="386E4740"/>
    <w:rsid w:val="388136A4"/>
    <w:rsid w:val="389A296C"/>
    <w:rsid w:val="390628F0"/>
    <w:rsid w:val="399540B5"/>
    <w:rsid w:val="39BF0F8B"/>
    <w:rsid w:val="39DD4B0E"/>
    <w:rsid w:val="39F33225"/>
    <w:rsid w:val="3A1F30FA"/>
    <w:rsid w:val="3AF64658"/>
    <w:rsid w:val="3B230E29"/>
    <w:rsid w:val="3B8F6CEA"/>
    <w:rsid w:val="3C5F410C"/>
    <w:rsid w:val="3C9700B3"/>
    <w:rsid w:val="3D08070C"/>
    <w:rsid w:val="3D1666F9"/>
    <w:rsid w:val="3DDA129D"/>
    <w:rsid w:val="3E66231C"/>
    <w:rsid w:val="3EC466A4"/>
    <w:rsid w:val="3EF27664"/>
    <w:rsid w:val="3F125401"/>
    <w:rsid w:val="3FC51732"/>
    <w:rsid w:val="3FF7019B"/>
    <w:rsid w:val="40545968"/>
    <w:rsid w:val="406526A2"/>
    <w:rsid w:val="408376E5"/>
    <w:rsid w:val="40BA275F"/>
    <w:rsid w:val="410A19BE"/>
    <w:rsid w:val="414B2206"/>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6540702"/>
    <w:rsid w:val="4675651D"/>
    <w:rsid w:val="46C96420"/>
    <w:rsid w:val="46FA7DDB"/>
    <w:rsid w:val="470F00C5"/>
    <w:rsid w:val="47C428A7"/>
    <w:rsid w:val="482F7789"/>
    <w:rsid w:val="4843470A"/>
    <w:rsid w:val="484404B8"/>
    <w:rsid w:val="487E1AFA"/>
    <w:rsid w:val="49B73807"/>
    <w:rsid w:val="49D1586C"/>
    <w:rsid w:val="49EB30AE"/>
    <w:rsid w:val="4A030906"/>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BE6819"/>
    <w:rsid w:val="4CD07A59"/>
    <w:rsid w:val="4CFC6188"/>
    <w:rsid w:val="4D033009"/>
    <w:rsid w:val="4D832678"/>
    <w:rsid w:val="4DB22D1E"/>
    <w:rsid w:val="4DBB5075"/>
    <w:rsid w:val="4DCB3D65"/>
    <w:rsid w:val="4E256E11"/>
    <w:rsid w:val="4E31075B"/>
    <w:rsid w:val="4EC52616"/>
    <w:rsid w:val="4F5703B6"/>
    <w:rsid w:val="4F6F2AE4"/>
    <w:rsid w:val="4FE03365"/>
    <w:rsid w:val="50015CFF"/>
    <w:rsid w:val="50DB4FDD"/>
    <w:rsid w:val="50EB084D"/>
    <w:rsid w:val="50F75AB7"/>
    <w:rsid w:val="50FA3545"/>
    <w:rsid w:val="511738AF"/>
    <w:rsid w:val="51391CFD"/>
    <w:rsid w:val="514A0130"/>
    <w:rsid w:val="518A0651"/>
    <w:rsid w:val="5204584A"/>
    <w:rsid w:val="522151C2"/>
    <w:rsid w:val="522D6EDC"/>
    <w:rsid w:val="52490CDB"/>
    <w:rsid w:val="529B0F16"/>
    <w:rsid w:val="52C81CCD"/>
    <w:rsid w:val="52F67E99"/>
    <w:rsid w:val="533C39BE"/>
    <w:rsid w:val="53C9104B"/>
    <w:rsid w:val="5422309A"/>
    <w:rsid w:val="542931F5"/>
    <w:rsid w:val="543A45B1"/>
    <w:rsid w:val="546D25A1"/>
    <w:rsid w:val="54FF663B"/>
    <w:rsid w:val="55021D5F"/>
    <w:rsid w:val="5511451E"/>
    <w:rsid w:val="55202B85"/>
    <w:rsid w:val="55D04083"/>
    <w:rsid w:val="56174D42"/>
    <w:rsid w:val="568B7F47"/>
    <w:rsid w:val="56BA5450"/>
    <w:rsid w:val="56D75E4E"/>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837C2"/>
    <w:rsid w:val="5ADF3251"/>
    <w:rsid w:val="5B637E4E"/>
    <w:rsid w:val="5B812154"/>
    <w:rsid w:val="5B967670"/>
    <w:rsid w:val="5C2E484F"/>
    <w:rsid w:val="5C3F4D49"/>
    <w:rsid w:val="5C8705A7"/>
    <w:rsid w:val="5CB77CE0"/>
    <w:rsid w:val="5D2D3CAA"/>
    <w:rsid w:val="5D5705EF"/>
    <w:rsid w:val="5D89639A"/>
    <w:rsid w:val="5DE4031C"/>
    <w:rsid w:val="5DF94E65"/>
    <w:rsid w:val="5E3F49A2"/>
    <w:rsid w:val="5EA12B9A"/>
    <w:rsid w:val="5EB97191"/>
    <w:rsid w:val="5EBF77FB"/>
    <w:rsid w:val="5F1678FD"/>
    <w:rsid w:val="5F420484"/>
    <w:rsid w:val="5F4773EF"/>
    <w:rsid w:val="5F4C6F07"/>
    <w:rsid w:val="601278B9"/>
    <w:rsid w:val="60311B44"/>
    <w:rsid w:val="60E72F4A"/>
    <w:rsid w:val="60ED7FE5"/>
    <w:rsid w:val="60F84D1C"/>
    <w:rsid w:val="610E3D12"/>
    <w:rsid w:val="613B7A6B"/>
    <w:rsid w:val="617577DF"/>
    <w:rsid w:val="61EC2A2D"/>
    <w:rsid w:val="62324538"/>
    <w:rsid w:val="62A95217"/>
    <w:rsid w:val="63366D3A"/>
    <w:rsid w:val="634A432B"/>
    <w:rsid w:val="63626E20"/>
    <w:rsid w:val="636C6083"/>
    <w:rsid w:val="63EC1F57"/>
    <w:rsid w:val="63FD5DAD"/>
    <w:rsid w:val="64951BB0"/>
    <w:rsid w:val="649C18BC"/>
    <w:rsid w:val="64B4295C"/>
    <w:rsid w:val="64C45877"/>
    <w:rsid w:val="64F63EA2"/>
    <w:rsid w:val="6534665F"/>
    <w:rsid w:val="65BB6B23"/>
    <w:rsid w:val="65E94351"/>
    <w:rsid w:val="6619138B"/>
    <w:rsid w:val="66616DB8"/>
    <w:rsid w:val="67166BED"/>
    <w:rsid w:val="67211344"/>
    <w:rsid w:val="674A1CC6"/>
    <w:rsid w:val="67832361"/>
    <w:rsid w:val="67F41EA7"/>
    <w:rsid w:val="68A04D44"/>
    <w:rsid w:val="69080D09"/>
    <w:rsid w:val="6943495C"/>
    <w:rsid w:val="69984602"/>
    <w:rsid w:val="6A507957"/>
    <w:rsid w:val="6BB02EF2"/>
    <w:rsid w:val="6BC863EA"/>
    <w:rsid w:val="6BD73AAA"/>
    <w:rsid w:val="6C695C1E"/>
    <w:rsid w:val="6C995C8B"/>
    <w:rsid w:val="6CBF16B4"/>
    <w:rsid w:val="6CFE1145"/>
    <w:rsid w:val="6D7376C6"/>
    <w:rsid w:val="6DA33118"/>
    <w:rsid w:val="6DFB7CDB"/>
    <w:rsid w:val="6E8D64FA"/>
    <w:rsid w:val="6EE54AA1"/>
    <w:rsid w:val="6F104094"/>
    <w:rsid w:val="6F6430DC"/>
    <w:rsid w:val="6F7C42FD"/>
    <w:rsid w:val="6F844904"/>
    <w:rsid w:val="6FA700C5"/>
    <w:rsid w:val="6FC74D96"/>
    <w:rsid w:val="70454EEB"/>
    <w:rsid w:val="704A4309"/>
    <w:rsid w:val="7067267F"/>
    <w:rsid w:val="70767130"/>
    <w:rsid w:val="70F87C93"/>
    <w:rsid w:val="70FD709F"/>
    <w:rsid w:val="712D7F39"/>
    <w:rsid w:val="719458B3"/>
    <w:rsid w:val="719B04B7"/>
    <w:rsid w:val="721510B4"/>
    <w:rsid w:val="72426B91"/>
    <w:rsid w:val="72AF6C02"/>
    <w:rsid w:val="72D450E2"/>
    <w:rsid w:val="72D52792"/>
    <w:rsid w:val="732B7AB2"/>
    <w:rsid w:val="737E4130"/>
    <w:rsid w:val="73871AC0"/>
    <w:rsid w:val="73DE27B6"/>
    <w:rsid w:val="73F04154"/>
    <w:rsid w:val="743E2592"/>
    <w:rsid w:val="74556C86"/>
    <w:rsid w:val="746033ED"/>
    <w:rsid w:val="74722634"/>
    <w:rsid w:val="74D51940"/>
    <w:rsid w:val="74E81968"/>
    <w:rsid w:val="754C525B"/>
    <w:rsid w:val="755D6B14"/>
    <w:rsid w:val="75602B7E"/>
    <w:rsid w:val="76131C94"/>
    <w:rsid w:val="76397D2F"/>
    <w:rsid w:val="7649606F"/>
    <w:rsid w:val="764C5811"/>
    <w:rsid w:val="770F0868"/>
    <w:rsid w:val="772E3311"/>
    <w:rsid w:val="77540E5C"/>
    <w:rsid w:val="781E1596"/>
    <w:rsid w:val="785278E5"/>
    <w:rsid w:val="786249DB"/>
    <w:rsid w:val="78D247E1"/>
    <w:rsid w:val="79660D08"/>
    <w:rsid w:val="79892815"/>
    <w:rsid w:val="7A9B1794"/>
    <w:rsid w:val="7B890339"/>
    <w:rsid w:val="7C70791E"/>
    <w:rsid w:val="7C924EE0"/>
    <w:rsid w:val="7C9A0293"/>
    <w:rsid w:val="7CC74A63"/>
    <w:rsid w:val="7D034C2B"/>
    <w:rsid w:val="7D0E3447"/>
    <w:rsid w:val="7D2012C2"/>
    <w:rsid w:val="7E3B26F9"/>
    <w:rsid w:val="7E6C26DD"/>
    <w:rsid w:val="7EEF4A4B"/>
    <w:rsid w:val="7F240E1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7.bin"/><Relationship Id="rId14" Type="http://schemas.openxmlformats.org/officeDocument/2006/relationships/image" Target="media/image4.wmf"/><Relationship Id="rId13" Type="http://schemas.openxmlformats.org/officeDocument/2006/relationships/oleObject" Target="embeddings/oleObject6.bin"/><Relationship Id="rId12" Type="http://schemas.openxmlformats.org/officeDocument/2006/relationships/image" Target="media/image3.wmf"/><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3</TotalTime>
  <ScaleCrop>false</ScaleCrop>
  <LinksUpToDate>false</LinksUpToDate>
  <CharactersWithSpaces>21832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2019-12-11T03:07:49Z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